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7D5" w:rsidRDefault="003747D5">
      <w:pPr>
        <w:pStyle w:val="InsideAddress"/>
        <w:rPr>
          <w:b/>
          <w:bCs/>
          <w:sz w:val="28"/>
          <w:szCs w:val="28"/>
        </w:rPr>
      </w:pPr>
    </w:p>
    <w:p w:rsidR="000D4131" w:rsidRDefault="000D4131" w:rsidP="00BA3B49">
      <w:pPr>
        <w:pStyle w:val="InsideAddress"/>
        <w:rPr>
          <w:rFonts w:cs="Arial"/>
          <w:b/>
          <w:bCs/>
          <w:sz w:val="24"/>
          <w:szCs w:val="24"/>
        </w:rPr>
      </w:pPr>
    </w:p>
    <w:p w:rsidR="00BA3B49" w:rsidRPr="000D4131" w:rsidRDefault="00297282" w:rsidP="00BA3B49">
      <w:pPr>
        <w:pStyle w:val="InsideAddress"/>
        <w:rPr>
          <w:rFonts w:cs="Arial"/>
          <w:b/>
          <w:bCs/>
          <w:sz w:val="24"/>
          <w:szCs w:val="24"/>
        </w:rPr>
      </w:pPr>
      <w:bookmarkStart w:id="0" w:name="_GoBack"/>
      <w:bookmarkEnd w:id="0"/>
      <w:r w:rsidRPr="000D4131">
        <w:rPr>
          <w:rFonts w:cs="Arial"/>
          <w:b/>
          <w:bCs/>
          <w:sz w:val="24"/>
          <w:szCs w:val="24"/>
        </w:rPr>
        <w:t>Staff Student Liaison Group (Years 1 and 2) meeting</w:t>
      </w:r>
    </w:p>
    <w:p w:rsidR="00BA3B49" w:rsidRPr="00C4201E" w:rsidRDefault="00C57CF6" w:rsidP="00BA3B49">
      <w:pPr>
        <w:pStyle w:val="InsideAddress"/>
        <w:rPr>
          <w:rFonts w:cs="Arial"/>
          <w:szCs w:val="22"/>
        </w:rPr>
      </w:pPr>
      <w:r>
        <w:rPr>
          <w:rFonts w:cs="Arial"/>
          <w:szCs w:val="22"/>
        </w:rPr>
        <w:t>30 May</w:t>
      </w:r>
      <w:r w:rsidR="00297282">
        <w:rPr>
          <w:rFonts w:cs="Arial"/>
          <w:szCs w:val="22"/>
        </w:rPr>
        <w:t xml:space="preserve"> 2012</w:t>
      </w:r>
    </w:p>
    <w:p w:rsidR="00BA3B49" w:rsidRPr="00C4201E" w:rsidRDefault="00297282" w:rsidP="00BA3B49">
      <w:pPr>
        <w:pStyle w:val="InsideAddress"/>
        <w:rPr>
          <w:rFonts w:cs="Arial"/>
          <w:szCs w:val="22"/>
        </w:rPr>
      </w:pPr>
      <w:r>
        <w:rPr>
          <w:rFonts w:cs="Arial"/>
          <w:szCs w:val="22"/>
        </w:rPr>
        <w:t>15.00</w:t>
      </w:r>
    </w:p>
    <w:p w:rsidR="00BA3B49" w:rsidRPr="00C4201E" w:rsidRDefault="00297282" w:rsidP="00BA3B49">
      <w:pPr>
        <w:pStyle w:val="InsideAddress"/>
        <w:rPr>
          <w:rFonts w:cs="Arial"/>
          <w:szCs w:val="22"/>
        </w:rPr>
      </w:pPr>
      <w:r>
        <w:rPr>
          <w:rFonts w:cs="Arial"/>
          <w:szCs w:val="22"/>
        </w:rPr>
        <w:t>Room 128, SAFB</w:t>
      </w:r>
    </w:p>
    <w:p w:rsidR="00BA3B49" w:rsidRDefault="00297282" w:rsidP="00BA3B49">
      <w:pPr>
        <w:pStyle w:val="InsideAddress"/>
        <w:pBdr>
          <w:bottom w:val="single" w:sz="12" w:space="1" w:color="auto"/>
        </w:pBdr>
        <w:rPr>
          <w:rFonts w:cs="Arial"/>
          <w:szCs w:val="22"/>
        </w:rPr>
      </w:pPr>
      <w:r>
        <w:rPr>
          <w:rFonts w:cs="Arial"/>
          <w:szCs w:val="22"/>
        </w:rPr>
        <w:t>South Kensington Campus</w:t>
      </w:r>
    </w:p>
    <w:p w:rsidR="00BA3B49" w:rsidRDefault="00BA3B49" w:rsidP="00BA3B49">
      <w:pPr>
        <w:pStyle w:val="InsideAddress"/>
        <w:pBdr>
          <w:bottom w:val="single" w:sz="12" w:space="1" w:color="auto"/>
        </w:pBdr>
        <w:rPr>
          <w:rFonts w:cs="Arial"/>
          <w:szCs w:val="22"/>
        </w:rPr>
      </w:pPr>
    </w:p>
    <w:p w:rsidR="00BA3B49" w:rsidRDefault="00BA3B49" w:rsidP="00BA3B49">
      <w:pPr>
        <w:tabs>
          <w:tab w:val="left" w:pos="1260"/>
        </w:tabs>
        <w:rPr>
          <w:rFonts w:cs="Arial"/>
          <w:szCs w:val="22"/>
        </w:rPr>
      </w:pPr>
    </w:p>
    <w:p w:rsidR="00BA3B49" w:rsidRPr="000D4131" w:rsidRDefault="00BA3B49" w:rsidP="00BA3B49">
      <w:pPr>
        <w:tabs>
          <w:tab w:val="left" w:pos="1260"/>
        </w:tabs>
        <w:jc w:val="center"/>
        <w:rPr>
          <w:rFonts w:cs="Arial"/>
          <w:sz w:val="24"/>
        </w:rPr>
      </w:pPr>
      <w:r w:rsidRPr="000D4131">
        <w:rPr>
          <w:rFonts w:cs="Arial"/>
          <w:b/>
          <w:sz w:val="24"/>
        </w:rPr>
        <w:t>Minutes</w:t>
      </w:r>
    </w:p>
    <w:p w:rsidR="00BA3B49" w:rsidRDefault="00BA3B49" w:rsidP="00BA3B49">
      <w:pPr>
        <w:tabs>
          <w:tab w:val="left" w:pos="1260"/>
        </w:tabs>
        <w:rPr>
          <w:rFonts w:cs="Arial"/>
          <w:szCs w:val="22"/>
        </w:rPr>
      </w:pPr>
    </w:p>
    <w:p w:rsidR="00BA3B49" w:rsidRPr="00604577" w:rsidRDefault="00BA3B49" w:rsidP="00BA3B49">
      <w:pPr>
        <w:tabs>
          <w:tab w:val="left" w:pos="1620"/>
        </w:tabs>
        <w:rPr>
          <w:rFonts w:cs="Arial"/>
          <w:color w:val="000000" w:themeColor="text1"/>
          <w:szCs w:val="22"/>
        </w:rPr>
      </w:pPr>
      <w:r>
        <w:rPr>
          <w:rFonts w:cs="Arial"/>
          <w:szCs w:val="22"/>
        </w:rPr>
        <w:t>Present:</w:t>
      </w:r>
      <w:r>
        <w:rPr>
          <w:rFonts w:cs="Arial"/>
          <w:szCs w:val="22"/>
        </w:rPr>
        <w:tab/>
      </w:r>
      <w:r w:rsidR="00813543">
        <w:rPr>
          <w:rFonts w:cs="Arial"/>
          <w:szCs w:val="22"/>
        </w:rPr>
        <w:fldChar w:fldCharType="begin"/>
      </w:r>
      <w:r>
        <w:rPr>
          <w:rFonts w:cs="Arial"/>
          <w:szCs w:val="22"/>
        </w:rPr>
        <w:instrText xml:space="preserve"> MACROBUTTON  AcceptAllChangesInDoc </w:instrText>
      </w:r>
      <w:r w:rsidR="00813543">
        <w:rPr>
          <w:rFonts w:cs="Arial"/>
          <w:szCs w:val="22"/>
        </w:rPr>
        <w:fldChar w:fldCharType="end"/>
      </w:r>
      <w:r w:rsidR="00297282" w:rsidRPr="00604577">
        <w:rPr>
          <w:rFonts w:cs="Arial"/>
          <w:color w:val="000000" w:themeColor="text1"/>
          <w:szCs w:val="22"/>
        </w:rPr>
        <w:t xml:space="preserve">Ms S </w:t>
      </w:r>
      <w:proofErr w:type="spellStart"/>
      <w:r w:rsidR="00297282" w:rsidRPr="00604577">
        <w:rPr>
          <w:rFonts w:cs="Arial"/>
          <w:color w:val="000000" w:themeColor="text1"/>
          <w:szCs w:val="22"/>
        </w:rPr>
        <w:t>Rayner</w:t>
      </w:r>
      <w:proofErr w:type="spellEnd"/>
      <w:r w:rsidRPr="00604577">
        <w:rPr>
          <w:rFonts w:cs="Arial"/>
          <w:color w:val="000000" w:themeColor="text1"/>
          <w:szCs w:val="22"/>
        </w:rPr>
        <w:t xml:space="preserve">(Chair), </w:t>
      </w:r>
      <w:r w:rsidR="00297282" w:rsidRPr="00604577">
        <w:rPr>
          <w:rFonts w:cs="Arial"/>
          <w:color w:val="000000" w:themeColor="text1"/>
          <w:szCs w:val="22"/>
        </w:rPr>
        <w:t xml:space="preserve">Dr G Barnes, Dr M Barrett, Ms J </w:t>
      </w:r>
      <w:proofErr w:type="spellStart"/>
      <w:r w:rsidR="00297282" w:rsidRPr="00604577">
        <w:rPr>
          <w:rFonts w:cs="Arial"/>
          <w:color w:val="000000" w:themeColor="text1"/>
          <w:szCs w:val="22"/>
        </w:rPr>
        <w:t>Chivinge</w:t>
      </w:r>
      <w:proofErr w:type="spellEnd"/>
      <w:r w:rsidR="00297282" w:rsidRPr="00604577">
        <w:rPr>
          <w:rFonts w:cs="Arial"/>
          <w:color w:val="000000" w:themeColor="text1"/>
          <w:szCs w:val="22"/>
        </w:rPr>
        <w:t xml:space="preserve">, Dr M Emerson, </w:t>
      </w:r>
      <w:r w:rsidR="007A1723" w:rsidRPr="00604577">
        <w:rPr>
          <w:rFonts w:cs="Arial"/>
          <w:color w:val="000000" w:themeColor="text1"/>
          <w:szCs w:val="22"/>
        </w:rPr>
        <w:t xml:space="preserve">S English, </w:t>
      </w:r>
      <w:r w:rsidR="00297282" w:rsidRPr="00604577">
        <w:rPr>
          <w:rFonts w:cs="Arial"/>
          <w:color w:val="000000" w:themeColor="text1"/>
          <w:szCs w:val="22"/>
        </w:rPr>
        <w:t xml:space="preserve">Mr N </w:t>
      </w:r>
      <w:proofErr w:type="spellStart"/>
      <w:r w:rsidR="00297282" w:rsidRPr="00604577">
        <w:rPr>
          <w:rFonts w:cs="Arial"/>
          <w:color w:val="000000" w:themeColor="text1"/>
          <w:szCs w:val="22"/>
        </w:rPr>
        <w:t>Fauzi</w:t>
      </w:r>
      <w:proofErr w:type="spellEnd"/>
      <w:r w:rsidR="00297282" w:rsidRPr="00604577">
        <w:rPr>
          <w:rFonts w:cs="Arial"/>
          <w:color w:val="000000" w:themeColor="text1"/>
          <w:szCs w:val="22"/>
        </w:rPr>
        <w:t xml:space="preserve">, </w:t>
      </w:r>
      <w:r w:rsidR="00C57CF6" w:rsidRPr="00604577">
        <w:rPr>
          <w:rFonts w:cs="Arial"/>
          <w:color w:val="000000" w:themeColor="text1"/>
          <w:szCs w:val="22"/>
        </w:rPr>
        <w:t xml:space="preserve">Prof S Gentleman, </w:t>
      </w:r>
      <w:r w:rsidR="00297282" w:rsidRPr="00604577">
        <w:rPr>
          <w:rFonts w:cs="Arial"/>
          <w:color w:val="000000" w:themeColor="text1"/>
          <w:szCs w:val="22"/>
        </w:rPr>
        <w:t>Ms A George, Dr K Gould</w:t>
      </w:r>
      <w:r w:rsidRPr="00604577">
        <w:rPr>
          <w:rFonts w:cs="Arial"/>
          <w:color w:val="000000" w:themeColor="text1"/>
          <w:szCs w:val="22"/>
        </w:rPr>
        <w:t xml:space="preserve">, </w:t>
      </w:r>
      <w:r w:rsidR="007A1723" w:rsidRPr="00604577">
        <w:rPr>
          <w:rFonts w:cs="Arial"/>
          <w:color w:val="000000" w:themeColor="text1"/>
          <w:szCs w:val="22"/>
        </w:rPr>
        <w:t xml:space="preserve">Mr C Harris , </w:t>
      </w:r>
      <w:r w:rsidR="00C57CF6" w:rsidRPr="00604577">
        <w:rPr>
          <w:rFonts w:cs="Arial"/>
          <w:color w:val="000000" w:themeColor="text1"/>
          <w:szCs w:val="22"/>
        </w:rPr>
        <w:t>Dr R Herbert,</w:t>
      </w:r>
      <w:r w:rsidR="007A1723" w:rsidRPr="00604577">
        <w:rPr>
          <w:rFonts w:cs="Arial"/>
          <w:color w:val="000000" w:themeColor="text1"/>
          <w:szCs w:val="22"/>
        </w:rPr>
        <w:t xml:space="preserve"> Prof J </w:t>
      </w:r>
      <w:proofErr w:type="spellStart"/>
      <w:r w:rsidR="007A1723" w:rsidRPr="00604577">
        <w:rPr>
          <w:rFonts w:cs="Arial"/>
          <w:color w:val="000000" w:themeColor="text1"/>
          <w:szCs w:val="22"/>
        </w:rPr>
        <w:t>Laycock</w:t>
      </w:r>
      <w:proofErr w:type="spellEnd"/>
      <w:r w:rsidR="007A1723" w:rsidRPr="00604577">
        <w:rPr>
          <w:rFonts w:cs="Arial"/>
          <w:color w:val="000000" w:themeColor="text1"/>
          <w:szCs w:val="22"/>
        </w:rPr>
        <w:t xml:space="preserve">,  </w:t>
      </w:r>
      <w:r w:rsidR="00297282" w:rsidRPr="00604577">
        <w:rPr>
          <w:rFonts w:cs="Arial"/>
          <w:color w:val="000000" w:themeColor="text1"/>
          <w:szCs w:val="22"/>
        </w:rPr>
        <w:t xml:space="preserve">Prof K </w:t>
      </w:r>
      <w:proofErr w:type="spellStart"/>
      <w:r w:rsidR="00297282" w:rsidRPr="00604577">
        <w:rPr>
          <w:rFonts w:cs="Arial"/>
          <w:color w:val="000000" w:themeColor="text1"/>
          <w:szCs w:val="22"/>
        </w:rPr>
        <w:t>Meeran</w:t>
      </w:r>
      <w:proofErr w:type="spellEnd"/>
      <w:r w:rsidR="00297282" w:rsidRPr="00604577">
        <w:rPr>
          <w:rFonts w:cs="Arial"/>
          <w:color w:val="000000" w:themeColor="text1"/>
          <w:szCs w:val="22"/>
        </w:rPr>
        <w:t xml:space="preserve">, Mr K Moon, Prof M Morrell,  Dr </w:t>
      </w:r>
      <w:r w:rsidR="00C57CF6" w:rsidRPr="00604577">
        <w:rPr>
          <w:rFonts w:cs="Arial"/>
          <w:color w:val="000000" w:themeColor="text1"/>
          <w:szCs w:val="22"/>
        </w:rPr>
        <w:t>K</w:t>
      </w:r>
      <w:r w:rsidR="00297282" w:rsidRPr="00604577">
        <w:rPr>
          <w:rFonts w:cs="Arial"/>
          <w:color w:val="000000" w:themeColor="text1"/>
          <w:szCs w:val="22"/>
        </w:rPr>
        <w:t xml:space="preserve"> Murphy,  Dr G </w:t>
      </w:r>
      <w:proofErr w:type="spellStart"/>
      <w:r w:rsidR="00297282" w:rsidRPr="00604577">
        <w:rPr>
          <w:rFonts w:cs="Arial"/>
          <w:color w:val="000000" w:themeColor="text1"/>
          <w:szCs w:val="22"/>
        </w:rPr>
        <w:t>Murtagh</w:t>
      </w:r>
      <w:proofErr w:type="spellEnd"/>
      <w:r w:rsidR="00297282" w:rsidRPr="00604577">
        <w:rPr>
          <w:rFonts w:cs="Arial"/>
          <w:color w:val="000000" w:themeColor="text1"/>
          <w:szCs w:val="22"/>
        </w:rPr>
        <w:t xml:space="preserve">, Ms K Perris, Ms A </w:t>
      </w:r>
      <w:proofErr w:type="spellStart"/>
      <w:r w:rsidR="00297282" w:rsidRPr="00604577">
        <w:rPr>
          <w:rFonts w:cs="Arial"/>
          <w:color w:val="000000" w:themeColor="text1"/>
          <w:szCs w:val="22"/>
        </w:rPr>
        <w:t>Puri</w:t>
      </w:r>
      <w:proofErr w:type="spellEnd"/>
      <w:r w:rsidR="00297282" w:rsidRPr="00604577">
        <w:rPr>
          <w:rFonts w:cs="Arial"/>
          <w:color w:val="000000" w:themeColor="text1"/>
          <w:szCs w:val="22"/>
        </w:rPr>
        <w:t xml:space="preserve">, Ms M Rodger, Mr K </w:t>
      </w:r>
      <w:proofErr w:type="spellStart"/>
      <w:r w:rsidR="00297282" w:rsidRPr="00604577">
        <w:rPr>
          <w:rFonts w:cs="Arial"/>
          <w:color w:val="000000" w:themeColor="text1"/>
          <w:szCs w:val="22"/>
        </w:rPr>
        <w:t>Saleh</w:t>
      </w:r>
      <w:proofErr w:type="spellEnd"/>
      <w:r w:rsidR="00297282" w:rsidRPr="00604577">
        <w:rPr>
          <w:rFonts w:cs="Arial"/>
          <w:color w:val="000000" w:themeColor="text1"/>
          <w:szCs w:val="22"/>
        </w:rPr>
        <w:t xml:space="preserve">, </w:t>
      </w:r>
      <w:r w:rsidR="009F11DB" w:rsidRPr="00604577">
        <w:rPr>
          <w:rFonts w:cs="Arial"/>
          <w:color w:val="000000" w:themeColor="text1"/>
          <w:szCs w:val="22"/>
        </w:rPr>
        <w:t>Prof</w:t>
      </w:r>
      <w:r w:rsidR="00297282" w:rsidRPr="00604577">
        <w:rPr>
          <w:rFonts w:cs="Arial"/>
          <w:color w:val="000000" w:themeColor="text1"/>
          <w:szCs w:val="22"/>
        </w:rPr>
        <w:t xml:space="preserve"> S </w:t>
      </w:r>
      <w:proofErr w:type="spellStart"/>
      <w:r w:rsidR="00297282" w:rsidRPr="00604577">
        <w:rPr>
          <w:rFonts w:cs="Arial"/>
          <w:color w:val="000000" w:themeColor="text1"/>
          <w:szCs w:val="22"/>
        </w:rPr>
        <w:t>Semple</w:t>
      </w:r>
      <w:proofErr w:type="spellEnd"/>
      <w:r w:rsidR="00297282" w:rsidRPr="00604577">
        <w:rPr>
          <w:rFonts w:cs="Arial"/>
          <w:color w:val="000000" w:themeColor="text1"/>
          <w:szCs w:val="22"/>
        </w:rPr>
        <w:t xml:space="preserve">, </w:t>
      </w:r>
      <w:r w:rsidR="007A1723" w:rsidRPr="00604577">
        <w:rPr>
          <w:rFonts w:cs="Arial"/>
          <w:color w:val="000000" w:themeColor="text1"/>
          <w:szCs w:val="22"/>
        </w:rPr>
        <w:t xml:space="preserve">Ms J </w:t>
      </w:r>
      <w:proofErr w:type="spellStart"/>
      <w:r w:rsidR="007A1723" w:rsidRPr="00604577">
        <w:rPr>
          <w:rFonts w:cs="Arial"/>
          <w:color w:val="000000" w:themeColor="text1"/>
          <w:szCs w:val="22"/>
        </w:rPr>
        <w:t>Shiel</w:t>
      </w:r>
      <w:proofErr w:type="spellEnd"/>
      <w:r w:rsidR="007A1723" w:rsidRPr="00604577">
        <w:rPr>
          <w:rFonts w:cs="Arial"/>
          <w:color w:val="000000" w:themeColor="text1"/>
          <w:szCs w:val="22"/>
        </w:rPr>
        <w:t xml:space="preserve">, </w:t>
      </w:r>
      <w:r w:rsidR="00297282" w:rsidRPr="00604577">
        <w:rPr>
          <w:rFonts w:cs="Arial"/>
          <w:color w:val="000000" w:themeColor="text1"/>
          <w:szCs w:val="22"/>
        </w:rPr>
        <w:t>Dr S Smith, Mr S Tran</w:t>
      </w:r>
    </w:p>
    <w:p w:rsidR="00BA3B49" w:rsidRDefault="00BA3B49" w:rsidP="00BA3B49">
      <w:pPr>
        <w:tabs>
          <w:tab w:val="left" w:pos="1260"/>
        </w:tabs>
        <w:rPr>
          <w:rFonts w:cs="Arial"/>
          <w:szCs w:val="22"/>
        </w:rPr>
      </w:pPr>
    </w:p>
    <w:p w:rsidR="00BA3B49" w:rsidRDefault="00BA3B49" w:rsidP="00BA3B49">
      <w:pPr>
        <w:tabs>
          <w:tab w:val="left" w:pos="0"/>
          <w:tab w:val="left" w:pos="1620"/>
          <w:tab w:val="left" w:pos="2160"/>
        </w:tabs>
        <w:rPr>
          <w:rFonts w:cs="Arial"/>
          <w:szCs w:val="22"/>
        </w:rPr>
      </w:pPr>
      <w:r>
        <w:rPr>
          <w:rFonts w:cs="Arial"/>
          <w:szCs w:val="22"/>
        </w:rPr>
        <w:t>In attendance:</w:t>
      </w:r>
      <w:r>
        <w:rPr>
          <w:rFonts w:cs="Arial"/>
          <w:szCs w:val="22"/>
        </w:rPr>
        <w:tab/>
      </w:r>
      <w:r w:rsidR="00297282">
        <w:rPr>
          <w:rFonts w:cs="Arial"/>
          <w:szCs w:val="22"/>
        </w:rPr>
        <w:t xml:space="preserve">Ms </w:t>
      </w:r>
      <w:r w:rsidR="00C57CF6">
        <w:rPr>
          <w:rFonts w:cs="Arial"/>
          <w:szCs w:val="22"/>
        </w:rPr>
        <w:t xml:space="preserve">A </w:t>
      </w:r>
      <w:proofErr w:type="spellStart"/>
      <w:r w:rsidR="00C57CF6">
        <w:rPr>
          <w:rFonts w:cs="Arial"/>
          <w:szCs w:val="22"/>
        </w:rPr>
        <w:t>Cambrey</w:t>
      </w:r>
      <w:proofErr w:type="spellEnd"/>
      <w:r w:rsidR="00297282">
        <w:rPr>
          <w:rFonts w:cs="Arial"/>
          <w:szCs w:val="22"/>
        </w:rPr>
        <w:t xml:space="preserve"> (secretary)</w:t>
      </w:r>
    </w:p>
    <w:p w:rsidR="00BA3B49" w:rsidRDefault="00BA3B49" w:rsidP="00BA3B49">
      <w:pPr>
        <w:tabs>
          <w:tab w:val="left" w:pos="0"/>
          <w:tab w:val="left" w:pos="1620"/>
          <w:tab w:val="left" w:pos="2160"/>
        </w:tabs>
        <w:rPr>
          <w:rFonts w:cs="Arial"/>
          <w:szCs w:val="22"/>
        </w:rPr>
      </w:pPr>
    </w:p>
    <w:p w:rsidR="00BA3B49" w:rsidRPr="00604577" w:rsidRDefault="00BA3B49" w:rsidP="00BA3B49">
      <w:pPr>
        <w:tabs>
          <w:tab w:val="left" w:pos="0"/>
          <w:tab w:val="left" w:pos="1620"/>
          <w:tab w:val="left" w:pos="2160"/>
        </w:tabs>
        <w:rPr>
          <w:rFonts w:cs="Arial"/>
          <w:color w:val="000000" w:themeColor="text1"/>
          <w:szCs w:val="22"/>
        </w:rPr>
      </w:pPr>
      <w:r>
        <w:rPr>
          <w:rFonts w:cs="Arial"/>
          <w:szCs w:val="22"/>
        </w:rPr>
        <w:t>Apologies:</w:t>
      </w:r>
      <w:r>
        <w:rPr>
          <w:rFonts w:cs="Arial"/>
          <w:szCs w:val="22"/>
        </w:rPr>
        <w:tab/>
      </w:r>
      <w:r w:rsidR="00C57CF6" w:rsidRPr="00604577">
        <w:rPr>
          <w:rFonts w:cs="Arial"/>
          <w:color w:val="000000" w:themeColor="text1"/>
          <w:szCs w:val="22"/>
        </w:rPr>
        <w:t>Dr J Currie, Dr WM Kong, Dr J Main, Dr</w:t>
      </w:r>
      <w:r w:rsidR="007A1723" w:rsidRPr="00604577">
        <w:rPr>
          <w:rFonts w:cs="Arial"/>
          <w:color w:val="000000" w:themeColor="text1"/>
          <w:szCs w:val="22"/>
        </w:rPr>
        <w:t xml:space="preserve"> N Martin, Dr E Muir, Dr A </w:t>
      </w:r>
      <w:proofErr w:type="spellStart"/>
      <w:r w:rsidR="007A1723" w:rsidRPr="00604577">
        <w:rPr>
          <w:rFonts w:cs="Arial"/>
          <w:color w:val="000000" w:themeColor="text1"/>
          <w:szCs w:val="22"/>
        </w:rPr>
        <w:t>Raby</w:t>
      </w:r>
      <w:proofErr w:type="spellEnd"/>
      <w:r w:rsidR="007A1723" w:rsidRPr="00604577">
        <w:rPr>
          <w:rFonts w:cs="Arial"/>
          <w:color w:val="000000" w:themeColor="text1"/>
          <w:szCs w:val="22"/>
        </w:rPr>
        <w:t>, Ms M Foot</w:t>
      </w:r>
      <w:r w:rsidR="00297282" w:rsidRPr="00604577">
        <w:rPr>
          <w:rFonts w:cs="Arial"/>
          <w:color w:val="000000" w:themeColor="text1"/>
          <w:szCs w:val="22"/>
        </w:rPr>
        <w:t xml:space="preserve">, Mr J Golden, </w:t>
      </w:r>
      <w:r w:rsidR="007A1723" w:rsidRPr="00604577">
        <w:rPr>
          <w:rFonts w:cs="Arial"/>
          <w:color w:val="000000" w:themeColor="text1"/>
          <w:szCs w:val="22"/>
        </w:rPr>
        <w:t xml:space="preserve">Mr D Goldsmith, </w:t>
      </w:r>
      <w:r w:rsidR="00DE3348" w:rsidRPr="00604577">
        <w:rPr>
          <w:rFonts w:cs="Arial"/>
          <w:color w:val="000000" w:themeColor="text1"/>
          <w:szCs w:val="22"/>
        </w:rPr>
        <w:t xml:space="preserve">Mr A </w:t>
      </w:r>
      <w:proofErr w:type="spellStart"/>
      <w:r w:rsidR="00DE3348" w:rsidRPr="00604577">
        <w:rPr>
          <w:rFonts w:cs="Arial"/>
          <w:color w:val="000000" w:themeColor="text1"/>
          <w:szCs w:val="22"/>
        </w:rPr>
        <w:t>Hemani</w:t>
      </w:r>
      <w:proofErr w:type="spellEnd"/>
      <w:r w:rsidR="00DE3348" w:rsidRPr="00604577">
        <w:rPr>
          <w:rFonts w:cs="Arial"/>
          <w:color w:val="000000" w:themeColor="text1"/>
          <w:szCs w:val="22"/>
        </w:rPr>
        <w:t xml:space="preserve">, </w:t>
      </w:r>
      <w:r w:rsidR="00297282" w:rsidRPr="00604577">
        <w:rPr>
          <w:rFonts w:cs="Arial"/>
          <w:color w:val="000000" w:themeColor="text1"/>
          <w:szCs w:val="22"/>
        </w:rPr>
        <w:t xml:space="preserve">Prof J </w:t>
      </w:r>
      <w:proofErr w:type="spellStart"/>
      <w:r w:rsidR="00297282" w:rsidRPr="00604577">
        <w:rPr>
          <w:rFonts w:cs="Arial"/>
          <w:color w:val="000000" w:themeColor="text1"/>
          <w:szCs w:val="22"/>
        </w:rPr>
        <w:t>Higham</w:t>
      </w:r>
      <w:proofErr w:type="spellEnd"/>
      <w:r w:rsidR="00297282" w:rsidRPr="00604577">
        <w:rPr>
          <w:rFonts w:cs="Arial"/>
          <w:color w:val="000000" w:themeColor="text1"/>
          <w:szCs w:val="22"/>
        </w:rPr>
        <w:t xml:space="preserve">, </w:t>
      </w:r>
      <w:r w:rsidR="00DE3348" w:rsidRPr="00604577">
        <w:rPr>
          <w:rFonts w:cs="Arial"/>
          <w:color w:val="000000" w:themeColor="text1"/>
          <w:szCs w:val="22"/>
        </w:rPr>
        <w:t xml:space="preserve">Mr N </w:t>
      </w:r>
      <w:proofErr w:type="spellStart"/>
      <w:r w:rsidR="00DE3348" w:rsidRPr="00604577">
        <w:rPr>
          <w:rFonts w:cs="Arial"/>
          <w:color w:val="000000" w:themeColor="text1"/>
          <w:szCs w:val="22"/>
        </w:rPr>
        <w:t>Kalra</w:t>
      </w:r>
      <w:proofErr w:type="spellEnd"/>
      <w:r w:rsidR="00DE3348" w:rsidRPr="00604577">
        <w:rPr>
          <w:rFonts w:cs="Arial"/>
          <w:color w:val="000000" w:themeColor="text1"/>
          <w:szCs w:val="22"/>
        </w:rPr>
        <w:t xml:space="preserve">,  </w:t>
      </w:r>
      <w:r w:rsidR="00297282" w:rsidRPr="00604577">
        <w:rPr>
          <w:rFonts w:cs="Arial"/>
          <w:color w:val="000000" w:themeColor="text1"/>
          <w:szCs w:val="22"/>
        </w:rPr>
        <w:t xml:space="preserve">Dr N Martin, Mr M Lupton, </w:t>
      </w:r>
      <w:r w:rsidR="007A1723" w:rsidRPr="00604577">
        <w:rPr>
          <w:rFonts w:cs="Arial"/>
          <w:color w:val="000000" w:themeColor="text1"/>
          <w:szCs w:val="22"/>
        </w:rPr>
        <w:t xml:space="preserve">Mr P </w:t>
      </w:r>
      <w:proofErr w:type="spellStart"/>
      <w:r w:rsidR="007A1723" w:rsidRPr="00604577">
        <w:rPr>
          <w:rFonts w:cs="Arial"/>
          <w:color w:val="000000" w:themeColor="text1"/>
          <w:szCs w:val="22"/>
        </w:rPr>
        <w:t>Ratcliffe</w:t>
      </w:r>
      <w:proofErr w:type="spellEnd"/>
      <w:r w:rsidR="00DE3348" w:rsidRPr="00604577">
        <w:rPr>
          <w:rFonts w:cs="Arial"/>
          <w:color w:val="000000" w:themeColor="text1"/>
          <w:szCs w:val="22"/>
        </w:rPr>
        <w:t xml:space="preserve">, </w:t>
      </w:r>
      <w:r w:rsidR="00297282" w:rsidRPr="00604577">
        <w:rPr>
          <w:rFonts w:cs="Arial"/>
          <w:color w:val="000000" w:themeColor="text1"/>
          <w:szCs w:val="22"/>
        </w:rPr>
        <w:t>Dr M Wilson</w:t>
      </w:r>
      <w:r w:rsidR="00D7137B">
        <w:rPr>
          <w:rFonts w:cs="Arial"/>
          <w:color w:val="000000" w:themeColor="text1"/>
          <w:szCs w:val="22"/>
        </w:rPr>
        <w:t>, Ms J Williams</w:t>
      </w:r>
      <w:r w:rsidR="00297282" w:rsidRPr="00604577">
        <w:rPr>
          <w:rFonts w:cs="Arial"/>
          <w:color w:val="000000" w:themeColor="text1"/>
          <w:szCs w:val="22"/>
        </w:rPr>
        <w:t xml:space="preserve"> </w:t>
      </w:r>
    </w:p>
    <w:p w:rsidR="00BA3B49" w:rsidRDefault="00BA3B49" w:rsidP="00BA3B49">
      <w:pPr>
        <w:tabs>
          <w:tab w:val="left" w:pos="1260"/>
        </w:tabs>
        <w:rPr>
          <w:rFonts w:cs="Arial"/>
          <w:szCs w:val="22"/>
        </w:rPr>
      </w:pPr>
    </w:p>
    <w:p w:rsidR="00BA3B49" w:rsidRDefault="00BA3B49" w:rsidP="00BA3B49">
      <w:pPr>
        <w:tabs>
          <w:tab w:val="left" w:pos="1260"/>
          <w:tab w:val="left" w:pos="2160"/>
        </w:tabs>
        <w:rPr>
          <w:rFonts w:cs="Arial"/>
          <w:szCs w:val="22"/>
        </w:rPr>
      </w:pPr>
      <w:r>
        <w:rPr>
          <w:rFonts w:cs="Arial"/>
          <w:szCs w:val="22"/>
        </w:rPr>
        <w:t>Meeting opened at:</w:t>
      </w:r>
      <w:r>
        <w:rPr>
          <w:rFonts w:cs="Arial"/>
          <w:szCs w:val="22"/>
        </w:rPr>
        <w:tab/>
      </w:r>
      <w:r w:rsidR="00DE3348">
        <w:rPr>
          <w:rFonts w:cs="Arial"/>
          <w:szCs w:val="22"/>
        </w:rPr>
        <w:t>15.00</w:t>
      </w:r>
    </w:p>
    <w:p w:rsidR="00BA3B49" w:rsidRPr="005A59BD" w:rsidRDefault="00BA3B49" w:rsidP="00BA3B49">
      <w:pPr>
        <w:tabs>
          <w:tab w:val="left" w:pos="1260"/>
          <w:tab w:val="left" w:pos="2160"/>
        </w:tabs>
        <w:rPr>
          <w:rFonts w:cs="Arial"/>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744"/>
        <w:gridCol w:w="6791"/>
      </w:tblGrid>
      <w:tr w:rsidR="008A30CC" w:rsidRPr="00577C96" w:rsidTr="007A1723">
        <w:tc>
          <w:tcPr>
            <w:tcW w:w="1293" w:type="dxa"/>
          </w:tcPr>
          <w:p w:rsidR="008A30CC" w:rsidRPr="00577C96" w:rsidRDefault="008A30CC" w:rsidP="003632CB">
            <w:pPr>
              <w:tabs>
                <w:tab w:val="left" w:pos="1260"/>
                <w:tab w:val="left" w:pos="2160"/>
              </w:tabs>
              <w:rPr>
                <w:rFonts w:cs="Arial"/>
                <w:b/>
                <w:szCs w:val="22"/>
              </w:rPr>
            </w:pPr>
            <w:r w:rsidRPr="00577C96">
              <w:rPr>
                <w:rFonts w:cs="Arial"/>
                <w:b/>
                <w:szCs w:val="22"/>
              </w:rPr>
              <w:t>1.</w:t>
            </w:r>
          </w:p>
        </w:tc>
        <w:tc>
          <w:tcPr>
            <w:tcW w:w="1744" w:type="dxa"/>
          </w:tcPr>
          <w:p w:rsidR="008A30CC" w:rsidRPr="00577C96" w:rsidRDefault="008A30CC" w:rsidP="003632CB">
            <w:pPr>
              <w:tabs>
                <w:tab w:val="left" w:pos="1260"/>
                <w:tab w:val="left" w:pos="2160"/>
              </w:tabs>
              <w:rPr>
                <w:rFonts w:cs="Arial"/>
                <w:b/>
                <w:szCs w:val="22"/>
              </w:rPr>
            </w:pPr>
          </w:p>
        </w:tc>
        <w:tc>
          <w:tcPr>
            <w:tcW w:w="6791" w:type="dxa"/>
          </w:tcPr>
          <w:p w:rsidR="008A30CC" w:rsidRPr="00577C96" w:rsidRDefault="008A30CC" w:rsidP="003632CB">
            <w:pPr>
              <w:tabs>
                <w:tab w:val="left" w:pos="1260"/>
                <w:tab w:val="left" w:pos="2160"/>
              </w:tabs>
              <w:rPr>
                <w:rFonts w:cs="Arial"/>
                <w:b/>
                <w:szCs w:val="22"/>
              </w:rPr>
            </w:pPr>
            <w:r w:rsidRPr="00577C96">
              <w:rPr>
                <w:rFonts w:cs="Arial"/>
                <w:b/>
                <w:szCs w:val="22"/>
              </w:rPr>
              <w:t>Welcome &amp; Apologies for Absence</w:t>
            </w:r>
          </w:p>
          <w:p w:rsidR="005A59BD" w:rsidRPr="00577C96" w:rsidRDefault="005A59BD" w:rsidP="003632CB">
            <w:pPr>
              <w:tabs>
                <w:tab w:val="left" w:pos="1260"/>
                <w:tab w:val="left" w:pos="2160"/>
              </w:tabs>
              <w:rPr>
                <w:rFonts w:cs="Arial"/>
                <w:b/>
                <w:szCs w:val="22"/>
              </w:rPr>
            </w:pPr>
          </w:p>
        </w:tc>
      </w:tr>
      <w:tr w:rsidR="008A30CC" w:rsidRPr="00577C96" w:rsidTr="007A1723">
        <w:tc>
          <w:tcPr>
            <w:tcW w:w="1293" w:type="dxa"/>
          </w:tcPr>
          <w:p w:rsidR="008A30CC" w:rsidRPr="00577C96" w:rsidRDefault="008A30CC" w:rsidP="003632CB">
            <w:pPr>
              <w:tabs>
                <w:tab w:val="left" w:pos="1260"/>
                <w:tab w:val="left" w:pos="2160"/>
              </w:tabs>
              <w:rPr>
                <w:rFonts w:cs="Arial"/>
                <w:b/>
                <w:szCs w:val="22"/>
              </w:rPr>
            </w:pPr>
            <w:r w:rsidRPr="00577C96">
              <w:rPr>
                <w:rFonts w:cs="Arial"/>
                <w:b/>
                <w:szCs w:val="22"/>
              </w:rPr>
              <w:t>2.</w:t>
            </w:r>
          </w:p>
        </w:tc>
        <w:tc>
          <w:tcPr>
            <w:tcW w:w="1744" w:type="dxa"/>
          </w:tcPr>
          <w:p w:rsidR="008A30CC" w:rsidRPr="00577C96" w:rsidRDefault="008A30CC" w:rsidP="003632CB">
            <w:pPr>
              <w:tabs>
                <w:tab w:val="left" w:pos="1260"/>
                <w:tab w:val="left" w:pos="2160"/>
              </w:tabs>
              <w:rPr>
                <w:rFonts w:cs="Arial"/>
                <w:b/>
                <w:szCs w:val="22"/>
              </w:rPr>
            </w:pPr>
          </w:p>
        </w:tc>
        <w:tc>
          <w:tcPr>
            <w:tcW w:w="6791" w:type="dxa"/>
          </w:tcPr>
          <w:p w:rsidR="008A30CC" w:rsidRPr="00577C96" w:rsidRDefault="008A30CC" w:rsidP="0017592B">
            <w:pPr>
              <w:tabs>
                <w:tab w:val="left" w:pos="1260"/>
                <w:tab w:val="left" w:pos="2160"/>
              </w:tabs>
              <w:rPr>
                <w:rFonts w:cs="Arial"/>
                <w:b/>
                <w:szCs w:val="22"/>
              </w:rPr>
            </w:pPr>
            <w:r w:rsidRPr="00577C96">
              <w:rPr>
                <w:rFonts w:cs="Arial"/>
                <w:b/>
                <w:szCs w:val="22"/>
              </w:rPr>
              <w:t xml:space="preserve">Minutes of the Meeting Held on </w:t>
            </w:r>
            <w:r w:rsidR="0017592B" w:rsidRPr="00577C96">
              <w:rPr>
                <w:rFonts w:cs="Arial"/>
                <w:b/>
                <w:szCs w:val="22"/>
              </w:rPr>
              <w:t>14</w:t>
            </w:r>
            <w:r w:rsidR="0017592B" w:rsidRPr="00577C96">
              <w:rPr>
                <w:rFonts w:cs="Arial"/>
                <w:b/>
                <w:szCs w:val="22"/>
                <w:vertAlign w:val="superscript"/>
              </w:rPr>
              <w:t>th</w:t>
            </w:r>
            <w:r w:rsidR="0017592B" w:rsidRPr="00577C96">
              <w:rPr>
                <w:rFonts w:cs="Arial"/>
                <w:b/>
                <w:szCs w:val="22"/>
              </w:rPr>
              <w:t xml:space="preserve"> March 2012</w:t>
            </w:r>
          </w:p>
        </w:tc>
      </w:tr>
      <w:tr w:rsidR="008A30CC" w:rsidRPr="00577C96" w:rsidTr="007A1723">
        <w:tc>
          <w:tcPr>
            <w:tcW w:w="1293" w:type="dxa"/>
          </w:tcPr>
          <w:p w:rsidR="008A30CC" w:rsidRPr="00577C96" w:rsidRDefault="008A30CC" w:rsidP="003632CB">
            <w:pPr>
              <w:tabs>
                <w:tab w:val="left" w:pos="1260"/>
                <w:tab w:val="left" w:pos="2160"/>
              </w:tabs>
              <w:rPr>
                <w:rFonts w:cs="Arial"/>
                <w:szCs w:val="22"/>
              </w:rPr>
            </w:pPr>
          </w:p>
        </w:tc>
        <w:tc>
          <w:tcPr>
            <w:tcW w:w="1744" w:type="dxa"/>
          </w:tcPr>
          <w:p w:rsidR="005A59BD" w:rsidRPr="00577C96" w:rsidRDefault="005A59BD" w:rsidP="003632CB">
            <w:pPr>
              <w:tabs>
                <w:tab w:val="left" w:pos="1260"/>
                <w:tab w:val="left" w:pos="2160"/>
              </w:tabs>
              <w:rPr>
                <w:rFonts w:cs="Arial"/>
                <w:szCs w:val="22"/>
              </w:rPr>
            </w:pPr>
            <w:r w:rsidRPr="00577C96">
              <w:rPr>
                <w:rFonts w:cs="Arial"/>
                <w:szCs w:val="22"/>
              </w:rPr>
              <w:t>RECEIVED:</w:t>
            </w:r>
          </w:p>
          <w:p w:rsidR="008A30CC" w:rsidRPr="00577C96" w:rsidRDefault="008A30CC" w:rsidP="003632CB">
            <w:pPr>
              <w:tabs>
                <w:tab w:val="left" w:pos="1260"/>
                <w:tab w:val="left" w:pos="2160"/>
              </w:tabs>
              <w:rPr>
                <w:rFonts w:cs="Arial"/>
                <w:szCs w:val="22"/>
              </w:rPr>
            </w:pPr>
            <w:r w:rsidRPr="00577C96">
              <w:rPr>
                <w:rFonts w:cs="Arial"/>
                <w:szCs w:val="22"/>
              </w:rPr>
              <w:t>AGREED:</w:t>
            </w:r>
          </w:p>
        </w:tc>
        <w:tc>
          <w:tcPr>
            <w:tcW w:w="6791" w:type="dxa"/>
          </w:tcPr>
          <w:p w:rsidR="005A59BD" w:rsidRPr="00577C96" w:rsidRDefault="005A59BD" w:rsidP="003632CB">
            <w:pPr>
              <w:tabs>
                <w:tab w:val="left" w:pos="-39"/>
              </w:tabs>
              <w:ind w:left="-39"/>
              <w:jc w:val="both"/>
              <w:rPr>
                <w:rFonts w:cs="Arial"/>
                <w:szCs w:val="22"/>
              </w:rPr>
            </w:pPr>
            <w:r w:rsidRPr="00577C96">
              <w:rPr>
                <w:rFonts w:cs="Arial"/>
                <w:szCs w:val="22"/>
              </w:rPr>
              <w:t>[</w:t>
            </w:r>
            <w:proofErr w:type="gramStart"/>
            <w:r w:rsidRPr="00577C96">
              <w:rPr>
                <w:rFonts w:cs="Arial"/>
                <w:szCs w:val="22"/>
              </w:rPr>
              <w:t>paper</w:t>
            </w:r>
            <w:proofErr w:type="gramEnd"/>
            <w:r w:rsidRPr="00577C96">
              <w:rPr>
                <w:rFonts w:cs="Arial"/>
                <w:szCs w:val="22"/>
              </w:rPr>
              <w:t xml:space="preserve"> SSLG1,21112-0</w:t>
            </w:r>
            <w:r w:rsidR="0017592B" w:rsidRPr="00577C96">
              <w:rPr>
                <w:rFonts w:cs="Arial"/>
                <w:szCs w:val="22"/>
              </w:rPr>
              <w:t>8</w:t>
            </w:r>
            <w:r w:rsidRPr="00577C96">
              <w:rPr>
                <w:rFonts w:cs="Arial"/>
                <w:szCs w:val="22"/>
              </w:rPr>
              <w:t>].</w:t>
            </w:r>
          </w:p>
          <w:p w:rsidR="008A30CC" w:rsidRPr="00577C96" w:rsidRDefault="008A30CC" w:rsidP="003632CB">
            <w:pPr>
              <w:tabs>
                <w:tab w:val="left" w:pos="-39"/>
              </w:tabs>
              <w:ind w:left="-39"/>
              <w:jc w:val="both"/>
              <w:rPr>
                <w:rFonts w:cs="Arial"/>
                <w:szCs w:val="22"/>
              </w:rPr>
            </w:pPr>
            <w:r w:rsidRPr="00577C96">
              <w:rPr>
                <w:rFonts w:cs="Arial"/>
                <w:szCs w:val="22"/>
              </w:rPr>
              <w:t xml:space="preserve">a) </w:t>
            </w:r>
            <w:proofErr w:type="gramStart"/>
            <w:r w:rsidRPr="00577C96">
              <w:rPr>
                <w:rFonts w:cs="Arial"/>
                <w:szCs w:val="22"/>
              </w:rPr>
              <w:t>that</w:t>
            </w:r>
            <w:proofErr w:type="gramEnd"/>
            <w:r w:rsidRPr="00577C96">
              <w:rPr>
                <w:rFonts w:cs="Arial"/>
                <w:szCs w:val="22"/>
              </w:rPr>
              <w:t xml:space="preserve"> the Minutes of the meeting held on </w:t>
            </w:r>
            <w:r w:rsidR="0017592B" w:rsidRPr="00577C96">
              <w:rPr>
                <w:rFonts w:cs="Arial"/>
                <w:szCs w:val="22"/>
              </w:rPr>
              <w:t>14</w:t>
            </w:r>
            <w:r w:rsidR="0017592B" w:rsidRPr="00577C96">
              <w:rPr>
                <w:rFonts w:cs="Arial"/>
                <w:szCs w:val="22"/>
                <w:vertAlign w:val="superscript"/>
              </w:rPr>
              <w:t>th</w:t>
            </w:r>
            <w:r w:rsidR="0017592B" w:rsidRPr="00577C96">
              <w:rPr>
                <w:rFonts w:cs="Arial"/>
                <w:szCs w:val="22"/>
              </w:rPr>
              <w:t xml:space="preserve"> March</w:t>
            </w:r>
            <w:r w:rsidR="00DE3348" w:rsidRPr="00577C96">
              <w:rPr>
                <w:rFonts w:cs="Arial"/>
                <w:szCs w:val="22"/>
              </w:rPr>
              <w:t xml:space="preserve"> </w:t>
            </w:r>
            <w:r w:rsidR="005A59BD" w:rsidRPr="00577C96">
              <w:rPr>
                <w:rFonts w:cs="Arial"/>
                <w:szCs w:val="22"/>
              </w:rPr>
              <w:t>be received and approved.</w:t>
            </w:r>
          </w:p>
          <w:p w:rsidR="008A30CC" w:rsidRPr="00577C96" w:rsidRDefault="008A30CC" w:rsidP="003632CB">
            <w:pPr>
              <w:tabs>
                <w:tab w:val="left" w:pos="1260"/>
                <w:tab w:val="left" w:pos="2160"/>
              </w:tabs>
              <w:jc w:val="both"/>
              <w:rPr>
                <w:rFonts w:cs="Arial"/>
                <w:szCs w:val="22"/>
              </w:rPr>
            </w:pPr>
          </w:p>
        </w:tc>
      </w:tr>
      <w:tr w:rsidR="008A30CC" w:rsidRPr="00577C96" w:rsidTr="007A1723">
        <w:tc>
          <w:tcPr>
            <w:tcW w:w="1293" w:type="dxa"/>
          </w:tcPr>
          <w:p w:rsidR="008A30CC" w:rsidRPr="00577C96" w:rsidRDefault="008A30CC" w:rsidP="003632CB">
            <w:pPr>
              <w:tabs>
                <w:tab w:val="left" w:pos="1260"/>
                <w:tab w:val="left" w:pos="2160"/>
              </w:tabs>
              <w:rPr>
                <w:rFonts w:cs="Arial"/>
                <w:b/>
                <w:szCs w:val="22"/>
              </w:rPr>
            </w:pPr>
            <w:r w:rsidRPr="00577C96">
              <w:rPr>
                <w:rFonts w:cs="Arial"/>
                <w:b/>
                <w:szCs w:val="22"/>
              </w:rPr>
              <w:t>3.</w:t>
            </w:r>
          </w:p>
        </w:tc>
        <w:tc>
          <w:tcPr>
            <w:tcW w:w="1744" w:type="dxa"/>
          </w:tcPr>
          <w:p w:rsidR="008A30CC" w:rsidRPr="00577C96" w:rsidRDefault="008A30CC" w:rsidP="003632CB">
            <w:pPr>
              <w:tabs>
                <w:tab w:val="left" w:pos="1260"/>
                <w:tab w:val="left" w:pos="2160"/>
              </w:tabs>
              <w:rPr>
                <w:rFonts w:cs="Arial"/>
                <w:b/>
                <w:szCs w:val="22"/>
              </w:rPr>
            </w:pPr>
          </w:p>
        </w:tc>
        <w:tc>
          <w:tcPr>
            <w:tcW w:w="6791" w:type="dxa"/>
          </w:tcPr>
          <w:p w:rsidR="008A30CC" w:rsidRPr="00577C96" w:rsidRDefault="008A30CC" w:rsidP="003632CB">
            <w:pPr>
              <w:tabs>
                <w:tab w:val="left" w:pos="1260"/>
                <w:tab w:val="left" w:pos="2160"/>
              </w:tabs>
              <w:rPr>
                <w:rFonts w:cs="Arial"/>
                <w:b/>
                <w:szCs w:val="22"/>
              </w:rPr>
            </w:pPr>
            <w:r w:rsidRPr="00577C96">
              <w:rPr>
                <w:rFonts w:cs="Arial"/>
                <w:b/>
                <w:szCs w:val="22"/>
              </w:rPr>
              <w:t>Matters Arising</w:t>
            </w:r>
          </w:p>
        </w:tc>
      </w:tr>
      <w:tr w:rsidR="008A30CC" w:rsidRPr="00577C96" w:rsidTr="007A1723">
        <w:tc>
          <w:tcPr>
            <w:tcW w:w="1293" w:type="dxa"/>
          </w:tcPr>
          <w:p w:rsidR="008A30CC" w:rsidRPr="00577C96" w:rsidRDefault="008A30CC" w:rsidP="003632CB">
            <w:pPr>
              <w:tabs>
                <w:tab w:val="left" w:pos="1260"/>
                <w:tab w:val="left" w:pos="2160"/>
              </w:tabs>
              <w:rPr>
                <w:rFonts w:cs="Arial"/>
                <w:b/>
                <w:szCs w:val="22"/>
              </w:rPr>
            </w:pPr>
          </w:p>
        </w:tc>
        <w:tc>
          <w:tcPr>
            <w:tcW w:w="1744" w:type="dxa"/>
          </w:tcPr>
          <w:p w:rsidR="008A30CC" w:rsidRPr="00577C96" w:rsidRDefault="008A30CC" w:rsidP="003632CB">
            <w:pPr>
              <w:tabs>
                <w:tab w:val="left" w:pos="1260"/>
                <w:tab w:val="left" w:pos="2160"/>
              </w:tabs>
              <w:rPr>
                <w:rFonts w:cs="Arial"/>
                <w:b/>
                <w:szCs w:val="22"/>
              </w:rPr>
            </w:pPr>
          </w:p>
        </w:tc>
        <w:tc>
          <w:tcPr>
            <w:tcW w:w="6791" w:type="dxa"/>
          </w:tcPr>
          <w:p w:rsidR="008A30CC" w:rsidRPr="00577C96" w:rsidRDefault="008A30CC" w:rsidP="003632CB">
            <w:pPr>
              <w:tabs>
                <w:tab w:val="left" w:pos="1260"/>
                <w:tab w:val="left" w:pos="2160"/>
              </w:tabs>
              <w:rPr>
                <w:rFonts w:cs="Arial"/>
                <w:b/>
                <w:szCs w:val="22"/>
              </w:rPr>
            </w:pPr>
          </w:p>
        </w:tc>
      </w:tr>
      <w:tr w:rsidR="008A30CC" w:rsidRPr="00577C96" w:rsidTr="007A1723">
        <w:tc>
          <w:tcPr>
            <w:tcW w:w="1293" w:type="dxa"/>
          </w:tcPr>
          <w:p w:rsidR="008A30CC" w:rsidRPr="00577C96" w:rsidRDefault="008A30CC" w:rsidP="003632CB">
            <w:pPr>
              <w:tabs>
                <w:tab w:val="left" w:pos="1260"/>
                <w:tab w:val="left" w:pos="2160"/>
              </w:tabs>
              <w:jc w:val="both"/>
              <w:rPr>
                <w:rFonts w:cs="Arial"/>
                <w:b/>
                <w:szCs w:val="22"/>
              </w:rPr>
            </w:pPr>
            <w:r w:rsidRPr="00577C96">
              <w:rPr>
                <w:rFonts w:cs="Arial"/>
                <w:b/>
                <w:szCs w:val="22"/>
              </w:rPr>
              <w:t>3.1</w:t>
            </w:r>
          </w:p>
        </w:tc>
        <w:tc>
          <w:tcPr>
            <w:tcW w:w="1744" w:type="dxa"/>
          </w:tcPr>
          <w:p w:rsidR="008A30CC" w:rsidRPr="00577C96" w:rsidRDefault="008A30CC" w:rsidP="003632CB">
            <w:pPr>
              <w:tabs>
                <w:tab w:val="left" w:pos="1260"/>
                <w:tab w:val="left" w:pos="2160"/>
              </w:tabs>
              <w:jc w:val="both"/>
              <w:rPr>
                <w:rFonts w:cs="Arial"/>
                <w:b/>
                <w:szCs w:val="22"/>
              </w:rPr>
            </w:pPr>
          </w:p>
        </w:tc>
        <w:tc>
          <w:tcPr>
            <w:tcW w:w="6791" w:type="dxa"/>
          </w:tcPr>
          <w:p w:rsidR="008A30CC" w:rsidRPr="00577C96" w:rsidRDefault="008A30CC" w:rsidP="0017592B">
            <w:pPr>
              <w:tabs>
                <w:tab w:val="left" w:pos="1260"/>
                <w:tab w:val="left" w:pos="2160"/>
              </w:tabs>
              <w:jc w:val="both"/>
              <w:rPr>
                <w:rFonts w:cs="Arial"/>
                <w:b/>
                <w:szCs w:val="22"/>
              </w:rPr>
            </w:pPr>
            <w:r w:rsidRPr="00577C96">
              <w:rPr>
                <w:rFonts w:cs="Arial"/>
                <w:b/>
                <w:szCs w:val="22"/>
              </w:rPr>
              <w:t xml:space="preserve">Minute </w:t>
            </w:r>
            <w:r w:rsidR="0017592B" w:rsidRPr="00577C96">
              <w:rPr>
                <w:rFonts w:cs="Arial"/>
                <w:b/>
                <w:szCs w:val="22"/>
              </w:rPr>
              <w:t>3</w:t>
            </w:r>
            <w:r w:rsidR="00DE3348" w:rsidRPr="00577C96">
              <w:rPr>
                <w:rFonts w:cs="Arial"/>
                <w:b/>
                <w:szCs w:val="22"/>
              </w:rPr>
              <w:t>.</w:t>
            </w:r>
            <w:r w:rsidR="0017592B" w:rsidRPr="00577C96">
              <w:rPr>
                <w:rFonts w:cs="Arial"/>
                <w:b/>
                <w:szCs w:val="22"/>
              </w:rPr>
              <w:t>3</w:t>
            </w:r>
            <w:r w:rsidR="008330C5" w:rsidRPr="00577C96">
              <w:rPr>
                <w:rFonts w:cs="Arial"/>
                <w:b/>
                <w:szCs w:val="22"/>
              </w:rPr>
              <w:t xml:space="preserve"> </w:t>
            </w:r>
            <w:r w:rsidR="0017592B" w:rsidRPr="00577C96">
              <w:rPr>
                <w:rFonts w:cs="Arial"/>
                <w:b/>
                <w:szCs w:val="22"/>
              </w:rPr>
              <w:t>Student led revision guidance</w:t>
            </w:r>
          </w:p>
        </w:tc>
      </w:tr>
      <w:tr w:rsidR="008A30CC" w:rsidRPr="00577C96" w:rsidTr="007A1723">
        <w:tc>
          <w:tcPr>
            <w:tcW w:w="1293" w:type="dxa"/>
          </w:tcPr>
          <w:p w:rsidR="008A30CC" w:rsidRPr="00577C96" w:rsidRDefault="008A30CC" w:rsidP="003632CB">
            <w:pPr>
              <w:tabs>
                <w:tab w:val="left" w:pos="1260"/>
                <w:tab w:val="left" w:pos="2160"/>
              </w:tabs>
              <w:rPr>
                <w:rFonts w:cs="Arial"/>
                <w:b/>
                <w:szCs w:val="22"/>
              </w:rPr>
            </w:pPr>
          </w:p>
        </w:tc>
        <w:tc>
          <w:tcPr>
            <w:tcW w:w="1744" w:type="dxa"/>
          </w:tcPr>
          <w:p w:rsidR="008A30CC" w:rsidRPr="00577C96" w:rsidRDefault="0017592B" w:rsidP="003632CB">
            <w:pPr>
              <w:tabs>
                <w:tab w:val="left" w:pos="1260"/>
                <w:tab w:val="left" w:pos="2160"/>
              </w:tabs>
              <w:rPr>
                <w:rFonts w:cs="Arial"/>
                <w:b/>
                <w:szCs w:val="22"/>
              </w:rPr>
            </w:pPr>
            <w:r w:rsidRPr="00577C96">
              <w:rPr>
                <w:rFonts w:cs="Arial"/>
                <w:bCs/>
                <w:szCs w:val="22"/>
              </w:rPr>
              <w:t>REPORTED</w:t>
            </w:r>
            <w:r w:rsidR="008A30CC" w:rsidRPr="00577C96">
              <w:rPr>
                <w:rFonts w:cs="Arial"/>
                <w:bCs/>
                <w:szCs w:val="22"/>
              </w:rPr>
              <w:t>:</w:t>
            </w:r>
          </w:p>
        </w:tc>
        <w:tc>
          <w:tcPr>
            <w:tcW w:w="6791" w:type="dxa"/>
          </w:tcPr>
          <w:p w:rsidR="008A30CC" w:rsidRPr="00577C96" w:rsidRDefault="00DE3348" w:rsidP="00A72647">
            <w:pPr>
              <w:tabs>
                <w:tab w:val="left" w:pos="360"/>
                <w:tab w:val="left" w:pos="1620"/>
              </w:tabs>
              <w:jc w:val="both"/>
              <w:rPr>
                <w:rFonts w:cs="Arial"/>
                <w:bCs/>
                <w:szCs w:val="22"/>
              </w:rPr>
            </w:pPr>
            <w:r w:rsidRPr="00577C96">
              <w:rPr>
                <w:rFonts w:cs="Arial"/>
                <w:bCs/>
                <w:szCs w:val="22"/>
              </w:rPr>
              <w:t xml:space="preserve">a) that </w:t>
            </w:r>
            <w:r w:rsidR="0017592B" w:rsidRPr="00577C96">
              <w:rPr>
                <w:rFonts w:cs="Arial"/>
                <w:bCs/>
                <w:szCs w:val="22"/>
              </w:rPr>
              <w:t xml:space="preserve">work on this was on-going </w:t>
            </w:r>
          </w:p>
        </w:tc>
      </w:tr>
      <w:tr w:rsidR="008A30CC" w:rsidRPr="00577C96" w:rsidTr="007A1723">
        <w:tc>
          <w:tcPr>
            <w:tcW w:w="1293" w:type="dxa"/>
          </w:tcPr>
          <w:p w:rsidR="008A30CC" w:rsidRPr="00577C96" w:rsidRDefault="008A30CC" w:rsidP="003632CB">
            <w:pPr>
              <w:tabs>
                <w:tab w:val="left" w:pos="1260"/>
                <w:tab w:val="left" w:pos="2160"/>
              </w:tabs>
              <w:rPr>
                <w:rFonts w:cs="Arial"/>
                <w:b/>
                <w:szCs w:val="22"/>
              </w:rPr>
            </w:pPr>
          </w:p>
        </w:tc>
        <w:tc>
          <w:tcPr>
            <w:tcW w:w="1744" w:type="dxa"/>
          </w:tcPr>
          <w:p w:rsidR="008A30CC" w:rsidRPr="00577C96" w:rsidRDefault="008A30CC" w:rsidP="003632CB">
            <w:pPr>
              <w:tabs>
                <w:tab w:val="left" w:pos="1260"/>
                <w:tab w:val="left" w:pos="2160"/>
              </w:tabs>
              <w:rPr>
                <w:rFonts w:cs="Arial"/>
                <w:b/>
                <w:szCs w:val="22"/>
              </w:rPr>
            </w:pPr>
          </w:p>
        </w:tc>
        <w:tc>
          <w:tcPr>
            <w:tcW w:w="6791" w:type="dxa"/>
          </w:tcPr>
          <w:p w:rsidR="008A30CC" w:rsidRPr="00577C96" w:rsidRDefault="008A30CC" w:rsidP="003632CB">
            <w:pPr>
              <w:tabs>
                <w:tab w:val="left" w:pos="1260"/>
                <w:tab w:val="left" w:pos="2160"/>
              </w:tabs>
              <w:jc w:val="right"/>
              <w:rPr>
                <w:rFonts w:cs="Arial"/>
                <w:b/>
                <w:szCs w:val="22"/>
              </w:rPr>
            </w:pPr>
          </w:p>
        </w:tc>
      </w:tr>
      <w:tr w:rsidR="008A30CC" w:rsidRPr="00577C96" w:rsidTr="007A1723">
        <w:tc>
          <w:tcPr>
            <w:tcW w:w="1293" w:type="dxa"/>
          </w:tcPr>
          <w:p w:rsidR="008A30CC" w:rsidRPr="00577C96" w:rsidRDefault="00257E4D" w:rsidP="003632CB">
            <w:pPr>
              <w:tabs>
                <w:tab w:val="left" w:pos="1260"/>
                <w:tab w:val="left" w:pos="2160"/>
              </w:tabs>
              <w:jc w:val="both"/>
              <w:rPr>
                <w:rFonts w:cs="Arial"/>
                <w:b/>
                <w:szCs w:val="22"/>
              </w:rPr>
            </w:pPr>
            <w:r w:rsidRPr="00577C96">
              <w:rPr>
                <w:rFonts w:cs="Arial"/>
                <w:b/>
                <w:szCs w:val="22"/>
              </w:rPr>
              <w:t>3.2</w:t>
            </w:r>
          </w:p>
        </w:tc>
        <w:tc>
          <w:tcPr>
            <w:tcW w:w="1744" w:type="dxa"/>
          </w:tcPr>
          <w:p w:rsidR="008A30CC" w:rsidRPr="00577C96" w:rsidRDefault="008A30CC" w:rsidP="003632CB">
            <w:pPr>
              <w:tabs>
                <w:tab w:val="left" w:pos="1260"/>
                <w:tab w:val="left" w:pos="2160"/>
              </w:tabs>
              <w:jc w:val="both"/>
              <w:rPr>
                <w:rFonts w:cs="Arial"/>
                <w:szCs w:val="22"/>
              </w:rPr>
            </w:pPr>
          </w:p>
        </w:tc>
        <w:tc>
          <w:tcPr>
            <w:tcW w:w="6791" w:type="dxa"/>
          </w:tcPr>
          <w:p w:rsidR="008A30CC" w:rsidRPr="00577C96" w:rsidRDefault="00257E4D" w:rsidP="0017592B">
            <w:pPr>
              <w:tabs>
                <w:tab w:val="left" w:pos="360"/>
              </w:tabs>
              <w:jc w:val="both"/>
              <w:rPr>
                <w:rFonts w:cs="Arial"/>
                <w:b/>
                <w:szCs w:val="22"/>
              </w:rPr>
            </w:pPr>
            <w:r w:rsidRPr="00577C96">
              <w:rPr>
                <w:rFonts w:cs="Arial"/>
                <w:b/>
                <w:szCs w:val="22"/>
              </w:rPr>
              <w:t xml:space="preserve">Minute </w:t>
            </w:r>
            <w:r w:rsidR="0017592B" w:rsidRPr="00577C96">
              <w:rPr>
                <w:rFonts w:cs="Arial"/>
                <w:b/>
                <w:szCs w:val="22"/>
              </w:rPr>
              <w:t>3.5</w:t>
            </w:r>
            <w:r w:rsidRPr="00577C96">
              <w:rPr>
                <w:rFonts w:cs="Arial"/>
                <w:b/>
                <w:szCs w:val="22"/>
              </w:rPr>
              <w:t xml:space="preserve"> </w:t>
            </w:r>
            <w:r w:rsidR="0017592B" w:rsidRPr="00577C96">
              <w:rPr>
                <w:rFonts w:cs="Arial"/>
                <w:b/>
                <w:bCs/>
                <w:szCs w:val="22"/>
              </w:rPr>
              <w:t>On line self tests – Year 2</w:t>
            </w:r>
          </w:p>
        </w:tc>
      </w:tr>
      <w:tr w:rsidR="008A30CC" w:rsidRPr="00577C96" w:rsidTr="007A1723">
        <w:tc>
          <w:tcPr>
            <w:tcW w:w="1293" w:type="dxa"/>
          </w:tcPr>
          <w:p w:rsidR="008A30CC" w:rsidRPr="00577C96" w:rsidRDefault="008A30CC" w:rsidP="003632CB">
            <w:pPr>
              <w:tabs>
                <w:tab w:val="left" w:pos="1260"/>
                <w:tab w:val="left" w:pos="2160"/>
              </w:tabs>
              <w:rPr>
                <w:rFonts w:cs="Arial"/>
                <w:b/>
                <w:szCs w:val="22"/>
              </w:rPr>
            </w:pPr>
          </w:p>
        </w:tc>
        <w:tc>
          <w:tcPr>
            <w:tcW w:w="1744" w:type="dxa"/>
          </w:tcPr>
          <w:p w:rsidR="008A30CC" w:rsidRPr="00577C96" w:rsidRDefault="0017592B" w:rsidP="003632CB">
            <w:pPr>
              <w:tabs>
                <w:tab w:val="left" w:pos="1260"/>
                <w:tab w:val="left" w:pos="2160"/>
              </w:tabs>
              <w:rPr>
                <w:rFonts w:cs="Arial"/>
                <w:szCs w:val="22"/>
              </w:rPr>
            </w:pPr>
            <w:r w:rsidRPr="00577C96">
              <w:rPr>
                <w:rFonts w:cs="Arial"/>
                <w:bCs/>
                <w:szCs w:val="22"/>
              </w:rPr>
              <w:t>REPORTED</w:t>
            </w:r>
            <w:r w:rsidR="00257E4D" w:rsidRPr="00577C96">
              <w:rPr>
                <w:rFonts w:cs="Arial"/>
                <w:bCs/>
                <w:szCs w:val="22"/>
              </w:rPr>
              <w:t>:</w:t>
            </w:r>
          </w:p>
        </w:tc>
        <w:tc>
          <w:tcPr>
            <w:tcW w:w="6791" w:type="dxa"/>
          </w:tcPr>
          <w:p w:rsidR="008A30CC" w:rsidRPr="00577C96" w:rsidRDefault="008A30CC" w:rsidP="0017592B">
            <w:pPr>
              <w:tabs>
                <w:tab w:val="left" w:pos="360"/>
                <w:tab w:val="left" w:pos="1620"/>
              </w:tabs>
              <w:jc w:val="both"/>
              <w:rPr>
                <w:rFonts w:cs="Arial"/>
                <w:szCs w:val="22"/>
              </w:rPr>
            </w:pPr>
            <w:r w:rsidRPr="00577C96">
              <w:rPr>
                <w:rFonts w:cs="Arial"/>
                <w:bCs/>
                <w:szCs w:val="22"/>
              </w:rPr>
              <w:t>a)</w:t>
            </w:r>
            <w:r w:rsidRPr="00577C96">
              <w:rPr>
                <w:rFonts w:cs="Arial"/>
                <w:bCs/>
                <w:szCs w:val="22"/>
              </w:rPr>
              <w:tab/>
            </w:r>
            <w:proofErr w:type="gramStart"/>
            <w:r w:rsidR="008330C5" w:rsidRPr="00577C96">
              <w:rPr>
                <w:rFonts w:cs="Arial"/>
                <w:bCs/>
                <w:szCs w:val="22"/>
              </w:rPr>
              <w:t>that</w:t>
            </w:r>
            <w:proofErr w:type="gramEnd"/>
            <w:r w:rsidR="008330C5" w:rsidRPr="00577C96">
              <w:rPr>
                <w:rFonts w:cs="Arial"/>
                <w:bCs/>
                <w:szCs w:val="22"/>
              </w:rPr>
              <w:t xml:space="preserve"> </w:t>
            </w:r>
            <w:r w:rsidR="0017592B" w:rsidRPr="00577C96">
              <w:rPr>
                <w:rFonts w:cs="Arial"/>
                <w:bCs/>
                <w:szCs w:val="22"/>
              </w:rPr>
              <w:t xml:space="preserve">work on these was on-going. </w:t>
            </w:r>
          </w:p>
        </w:tc>
      </w:tr>
      <w:tr w:rsidR="008A30CC" w:rsidRPr="00577C96" w:rsidTr="007A1723">
        <w:tc>
          <w:tcPr>
            <w:tcW w:w="1293" w:type="dxa"/>
          </w:tcPr>
          <w:p w:rsidR="008A30CC" w:rsidRPr="00577C96" w:rsidRDefault="008A30CC" w:rsidP="003632CB">
            <w:pPr>
              <w:tabs>
                <w:tab w:val="left" w:pos="1260"/>
                <w:tab w:val="left" w:pos="2160"/>
              </w:tabs>
              <w:rPr>
                <w:rFonts w:cs="Arial"/>
                <w:b/>
                <w:szCs w:val="22"/>
              </w:rPr>
            </w:pPr>
          </w:p>
        </w:tc>
        <w:tc>
          <w:tcPr>
            <w:tcW w:w="1744" w:type="dxa"/>
          </w:tcPr>
          <w:p w:rsidR="008A30CC" w:rsidRPr="00577C96" w:rsidRDefault="008A30CC" w:rsidP="003632CB">
            <w:pPr>
              <w:tabs>
                <w:tab w:val="left" w:pos="1260"/>
                <w:tab w:val="left" w:pos="2160"/>
              </w:tabs>
              <w:rPr>
                <w:rFonts w:cs="Arial"/>
                <w:szCs w:val="22"/>
              </w:rPr>
            </w:pPr>
          </w:p>
        </w:tc>
        <w:tc>
          <w:tcPr>
            <w:tcW w:w="6791" w:type="dxa"/>
          </w:tcPr>
          <w:p w:rsidR="008A30CC" w:rsidRPr="00577C96" w:rsidRDefault="008A30CC" w:rsidP="003632CB">
            <w:pPr>
              <w:tabs>
                <w:tab w:val="left" w:pos="1260"/>
                <w:tab w:val="left" w:pos="2160"/>
              </w:tabs>
              <w:jc w:val="right"/>
              <w:rPr>
                <w:rFonts w:cs="Arial"/>
                <w:szCs w:val="22"/>
              </w:rPr>
            </w:pPr>
          </w:p>
        </w:tc>
      </w:tr>
      <w:tr w:rsidR="008A30CC" w:rsidRPr="00577C96" w:rsidTr="007A1723">
        <w:tc>
          <w:tcPr>
            <w:tcW w:w="1293" w:type="dxa"/>
          </w:tcPr>
          <w:p w:rsidR="008A30CC" w:rsidRPr="00577C96" w:rsidRDefault="00257E4D" w:rsidP="003632CB">
            <w:pPr>
              <w:tabs>
                <w:tab w:val="left" w:pos="1260"/>
                <w:tab w:val="left" w:pos="2160"/>
              </w:tabs>
              <w:rPr>
                <w:rFonts w:cs="Arial"/>
                <w:b/>
                <w:szCs w:val="22"/>
              </w:rPr>
            </w:pPr>
            <w:r w:rsidRPr="00577C96">
              <w:rPr>
                <w:rFonts w:cs="Arial"/>
                <w:b/>
                <w:szCs w:val="22"/>
              </w:rPr>
              <w:t>3.3</w:t>
            </w:r>
          </w:p>
        </w:tc>
        <w:tc>
          <w:tcPr>
            <w:tcW w:w="1744" w:type="dxa"/>
          </w:tcPr>
          <w:p w:rsidR="008A30CC" w:rsidRPr="00577C96" w:rsidRDefault="008A30CC" w:rsidP="003632CB">
            <w:pPr>
              <w:tabs>
                <w:tab w:val="left" w:pos="1260"/>
                <w:tab w:val="left" w:pos="2160"/>
              </w:tabs>
              <w:rPr>
                <w:rFonts w:cs="Arial"/>
                <w:szCs w:val="22"/>
              </w:rPr>
            </w:pPr>
          </w:p>
        </w:tc>
        <w:tc>
          <w:tcPr>
            <w:tcW w:w="6791" w:type="dxa"/>
          </w:tcPr>
          <w:p w:rsidR="008A30CC" w:rsidRPr="00577C96" w:rsidRDefault="00257E4D" w:rsidP="0017592B">
            <w:pPr>
              <w:tabs>
                <w:tab w:val="left" w:pos="360"/>
              </w:tabs>
              <w:jc w:val="both"/>
              <w:rPr>
                <w:rFonts w:cs="Arial"/>
                <w:b/>
                <w:szCs w:val="22"/>
              </w:rPr>
            </w:pPr>
            <w:r w:rsidRPr="00577C96">
              <w:rPr>
                <w:rFonts w:cs="Arial"/>
                <w:b/>
                <w:szCs w:val="22"/>
              </w:rPr>
              <w:t xml:space="preserve">Minute </w:t>
            </w:r>
            <w:r w:rsidR="008330C5" w:rsidRPr="00577C96">
              <w:rPr>
                <w:rFonts w:cs="Arial"/>
                <w:b/>
                <w:szCs w:val="22"/>
              </w:rPr>
              <w:t>5.</w:t>
            </w:r>
            <w:r w:rsidR="0017592B" w:rsidRPr="00577C96">
              <w:rPr>
                <w:rFonts w:cs="Arial"/>
                <w:b/>
                <w:szCs w:val="22"/>
              </w:rPr>
              <w:t>1</w:t>
            </w:r>
            <w:r w:rsidR="008330C5" w:rsidRPr="00577C96">
              <w:rPr>
                <w:rFonts w:cs="Arial"/>
                <w:b/>
                <w:szCs w:val="22"/>
              </w:rPr>
              <w:t xml:space="preserve"> </w:t>
            </w:r>
            <w:r w:rsidR="0017592B" w:rsidRPr="00577C96">
              <w:rPr>
                <w:rFonts w:cs="Arial"/>
                <w:b/>
                <w:szCs w:val="22"/>
              </w:rPr>
              <w:t xml:space="preserve">Timetabling </w:t>
            </w:r>
            <w:proofErr w:type="spellStart"/>
            <w:r w:rsidR="0017592B" w:rsidRPr="00577C96">
              <w:rPr>
                <w:rFonts w:cs="Arial"/>
                <w:b/>
                <w:szCs w:val="22"/>
              </w:rPr>
              <w:t>Yr</w:t>
            </w:r>
            <w:proofErr w:type="spellEnd"/>
            <w:r w:rsidR="0017592B" w:rsidRPr="00577C96">
              <w:rPr>
                <w:rFonts w:cs="Arial"/>
                <w:b/>
                <w:szCs w:val="22"/>
              </w:rPr>
              <w:t xml:space="preserve"> 2 Spring term</w:t>
            </w:r>
          </w:p>
        </w:tc>
      </w:tr>
      <w:tr w:rsidR="008A30CC" w:rsidRPr="00577C96" w:rsidTr="007A1723">
        <w:tc>
          <w:tcPr>
            <w:tcW w:w="1293" w:type="dxa"/>
          </w:tcPr>
          <w:p w:rsidR="008A30CC" w:rsidRPr="00577C96" w:rsidRDefault="008A30CC" w:rsidP="003632CB">
            <w:pPr>
              <w:tabs>
                <w:tab w:val="left" w:pos="1260"/>
                <w:tab w:val="left" w:pos="2160"/>
              </w:tabs>
              <w:rPr>
                <w:rFonts w:cs="Arial"/>
                <w:b/>
                <w:szCs w:val="22"/>
              </w:rPr>
            </w:pPr>
          </w:p>
        </w:tc>
        <w:tc>
          <w:tcPr>
            <w:tcW w:w="1744" w:type="dxa"/>
          </w:tcPr>
          <w:p w:rsidR="008A30CC" w:rsidRPr="00577C96" w:rsidRDefault="00257E4D" w:rsidP="003632CB">
            <w:pPr>
              <w:tabs>
                <w:tab w:val="left" w:pos="1260"/>
                <w:tab w:val="left" w:pos="2160"/>
              </w:tabs>
              <w:rPr>
                <w:rFonts w:cs="Arial"/>
                <w:bCs/>
                <w:szCs w:val="22"/>
              </w:rPr>
            </w:pPr>
            <w:r w:rsidRPr="00577C96">
              <w:rPr>
                <w:rFonts w:cs="Arial"/>
                <w:bCs/>
                <w:szCs w:val="22"/>
              </w:rPr>
              <w:t>REPORTED:</w:t>
            </w:r>
          </w:p>
          <w:p w:rsidR="008330C5" w:rsidRPr="00577C96" w:rsidRDefault="008330C5" w:rsidP="003632CB">
            <w:pPr>
              <w:tabs>
                <w:tab w:val="left" w:pos="1260"/>
                <w:tab w:val="left" w:pos="2160"/>
              </w:tabs>
              <w:rPr>
                <w:rFonts w:cs="Arial"/>
                <w:bCs/>
                <w:szCs w:val="22"/>
              </w:rPr>
            </w:pPr>
          </w:p>
          <w:p w:rsidR="008330C5" w:rsidRPr="00577C96" w:rsidRDefault="008330C5" w:rsidP="003632CB">
            <w:pPr>
              <w:tabs>
                <w:tab w:val="left" w:pos="1260"/>
                <w:tab w:val="left" w:pos="2160"/>
              </w:tabs>
              <w:rPr>
                <w:rFonts w:cs="Arial"/>
                <w:bCs/>
                <w:szCs w:val="22"/>
              </w:rPr>
            </w:pPr>
          </w:p>
          <w:p w:rsidR="008330C5" w:rsidRPr="00577C96" w:rsidRDefault="008330C5" w:rsidP="003632CB">
            <w:pPr>
              <w:tabs>
                <w:tab w:val="left" w:pos="1260"/>
                <w:tab w:val="left" w:pos="2160"/>
              </w:tabs>
              <w:rPr>
                <w:rFonts w:cs="Arial"/>
                <w:szCs w:val="22"/>
              </w:rPr>
            </w:pPr>
          </w:p>
        </w:tc>
        <w:tc>
          <w:tcPr>
            <w:tcW w:w="6791" w:type="dxa"/>
          </w:tcPr>
          <w:p w:rsidR="00257E4D" w:rsidRPr="00577C96" w:rsidRDefault="0017592B" w:rsidP="00577C96">
            <w:pPr>
              <w:tabs>
                <w:tab w:val="left" w:pos="360"/>
                <w:tab w:val="left" w:pos="1620"/>
              </w:tabs>
              <w:jc w:val="both"/>
              <w:rPr>
                <w:rFonts w:cs="Arial"/>
                <w:bCs/>
                <w:szCs w:val="22"/>
              </w:rPr>
            </w:pPr>
            <w:r w:rsidRPr="00577C96">
              <w:rPr>
                <w:rFonts w:cs="Arial"/>
                <w:bCs/>
                <w:szCs w:val="22"/>
              </w:rPr>
              <w:t xml:space="preserve">a) </w:t>
            </w:r>
            <w:proofErr w:type="gramStart"/>
            <w:r w:rsidR="008330C5" w:rsidRPr="00577C96">
              <w:rPr>
                <w:rFonts w:cs="Arial"/>
                <w:bCs/>
                <w:szCs w:val="22"/>
              </w:rPr>
              <w:t>that</w:t>
            </w:r>
            <w:proofErr w:type="gramEnd"/>
            <w:r w:rsidR="008330C5" w:rsidRPr="00577C96">
              <w:rPr>
                <w:rFonts w:cs="Arial"/>
                <w:bCs/>
                <w:szCs w:val="22"/>
              </w:rPr>
              <w:t xml:space="preserve"> the </w:t>
            </w:r>
            <w:r w:rsidR="007A1723" w:rsidRPr="00577C96">
              <w:rPr>
                <w:rFonts w:cs="Arial"/>
                <w:bCs/>
                <w:szCs w:val="22"/>
              </w:rPr>
              <w:t xml:space="preserve">introduction of </w:t>
            </w:r>
            <w:r w:rsidRPr="00577C96">
              <w:rPr>
                <w:rFonts w:cs="Arial"/>
                <w:bCs/>
                <w:szCs w:val="22"/>
              </w:rPr>
              <w:t>c</w:t>
            </w:r>
            <w:r w:rsidR="007A1723" w:rsidRPr="00577C96">
              <w:rPr>
                <w:rFonts w:cs="Arial"/>
                <w:bCs/>
                <w:szCs w:val="22"/>
              </w:rPr>
              <w:t>o-</w:t>
            </w:r>
            <w:r w:rsidRPr="00577C96">
              <w:rPr>
                <w:rFonts w:cs="Arial"/>
                <w:bCs/>
                <w:color w:val="000000" w:themeColor="text1"/>
                <w:szCs w:val="22"/>
              </w:rPr>
              <w:t xml:space="preserve">curricular </w:t>
            </w:r>
            <w:r w:rsidR="007A1723" w:rsidRPr="00577C96">
              <w:rPr>
                <w:rFonts w:cs="Arial"/>
                <w:bCs/>
                <w:color w:val="000000" w:themeColor="text1"/>
                <w:szCs w:val="22"/>
              </w:rPr>
              <w:t xml:space="preserve">teaching </w:t>
            </w:r>
            <w:r w:rsidRPr="00577C96">
              <w:rPr>
                <w:rFonts w:cs="Arial"/>
                <w:bCs/>
                <w:color w:val="000000" w:themeColor="text1"/>
                <w:szCs w:val="22"/>
              </w:rPr>
              <w:t xml:space="preserve">was impacting </w:t>
            </w:r>
            <w:r w:rsidRPr="00577C96">
              <w:rPr>
                <w:rFonts w:cs="Arial"/>
                <w:bCs/>
                <w:szCs w:val="22"/>
              </w:rPr>
              <w:t>on the timetabling process and other considerati</w:t>
            </w:r>
            <w:r w:rsidR="00A04F72" w:rsidRPr="00577C96">
              <w:rPr>
                <w:rFonts w:cs="Arial"/>
                <w:bCs/>
                <w:szCs w:val="22"/>
              </w:rPr>
              <w:t>ons would be considered once co-</w:t>
            </w:r>
            <w:r w:rsidRPr="00577C96">
              <w:rPr>
                <w:rFonts w:cs="Arial"/>
                <w:bCs/>
                <w:szCs w:val="22"/>
              </w:rPr>
              <w:t>curricular issues resolved.</w:t>
            </w:r>
            <w:r w:rsidR="00441EBB" w:rsidRPr="00577C96">
              <w:rPr>
                <w:rFonts w:cs="Arial"/>
                <w:bCs/>
                <w:szCs w:val="22"/>
              </w:rPr>
              <w:t xml:space="preserve"> It was likely further changes could not be implemented until 2013/14.</w:t>
            </w:r>
          </w:p>
        </w:tc>
      </w:tr>
      <w:tr w:rsidR="008A30CC" w:rsidRPr="00577C96" w:rsidTr="007A1723">
        <w:tc>
          <w:tcPr>
            <w:tcW w:w="1293" w:type="dxa"/>
          </w:tcPr>
          <w:p w:rsidR="008A30CC" w:rsidRPr="00577C96" w:rsidRDefault="008A30CC" w:rsidP="003632CB">
            <w:pPr>
              <w:tabs>
                <w:tab w:val="left" w:pos="1260"/>
                <w:tab w:val="left" w:pos="2160"/>
              </w:tabs>
              <w:rPr>
                <w:rFonts w:cs="Arial"/>
                <w:b/>
                <w:szCs w:val="22"/>
              </w:rPr>
            </w:pPr>
          </w:p>
        </w:tc>
        <w:tc>
          <w:tcPr>
            <w:tcW w:w="1744" w:type="dxa"/>
          </w:tcPr>
          <w:p w:rsidR="008A30CC" w:rsidRPr="00577C96" w:rsidRDefault="008A30CC" w:rsidP="003632CB">
            <w:pPr>
              <w:tabs>
                <w:tab w:val="left" w:pos="1260"/>
                <w:tab w:val="left" w:pos="2160"/>
              </w:tabs>
              <w:rPr>
                <w:rFonts w:cs="Arial"/>
                <w:szCs w:val="22"/>
              </w:rPr>
            </w:pPr>
          </w:p>
        </w:tc>
        <w:tc>
          <w:tcPr>
            <w:tcW w:w="6791" w:type="dxa"/>
          </w:tcPr>
          <w:p w:rsidR="008A30CC" w:rsidRPr="00577C96" w:rsidRDefault="008A30CC" w:rsidP="00C24B48">
            <w:pPr>
              <w:tabs>
                <w:tab w:val="left" w:pos="1260"/>
                <w:tab w:val="left" w:pos="2160"/>
              </w:tabs>
              <w:jc w:val="right"/>
              <w:rPr>
                <w:rFonts w:cs="Arial"/>
                <w:szCs w:val="22"/>
              </w:rPr>
            </w:pPr>
          </w:p>
        </w:tc>
      </w:tr>
      <w:tr w:rsidR="00075F87" w:rsidRPr="00577C96" w:rsidTr="007A1723">
        <w:tc>
          <w:tcPr>
            <w:tcW w:w="1293" w:type="dxa"/>
          </w:tcPr>
          <w:p w:rsidR="00075F87" w:rsidRPr="00577C96" w:rsidRDefault="00075F87" w:rsidP="003632CB">
            <w:pPr>
              <w:tabs>
                <w:tab w:val="left" w:pos="1260"/>
                <w:tab w:val="left" w:pos="2160"/>
              </w:tabs>
              <w:rPr>
                <w:rFonts w:cs="Arial"/>
                <w:b/>
                <w:szCs w:val="22"/>
              </w:rPr>
            </w:pPr>
            <w:r w:rsidRPr="00577C96">
              <w:rPr>
                <w:rFonts w:cs="Arial"/>
                <w:b/>
                <w:szCs w:val="22"/>
              </w:rPr>
              <w:t>3.4</w:t>
            </w:r>
          </w:p>
        </w:tc>
        <w:tc>
          <w:tcPr>
            <w:tcW w:w="1744" w:type="dxa"/>
          </w:tcPr>
          <w:p w:rsidR="00075F87" w:rsidRPr="00577C96" w:rsidRDefault="00075F87" w:rsidP="003632CB">
            <w:pPr>
              <w:tabs>
                <w:tab w:val="left" w:pos="1260"/>
                <w:tab w:val="left" w:pos="2160"/>
              </w:tabs>
              <w:rPr>
                <w:rFonts w:cs="Arial"/>
                <w:szCs w:val="22"/>
              </w:rPr>
            </w:pPr>
          </w:p>
        </w:tc>
        <w:tc>
          <w:tcPr>
            <w:tcW w:w="6791" w:type="dxa"/>
          </w:tcPr>
          <w:p w:rsidR="00075F87" w:rsidRPr="00577C96" w:rsidRDefault="00075F87" w:rsidP="0017592B">
            <w:pPr>
              <w:tabs>
                <w:tab w:val="left" w:pos="1260"/>
                <w:tab w:val="left" w:pos="2160"/>
              </w:tabs>
              <w:rPr>
                <w:rFonts w:cs="Arial"/>
                <w:b/>
                <w:bCs/>
                <w:szCs w:val="22"/>
              </w:rPr>
            </w:pPr>
            <w:r w:rsidRPr="00577C96">
              <w:rPr>
                <w:rFonts w:cs="Arial"/>
                <w:b/>
                <w:bCs/>
                <w:szCs w:val="22"/>
              </w:rPr>
              <w:t>Minute 5.</w:t>
            </w:r>
            <w:r w:rsidR="0017592B" w:rsidRPr="00577C96">
              <w:rPr>
                <w:rFonts w:cs="Arial"/>
                <w:b/>
                <w:bCs/>
                <w:szCs w:val="22"/>
              </w:rPr>
              <w:t>5</w:t>
            </w:r>
            <w:r w:rsidRPr="00577C96">
              <w:rPr>
                <w:rFonts w:cs="Arial"/>
                <w:b/>
                <w:bCs/>
                <w:szCs w:val="22"/>
              </w:rPr>
              <w:t xml:space="preserve"> </w:t>
            </w:r>
            <w:r w:rsidR="0017592B" w:rsidRPr="00577C96">
              <w:rPr>
                <w:rFonts w:cs="Arial"/>
                <w:b/>
                <w:bCs/>
                <w:szCs w:val="22"/>
              </w:rPr>
              <w:t>Anatomy demonstrators</w:t>
            </w:r>
          </w:p>
        </w:tc>
      </w:tr>
      <w:tr w:rsidR="008A30CC" w:rsidRPr="00577C96" w:rsidTr="007A1723">
        <w:tc>
          <w:tcPr>
            <w:tcW w:w="1293" w:type="dxa"/>
          </w:tcPr>
          <w:p w:rsidR="008A30CC" w:rsidRPr="00577C96" w:rsidRDefault="008A30CC" w:rsidP="003632CB">
            <w:pPr>
              <w:tabs>
                <w:tab w:val="left" w:pos="1260"/>
                <w:tab w:val="left" w:pos="2160"/>
              </w:tabs>
              <w:rPr>
                <w:rFonts w:cs="Arial"/>
                <w:b/>
                <w:szCs w:val="22"/>
              </w:rPr>
            </w:pPr>
          </w:p>
          <w:p w:rsidR="00075F87" w:rsidRPr="00577C96" w:rsidRDefault="00075F87" w:rsidP="003632CB">
            <w:pPr>
              <w:tabs>
                <w:tab w:val="left" w:pos="1260"/>
                <w:tab w:val="left" w:pos="2160"/>
              </w:tabs>
              <w:rPr>
                <w:rFonts w:cs="Arial"/>
                <w:b/>
                <w:szCs w:val="22"/>
              </w:rPr>
            </w:pPr>
          </w:p>
          <w:p w:rsidR="00075F87" w:rsidRPr="00577C96" w:rsidRDefault="00075F87" w:rsidP="003632CB">
            <w:pPr>
              <w:tabs>
                <w:tab w:val="left" w:pos="1260"/>
                <w:tab w:val="left" w:pos="2160"/>
              </w:tabs>
              <w:rPr>
                <w:rFonts w:cs="Arial"/>
                <w:b/>
                <w:szCs w:val="22"/>
              </w:rPr>
            </w:pPr>
          </w:p>
          <w:p w:rsidR="00075F87" w:rsidRPr="00577C96" w:rsidRDefault="00075F87" w:rsidP="003632CB">
            <w:pPr>
              <w:tabs>
                <w:tab w:val="left" w:pos="1260"/>
                <w:tab w:val="left" w:pos="2160"/>
              </w:tabs>
              <w:rPr>
                <w:rFonts w:cs="Arial"/>
                <w:b/>
                <w:szCs w:val="22"/>
              </w:rPr>
            </w:pPr>
          </w:p>
          <w:p w:rsidR="00075F87" w:rsidRPr="00577C96" w:rsidRDefault="00075F87" w:rsidP="003632CB">
            <w:pPr>
              <w:tabs>
                <w:tab w:val="left" w:pos="1260"/>
                <w:tab w:val="left" w:pos="2160"/>
              </w:tabs>
              <w:rPr>
                <w:rFonts w:cs="Arial"/>
                <w:b/>
                <w:szCs w:val="22"/>
              </w:rPr>
            </w:pPr>
          </w:p>
          <w:p w:rsidR="00075F87" w:rsidRPr="00577C96" w:rsidRDefault="00075F87" w:rsidP="003632CB">
            <w:pPr>
              <w:tabs>
                <w:tab w:val="left" w:pos="1260"/>
                <w:tab w:val="left" w:pos="2160"/>
              </w:tabs>
              <w:rPr>
                <w:rFonts w:cs="Arial"/>
                <w:b/>
                <w:szCs w:val="22"/>
              </w:rPr>
            </w:pPr>
          </w:p>
        </w:tc>
        <w:tc>
          <w:tcPr>
            <w:tcW w:w="1744" w:type="dxa"/>
          </w:tcPr>
          <w:p w:rsidR="008A30CC" w:rsidRPr="00577C96" w:rsidRDefault="00075F87" w:rsidP="003632CB">
            <w:pPr>
              <w:tabs>
                <w:tab w:val="left" w:pos="1260"/>
                <w:tab w:val="left" w:pos="2160"/>
              </w:tabs>
              <w:rPr>
                <w:rFonts w:cs="Arial"/>
                <w:szCs w:val="22"/>
              </w:rPr>
            </w:pPr>
            <w:r w:rsidRPr="00577C96">
              <w:rPr>
                <w:rFonts w:cs="Arial"/>
                <w:szCs w:val="22"/>
              </w:rPr>
              <w:t>REPORTED:</w:t>
            </w:r>
          </w:p>
          <w:p w:rsidR="00075F87" w:rsidRPr="00577C96" w:rsidRDefault="00075F87" w:rsidP="003632CB">
            <w:pPr>
              <w:tabs>
                <w:tab w:val="left" w:pos="1260"/>
                <w:tab w:val="left" w:pos="2160"/>
              </w:tabs>
              <w:rPr>
                <w:rFonts w:cs="Arial"/>
                <w:szCs w:val="22"/>
              </w:rPr>
            </w:pPr>
          </w:p>
          <w:p w:rsidR="00075F87" w:rsidRPr="00577C96" w:rsidRDefault="00075F87" w:rsidP="003632CB">
            <w:pPr>
              <w:tabs>
                <w:tab w:val="left" w:pos="1260"/>
                <w:tab w:val="left" w:pos="2160"/>
              </w:tabs>
              <w:rPr>
                <w:rFonts w:cs="Arial"/>
                <w:szCs w:val="22"/>
              </w:rPr>
            </w:pPr>
          </w:p>
          <w:p w:rsidR="00075F87" w:rsidRPr="00577C96" w:rsidRDefault="00075F87" w:rsidP="003632CB">
            <w:pPr>
              <w:tabs>
                <w:tab w:val="left" w:pos="1260"/>
                <w:tab w:val="left" w:pos="2160"/>
              </w:tabs>
              <w:rPr>
                <w:rFonts w:cs="Arial"/>
                <w:szCs w:val="22"/>
              </w:rPr>
            </w:pPr>
          </w:p>
          <w:p w:rsidR="00075F87" w:rsidRPr="00577C96" w:rsidRDefault="00075F87" w:rsidP="003632CB">
            <w:pPr>
              <w:tabs>
                <w:tab w:val="left" w:pos="1260"/>
                <w:tab w:val="left" w:pos="2160"/>
              </w:tabs>
              <w:rPr>
                <w:rFonts w:cs="Arial"/>
                <w:szCs w:val="22"/>
              </w:rPr>
            </w:pPr>
          </w:p>
          <w:p w:rsidR="00075F87" w:rsidRPr="00577C96" w:rsidRDefault="00075F87" w:rsidP="003632CB">
            <w:pPr>
              <w:tabs>
                <w:tab w:val="left" w:pos="1260"/>
                <w:tab w:val="left" w:pos="2160"/>
              </w:tabs>
              <w:rPr>
                <w:rFonts w:cs="Arial"/>
                <w:szCs w:val="22"/>
              </w:rPr>
            </w:pPr>
          </w:p>
          <w:p w:rsidR="00075F87" w:rsidRPr="00577C96" w:rsidRDefault="00075F87" w:rsidP="003632CB">
            <w:pPr>
              <w:tabs>
                <w:tab w:val="left" w:pos="1260"/>
                <w:tab w:val="left" w:pos="2160"/>
              </w:tabs>
              <w:rPr>
                <w:rFonts w:cs="Arial"/>
                <w:szCs w:val="22"/>
              </w:rPr>
            </w:pPr>
          </w:p>
        </w:tc>
        <w:tc>
          <w:tcPr>
            <w:tcW w:w="6791" w:type="dxa"/>
          </w:tcPr>
          <w:p w:rsidR="00E57338" w:rsidRPr="000177D7" w:rsidRDefault="000177D7" w:rsidP="000177D7">
            <w:pPr>
              <w:tabs>
                <w:tab w:val="left" w:pos="1260"/>
                <w:tab w:val="left" w:pos="2160"/>
              </w:tabs>
              <w:rPr>
                <w:rFonts w:cs="Arial"/>
                <w:szCs w:val="22"/>
              </w:rPr>
            </w:pPr>
            <w:r>
              <w:rPr>
                <w:rFonts w:cs="Arial"/>
                <w:szCs w:val="22"/>
              </w:rPr>
              <w:t xml:space="preserve">a) </w:t>
            </w:r>
            <w:proofErr w:type="gramStart"/>
            <w:r w:rsidR="00E57338" w:rsidRPr="000177D7">
              <w:rPr>
                <w:rFonts w:cs="Arial"/>
                <w:szCs w:val="22"/>
              </w:rPr>
              <w:t>that</w:t>
            </w:r>
            <w:proofErr w:type="gramEnd"/>
            <w:r w:rsidR="00E57338" w:rsidRPr="000177D7">
              <w:rPr>
                <w:rFonts w:cs="Arial"/>
                <w:szCs w:val="22"/>
              </w:rPr>
              <w:t xml:space="preserve"> staff would be encouraged to wear their name badges in a visible place.  </w:t>
            </w:r>
          </w:p>
          <w:p w:rsidR="00E57338" w:rsidRPr="00577C96" w:rsidRDefault="00E57338" w:rsidP="00E57338">
            <w:pPr>
              <w:tabs>
                <w:tab w:val="left" w:pos="1260"/>
                <w:tab w:val="left" w:pos="2160"/>
              </w:tabs>
              <w:rPr>
                <w:rFonts w:cs="Arial"/>
                <w:szCs w:val="22"/>
              </w:rPr>
            </w:pPr>
            <w:r w:rsidRPr="00577C96">
              <w:rPr>
                <w:rFonts w:cs="Arial"/>
                <w:szCs w:val="22"/>
              </w:rPr>
              <w:t xml:space="preserve">b) </w:t>
            </w:r>
            <w:proofErr w:type="gramStart"/>
            <w:r w:rsidRPr="00577C96">
              <w:rPr>
                <w:rFonts w:cs="Arial"/>
                <w:szCs w:val="22"/>
              </w:rPr>
              <w:t>that</w:t>
            </w:r>
            <w:proofErr w:type="gramEnd"/>
            <w:r w:rsidRPr="00577C96">
              <w:rPr>
                <w:rFonts w:cs="Arial"/>
                <w:szCs w:val="22"/>
              </w:rPr>
              <w:t xml:space="preserve"> students were encouraged to prepare for the sessions thoroughly and that demonstrators were there for referral only.</w:t>
            </w:r>
          </w:p>
          <w:p w:rsidR="008A30CC" w:rsidRPr="00577C96" w:rsidRDefault="00E57338" w:rsidP="00E57338">
            <w:pPr>
              <w:tabs>
                <w:tab w:val="left" w:pos="1260"/>
                <w:tab w:val="left" w:pos="2160"/>
              </w:tabs>
              <w:rPr>
                <w:rFonts w:cs="Arial"/>
                <w:szCs w:val="22"/>
              </w:rPr>
            </w:pPr>
            <w:r w:rsidRPr="00577C96">
              <w:rPr>
                <w:rFonts w:cs="Arial"/>
                <w:szCs w:val="22"/>
              </w:rPr>
              <w:t xml:space="preserve">c) </w:t>
            </w:r>
            <w:proofErr w:type="gramStart"/>
            <w:r w:rsidRPr="00577C96">
              <w:rPr>
                <w:rFonts w:cs="Arial"/>
                <w:szCs w:val="22"/>
              </w:rPr>
              <w:t>that</w:t>
            </w:r>
            <w:proofErr w:type="gramEnd"/>
            <w:r w:rsidRPr="00577C96">
              <w:rPr>
                <w:rFonts w:cs="Arial"/>
                <w:szCs w:val="22"/>
              </w:rPr>
              <w:t xml:space="preserve"> students requested longer anatomy slots (as with GE) although it was pointed out that this was not possible within the timetable currently, although again would be considered for 2013/14. </w:t>
            </w:r>
          </w:p>
          <w:p w:rsidR="00075F87" w:rsidRPr="00577C96" w:rsidRDefault="00075F87" w:rsidP="005C55B7">
            <w:pPr>
              <w:tabs>
                <w:tab w:val="left" w:pos="1260"/>
                <w:tab w:val="left" w:pos="2160"/>
              </w:tabs>
              <w:rPr>
                <w:rFonts w:cs="Arial"/>
                <w:b/>
                <w:szCs w:val="22"/>
              </w:rPr>
            </w:pPr>
          </w:p>
        </w:tc>
      </w:tr>
      <w:tr w:rsidR="008A30CC" w:rsidRPr="00577C96" w:rsidTr="007A1723">
        <w:tc>
          <w:tcPr>
            <w:tcW w:w="1293" w:type="dxa"/>
          </w:tcPr>
          <w:p w:rsidR="008A30CC" w:rsidRPr="00577C96" w:rsidRDefault="00257E4D" w:rsidP="003632CB">
            <w:pPr>
              <w:tabs>
                <w:tab w:val="left" w:pos="1260"/>
                <w:tab w:val="left" w:pos="2160"/>
              </w:tabs>
              <w:rPr>
                <w:rFonts w:cs="Arial"/>
                <w:b/>
                <w:szCs w:val="22"/>
              </w:rPr>
            </w:pPr>
            <w:r w:rsidRPr="00577C96">
              <w:rPr>
                <w:rFonts w:cs="Arial"/>
                <w:b/>
                <w:szCs w:val="22"/>
              </w:rPr>
              <w:lastRenderedPageBreak/>
              <w:t>4.</w:t>
            </w:r>
          </w:p>
        </w:tc>
        <w:tc>
          <w:tcPr>
            <w:tcW w:w="1744" w:type="dxa"/>
          </w:tcPr>
          <w:p w:rsidR="008A30CC" w:rsidRPr="00577C96" w:rsidRDefault="008A30CC" w:rsidP="003632CB">
            <w:pPr>
              <w:tabs>
                <w:tab w:val="left" w:pos="1260"/>
                <w:tab w:val="left" w:pos="2160"/>
              </w:tabs>
              <w:rPr>
                <w:rFonts w:cs="Arial"/>
                <w:szCs w:val="22"/>
              </w:rPr>
            </w:pPr>
          </w:p>
        </w:tc>
        <w:tc>
          <w:tcPr>
            <w:tcW w:w="6791" w:type="dxa"/>
          </w:tcPr>
          <w:p w:rsidR="008A30CC" w:rsidRPr="00577C96" w:rsidRDefault="00725D9F" w:rsidP="002E2A5C">
            <w:pPr>
              <w:tabs>
                <w:tab w:val="left" w:pos="360"/>
              </w:tabs>
              <w:jc w:val="both"/>
              <w:rPr>
                <w:rFonts w:cs="Arial"/>
                <w:b/>
                <w:bCs/>
                <w:szCs w:val="22"/>
              </w:rPr>
            </w:pPr>
            <w:r w:rsidRPr="00577C96">
              <w:rPr>
                <w:rFonts w:cs="Arial"/>
                <w:b/>
                <w:szCs w:val="22"/>
              </w:rPr>
              <w:t xml:space="preserve">Year </w:t>
            </w:r>
            <w:r w:rsidR="002E2A5C" w:rsidRPr="00577C96">
              <w:rPr>
                <w:rFonts w:cs="Arial"/>
                <w:b/>
                <w:szCs w:val="22"/>
              </w:rPr>
              <w:t>2</w:t>
            </w:r>
            <w:r w:rsidRPr="00577C96">
              <w:rPr>
                <w:rFonts w:cs="Arial"/>
                <w:b/>
                <w:szCs w:val="22"/>
              </w:rPr>
              <w:t xml:space="preserve"> courses</w:t>
            </w:r>
          </w:p>
        </w:tc>
      </w:tr>
      <w:tr w:rsidR="005B33EB" w:rsidRPr="00577C96" w:rsidTr="007A1723">
        <w:tc>
          <w:tcPr>
            <w:tcW w:w="1293" w:type="dxa"/>
          </w:tcPr>
          <w:p w:rsidR="005B33EB" w:rsidRPr="00577C96" w:rsidRDefault="005B33EB" w:rsidP="003632CB">
            <w:pPr>
              <w:tabs>
                <w:tab w:val="left" w:pos="1260"/>
                <w:tab w:val="left" w:pos="2160"/>
              </w:tabs>
              <w:rPr>
                <w:rFonts w:cs="Arial"/>
                <w:b/>
                <w:szCs w:val="22"/>
              </w:rPr>
            </w:pPr>
          </w:p>
        </w:tc>
        <w:tc>
          <w:tcPr>
            <w:tcW w:w="1744" w:type="dxa"/>
          </w:tcPr>
          <w:p w:rsidR="005B33EB" w:rsidRPr="00577C96" w:rsidRDefault="005B33EB" w:rsidP="003632CB">
            <w:pPr>
              <w:tabs>
                <w:tab w:val="left" w:pos="1260"/>
                <w:tab w:val="left" w:pos="2160"/>
              </w:tabs>
              <w:rPr>
                <w:rFonts w:cs="Arial"/>
                <w:szCs w:val="22"/>
              </w:rPr>
            </w:pPr>
            <w:r w:rsidRPr="00577C96">
              <w:rPr>
                <w:rFonts w:cs="Arial"/>
                <w:szCs w:val="22"/>
              </w:rPr>
              <w:t>RECEIVED:</w:t>
            </w:r>
          </w:p>
        </w:tc>
        <w:tc>
          <w:tcPr>
            <w:tcW w:w="6791" w:type="dxa"/>
          </w:tcPr>
          <w:p w:rsidR="005B33EB" w:rsidRPr="00577C96" w:rsidRDefault="005B33EB" w:rsidP="002E2A5C">
            <w:pPr>
              <w:tabs>
                <w:tab w:val="left" w:pos="360"/>
              </w:tabs>
              <w:jc w:val="both"/>
              <w:rPr>
                <w:rFonts w:cs="Arial"/>
                <w:b/>
                <w:szCs w:val="22"/>
              </w:rPr>
            </w:pPr>
            <w:r w:rsidRPr="00577C96">
              <w:rPr>
                <w:rFonts w:cs="Arial"/>
                <w:szCs w:val="22"/>
              </w:rPr>
              <w:t>[SSLG1,21112-09]</w:t>
            </w:r>
          </w:p>
        </w:tc>
      </w:tr>
      <w:tr w:rsidR="008A30CC" w:rsidRPr="00577C96" w:rsidTr="007A1723">
        <w:tc>
          <w:tcPr>
            <w:tcW w:w="1293" w:type="dxa"/>
          </w:tcPr>
          <w:p w:rsidR="008A30CC" w:rsidRPr="00577C96" w:rsidRDefault="00C24B48" w:rsidP="003632CB">
            <w:pPr>
              <w:tabs>
                <w:tab w:val="left" w:pos="1260"/>
                <w:tab w:val="left" w:pos="2160"/>
              </w:tabs>
              <w:rPr>
                <w:rFonts w:cs="Arial"/>
                <w:b/>
                <w:szCs w:val="22"/>
              </w:rPr>
            </w:pPr>
            <w:r w:rsidRPr="00577C96">
              <w:rPr>
                <w:rFonts w:cs="Arial"/>
                <w:b/>
                <w:szCs w:val="22"/>
              </w:rPr>
              <w:t>4.1</w:t>
            </w:r>
          </w:p>
          <w:p w:rsidR="002E2A5C" w:rsidRPr="00577C96" w:rsidRDefault="002E2A5C" w:rsidP="003632CB">
            <w:pPr>
              <w:tabs>
                <w:tab w:val="left" w:pos="1260"/>
                <w:tab w:val="left" w:pos="2160"/>
              </w:tabs>
              <w:rPr>
                <w:rFonts w:cs="Arial"/>
                <w:b/>
                <w:szCs w:val="22"/>
              </w:rPr>
            </w:pPr>
          </w:p>
          <w:p w:rsidR="002E2A5C" w:rsidRPr="00577C96" w:rsidRDefault="002E2A5C" w:rsidP="003632CB">
            <w:pPr>
              <w:tabs>
                <w:tab w:val="left" w:pos="1260"/>
                <w:tab w:val="left" w:pos="2160"/>
              </w:tabs>
              <w:rPr>
                <w:rFonts w:cs="Arial"/>
                <w:b/>
                <w:szCs w:val="22"/>
              </w:rPr>
            </w:pPr>
          </w:p>
          <w:p w:rsidR="002E2A5C" w:rsidRPr="00577C96" w:rsidRDefault="002E2A5C" w:rsidP="003632CB">
            <w:pPr>
              <w:tabs>
                <w:tab w:val="left" w:pos="1260"/>
                <w:tab w:val="left" w:pos="2160"/>
              </w:tabs>
              <w:rPr>
                <w:rFonts w:cs="Arial"/>
                <w:b/>
                <w:szCs w:val="22"/>
              </w:rPr>
            </w:pPr>
          </w:p>
          <w:p w:rsidR="002E2A5C" w:rsidRPr="00577C96" w:rsidRDefault="002E2A5C" w:rsidP="003632CB">
            <w:pPr>
              <w:tabs>
                <w:tab w:val="left" w:pos="1260"/>
                <w:tab w:val="left" w:pos="2160"/>
              </w:tabs>
              <w:rPr>
                <w:rFonts w:cs="Arial"/>
                <w:b/>
                <w:szCs w:val="22"/>
              </w:rPr>
            </w:pPr>
            <w:r w:rsidRPr="00577C96">
              <w:rPr>
                <w:rFonts w:cs="Arial"/>
                <w:b/>
                <w:szCs w:val="22"/>
              </w:rPr>
              <w:t>4.2</w:t>
            </w:r>
          </w:p>
          <w:p w:rsidR="00C24B48" w:rsidRPr="00577C96" w:rsidRDefault="00C24B48" w:rsidP="003632CB">
            <w:pPr>
              <w:tabs>
                <w:tab w:val="left" w:pos="1260"/>
                <w:tab w:val="left" w:pos="2160"/>
              </w:tabs>
              <w:rPr>
                <w:rFonts w:cs="Arial"/>
                <w:b/>
                <w:szCs w:val="22"/>
              </w:rPr>
            </w:pPr>
          </w:p>
          <w:p w:rsidR="00C24B48" w:rsidRPr="00577C96" w:rsidRDefault="00C24B48" w:rsidP="003632CB">
            <w:pPr>
              <w:tabs>
                <w:tab w:val="left" w:pos="1260"/>
                <w:tab w:val="left" w:pos="2160"/>
              </w:tabs>
              <w:rPr>
                <w:rFonts w:cs="Arial"/>
                <w:b/>
                <w:szCs w:val="22"/>
              </w:rPr>
            </w:pPr>
          </w:p>
          <w:p w:rsidR="00C24B48" w:rsidRPr="00577C96" w:rsidRDefault="00C24B48" w:rsidP="003632CB">
            <w:pPr>
              <w:tabs>
                <w:tab w:val="left" w:pos="1260"/>
                <w:tab w:val="left" w:pos="2160"/>
              </w:tabs>
              <w:rPr>
                <w:rFonts w:cs="Arial"/>
                <w:b/>
                <w:szCs w:val="22"/>
              </w:rPr>
            </w:pPr>
          </w:p>
          <w:p w:rsidR="00C24B48" w:rsidRPr="00577C96" w:rsidRDefault="00C24B48" w:rsidP="003632CB">
            <w:pPr>
              <w:tabs>
                <w:tab w:val="left" w:pos="1260"/>
                <w:tab w:val="left" w:pos="2160"/>
              </w:tabs>
              <w:rPr>
                <w:rFonts w:cs="Arial"/>
                <w:b/>
                <w:szCs w:val="22"/>
              </w:rPr>
            </w:pPr>
          </w:p>
          <w:p w:rsidR="00C24B48" w:rsidRPr="00577C96" w:rsidRDefault="00C24B48" w:rsidP="003632CB">
            <w:pPr>
              <w:tabs>
                <w:tab w:val="left" w:pos="1260"/>
                <w:tab w:val="left" w:pos="2160"/>
              </w:tabs>
              <w:rPr>
                <w:rFonts w:cs="Arial"/>
                <w:b/>
                <w:szCs w:val="22"/>
              </w:rPr>
            </w:pPr>
          </w:p>
          <w:p w:rsidR="00C24B48" w:rsidRPr="00577C96" w:rsidRDefault="00C24B48" w:rsidP="003632CB">
            <w:pPr>
              <w:tabs>
                <w:tab w:val="left" w:pos="1260"/>
                <w:tab w:val="left" w:pos="2160"/>
              </w:tabs>
              <w:rPr>
                <w:rFonts w:cs="Arial"/>
                <w:b/>
                <w:szCs w:val="22"/>
              </w:rPr>
            </w:pPr>
          </w:p>
          <w:p w:rsidR="00C24B48" w:rsidRPr="00577C96" w:rsidRDefault="00C24B48" w:rsidP="003632CB">
            <w:pPr>
              <w:tabs>
                <w:tab w:val="left" w:pos="1260"/>
                <w:tab w:val="left" w:pos="2160"/>
              </w:tabs>
              <w:rPr>
                <w:rFonts w:cs="Arial"/>
                <w:b/>
                <w:szCs w:val="22"/>
              </w:rPr>
            </w:pPr>
          </w:p>
          <w:p w:rsidR="00C24B48" w:rsidRPr="00577C96" w:rsidRDefault="00C24B48" w:rsidP="003632CB">
            <w:pPr>
              <w:tabs>
                <w:tab w:val="left" w:pos="1260"/>
                <w:tab w:val="left" w:pos="2160"/>
              </w:tabs>
              <w:rPr>
                <w:rFonts w:cs="Arial"/>
                <w:b/>
                <w:szCs w:val="22"/>
              </w:rPr>
            </w:pPr>
          </w:p>
          <w:p w:rsidR="00C24B48" w:rsidRPr="00577C96" w:rsidRDefault="00C24B48" w:rsidP="003632CB">
            <w:pPr>
              <w:tabs>
                <w:tab w:val="left" w:pos="1260"/>
                <w:tab w:val="left" w:pos="2160"/>
              </w:tabs>
              <w:rPr>
                <w:rFonts w:cs="Arial"/>
                <w:b/>
                <w:szCs w:val="22"/>
              </w:rPr>
            </w:pPr>
          </w:p>
          <w:p w:rsidR="00C24B48" w:rsidRPr="00577C96" w:rsidRDefault="00C24B48" w:rsidP="003632CB">
            <w:pPr>
              <w:tabs>
                <w:tab w:val="left" w:pos="1260"/>
                <w:tab w:val="left" w:pos="2160"/>
              </w:tabs>
              <w:rPr>
                <w:rFonts w:cs="Arial"/>
                <w:b/>
                <w:szCs w:val="22"/>
              </w:rPr>
            </w:pPr>
          </w:p>
          <w:p w:rsidR="00C24B48" w:rsidRPr="00577C96" w:rsidRDefault="00C24B48" w:rsidP="003632CB">
            <w:pPr>
              <w:tabs>
                <w:tab w:val="left" w:pos="1260"/>
                <w:tab w:val="left" w:pos="2160"/>
              </w:tabs>
              <w:rPr>
                <w:rFonts w:cs="Arial"/>
                <w:b/>
                <w:szCs w:val="22"/>
              </w:rPr>
            </w:pPr>
          </w:p>
          <w:p w:rsidR="00C24B48" w:rsidRPr="00577C96" w:rsidRDefault="00C24B48" w:rsidP="003632CB">
            <w:pPr>
              <w:tabs>
                <w:tab w:val="left" w:pos="1260"/>
                <w:tab w:val="left" w:pos="2160"/>
              </w:tabs>
              <w:rPr>
                <w:rFonts w:cs="Arial"/>
                <w:b/>
                <w:szCs w:val="22"/>
              </w:rPr>
            </w:pPr>
          </w:p>
          <w:p w:rsidR="005C0F99" w:rsidRPr="00577C96" w:rsidRDefault="005C0F99" w:rsidP="003632CB">
            <w:pPr>
              <w:tabs>
                <w:tab w:val="left" w:pos="1260"/>
                <w:tab w:val="left" w:pos="2160"/>
              </w:tabs>
              <w:rPr>
                <w:rFonts w:cs="Arial"/>
                <w:b/>
                <w:szCs w:val="22"/>
              </w:rPr>
            </w:pPr>
          </w:p>
          <w:p w:rsidR="005C0F99" w:rsidRPr="00577C96" w:rsidRDefault="005C0F99" w:rsidP="003632CB">
            <w:pPr>
              <w:tabs>
                <w:tab w:val="left" w:pos="1260"/>
                <w:tab w:val="left" w:pos="2160"/>
              </w:tabs>
              <w:rPr>
                <w:rFonts w:cs="Arial"/>
                <w:b/>
                <w:szCs w:val="22"/>
              </w:rPr>
            </w:pPr>
            <w:r w:rsidRPr="00577C96">
              <w:rPr>
                <w:rFonts w:cs="Arial"/>
                <w:b/>
                <w:szCs w:val="22"/>
              </w:rPr>
              <w:t>4.3</w:t>
            </w:r>
          </w:p>
          <w:p w:rsidR="008C6962" w:rsidRPr="00577C96" w:rsidRDefault="008C6962" w:rsidP="003632CB">
            <w:pPr>
              <w:tabs>
                <w:tab w:val="left" w:pos="1260"/>
                <w:tab w:val="left" w:pos="2160"/>
              </w:tabs>
              <w:rPr>
                <w:rFonts w:cs="Arial"/>
                <w:b/>
                <w:szCs w:val="22"/>
              </w:rPr>
            </w:pPr>
          </w:p>
          <w:p w:rsidR="0091466A" w:rsidRPr="00577C96" w:rsidRDefault="0091466A" w:rsidP="003632CB">
            <w:pPr>
              <w:tabs>
                <w:tab w:val="left" w:pos="1260"/>
                <w:tab w:val="left" w:pos="2160"/>
              </w:tabs>
              <w:rPr>
                <w:rFonts w:cs="Arial"/>
                <w:b/>
                <w:szCs w:val="22"/>
              </w:rPr>
            </w:pPr>
          </w:p>
          <w:p w:rsidR="0091466A" w:rsidRPr="00577C96" w:rsidRDefault="0091466A" w:rsidP="003632CB">
            <w:pPr>
              <w:tabs>
                <w:tab w:val="left" w:pos="1260"/>
                <w:tab w:val="left" w:pos="2160"/>
              </w:tabs>
              <w:rPr>
                <w:rFonts w:cs="Arial"/>
                <w:b/>
                <w:szCs w:val="22"/>
              </w:rPr>
            </w:pPr>
          </w:p>
          <w:p w:rsidR="0091466A" w:rsidRPr="00577C96" w:rsidRDefault="0091466A" w:rsidP="003632CB">
            <w:pPr>
              <w:tabs>
                <w:tab w:val="left" w:pos="1260"/>
                <w:tab w:val="left" w:pos="2160"/>
              </w:tabs>
              <w:rPr>
                <w:rFonts w:cs="Arial"/>
                <w:b/>
                <w:szCs w:val="22"/>
              </w:rPr>
            </w:pPr>
          </w:p>
          <w:p w:rsidR="00DC0653" w:rsidRPr="00577C96" w:rsidRDefault="00DC0653" w:rsidP="003632CB">
            <w:pPr>
              <w:tabs>
                <w:tab w:val="left" w:pos="1260"/>
                <w:tab w:val="left" w:pos="2160"/>
              </w:tabs>
              <w:rPr>
                <w:rFonts w:cs="Arial"/>
                <w:b/>
                <w:szCs w:val="22"/>
              </w:rPr>
            </w:pPr>
          </w:p>
          <w:p w:rsidR="00DC0653" w:rsidRPr="00577C96" w:rsidRDefault="00DC0653" w:rsidP="003632CB">
            <w:pPr>
              <w:tabs>
                <w:tab w:val="left" w:pos="1260"/>
                <w:tab w:val="left" w:pos="2160"/>
              </w:tabs>
              <w:rPr>
                <w:rFonts w:cs="Arial"/>
                <w:b/>
                <w:szCs w:val="22"/>
              </w:rPr>
            </w:pPr>
          </w:p>
          <w:p w:rsidR="00DC0653" w:rsidRPr="00577C96" w:rsidRDefault="00DC0653" w:rsidP="003632CB">
            <w:pPr>
              <w:tabs>
                <w:tab w:val="left" w:pos="1260"/>
                <w:tab w:val="left" w:pos="2160"/>
              </w:tabs>
              <w:rPr>
                <w:rFonts w:cs="Arial"/>
                <w:b/>
                <w:szCs w:val="22"/>
              </w:rPr>
            </w:pPr>
          </w:p>
        </w:tc>
        <w:tc>
          <w:tcPr>
            <w:tcW w:w="1744" w:type="dxa"/>
          </w:tcPr>
          <w:p w:rsidR="00725D9F" w:rsidRPr="00577C96" w:rsidRDefault="00725D9F" w:rsidP="003632CB">
            <w:pPr>
              <w:tabs>
                <w:tab w:val="left" w:pos="1260"/>
                <w:tab w:val="left" w:pos="2160"/>
              </w:tabs>
              <w:rPr>
                <w:rFonts w:cs="Arial"/>
                <w:szCs w:val="22"/>
              </w:rPr>
            </w:pPr>
          </w:p>
          <w:p w:rsidR="008A30CC" w:rsidRPr="00577C96" w:rsidRDefault="00257E4D" w:rsidP="003632CB">
            <w:pPr>
              <w:tabs>
                <w:tab w:val="left" w:pos="1260"/>
                <w:tab w:val="left" w:pos="2160"/>
              </w:tabs>
              <w:rPr>
                <w:rFonts w:cs="Arial"/>
                <w:szCs w:val="22"/>
              </w:rPr>
            </w:pPr>
            <w:r w:rsidRPr="00577C96">
              <w:rPr>
                <w:rFonts w:cs="Arial"/>
                <w:szCs w:val="22"/>
              </w:rPr>
              <w:t>NOTED:</w:t>
            </w:r>
          </w:p>
          <w:p w:rsidR="002E2A5C" w:rsidRPr="00577C96" w:rsidRDefault="002E2A5C" w:rsidP="003632CB">
            <w:pPr>
              <w:tabs>
                <w:tab w:val="left" w:pos="1260"/>
                <w:tab w:val="left" w:pos="2160"/>
              </w:tabs>
              <w:rPr>
                <w:rFonts w:cs="Arial"/>
                <w:szCs w:val="22"/>
              </w:rPr>
            </w:pPr>
          </w:p>
          <w:p w:rsidR="002E2A5C" w:rsidRPr="00577C96" w:rsidRDefault="002E2A5C" w:rsidP="003632CB">
            <w:pPr>
              <w:tabs>
                <w:tab w:val="left" w:pos="1260"/>
                <w:tab w:val="left" w:pos="2160"/>
              </w:tabs>
              <w:rPr>
                <w:rFonts w:cs="Arial"/>
                <w:szCs w:val="22"/>
              </w:rPr>
            </w:pPr>
          </w:p>
          <w:p w:rsidR="002E2A5C" w:rsidRPr="00577C96" w:rsidRDefault="002E2A5C" w:rsidP="003632CB">
            <w:pPr>
              <w:tabs>
                <w:tab w:val="left" w:pos="1260"/>
                <w:tab w:val="left" w:pos="2160"/>
              </w:tabs>
              <w:rPr>
                <w:rFonts w:cs="Arial"/>
                <w:szCs w:val="22"/>
              </w:rPr>
            </w:pPr>
          </w:p>
          <w:p w:rsidR="002E2A5C" w:rsidRPr="00577C96" w:rsidRDefault="002E2A5C" w:rsidP="003632CB">
            <w:pPr>
              <w:tabs>
                <w:tab w:val="left" w:pos="1260"/>
                <w:tab w:val="left" w:pos="2160"/>
              </w:tabs>
              <w:rPr>
                <w:rFonts w:cs="Arial"/>
                <w:szCs w:val="22"/>
              </w:rPr>
            </w:pPr>
            <w:r w:rsidRPr="00577C96">
              <w:rPr>
                <w:rFonts w:cs="Arial"/>
                <w:szCs w:val="22"/>
              </w:rPr>
              <w:t>NOTED:</w:t>
            </w:r>
          </w:p>
          <w:p w:rsidR="002E2A5C" w:rsidRPr="00577C96" w:rsidRDefault="002E2A5C" w:rsidP="003632CB">
            <w:pPr>
              <w:tabs>
                <w:tab w:val="left" w:pos="1260"/>
                <w:tab w:val="left" w:pos="2160"/>
              </w:tabs>
              <w:rPr>
                <w:rFonts w:cs="Arial"/>
                <w:szCs w:val="22"/>
              </w:rPr>
            </w:pPr>
          </w:p>
          <w:p w:rsidR="002E2A5C" w:rsidRPr="00577C96" w:rsidRDefault="002E2A5C" w:rsidP="003632CB">
            <w:pPr>
              <w:tabs>
                <w:tab w:val="left" w:pos="1260"/>
                <w:tab w:val="left" w:pos="2160"/>
              </w:tabs>
              <w:rPr>
                <w:rFonts w:cs="Arial"/>
                <w:szCs w:val="22"/>
              </w:rPr>
            </w:pPr>
          </w:p>
          <w:p w:rsidR="005C0F99" w:rsidRPr="00577C96" w:rsidRDefault="005C0F99" w:rsidP="003632CB">
            <w:pPr>
              <w:tabs>
                <w:tab w:val="left" w:pos="1260"/>
                <w:tab w:val="left" w:pos="2160"/>
              </w:tabs>
              <w:rPr>
                <w:rFonts w:cs="Arial"/>
                <w:szCs w:val="22"/>
              </w:rPr>
            </w:pPr>
          </w:p>
          <w:p w:rsidR="005C0F99" w:rsidRPr="00577C96" w:rsidRDefault="005C0F99" w:rsidP="003632CB">
            <w:pPr>
              <w:tabs>
                <w:tab w:val="left" w:pos="1260"/>
                <w:tab w:val="left" w:pos="2160"/>
              </w:tabs>
              <w:rPr>
                <w:rFonts w:cs="Arial"/>
                <w:szCs w:val="22"/>
              </w:rPr>
            </w:pPr>
          </w:p>
          <w:p w:rsidR="005C0F99" w:rsidRPr="00577C96" w:rsidRDefault="005C0F99" w:rsidP="003632CB">
            <w:pPr>
              <w:tabs>
                <w:tab w:val="left" w:pos="1260"/>
                <w:tab w:val="left" w:pos="2160"/>
              </w:tabs>
              <w:rPr>
                <w:rFonts w:cs="Arial"/>
                <w:szCs w:val="22"/>
              </w:rPr>
            </w:pPr>
          </w:p>
          <w:p w:rsidR="00A72647" w:rsidRPr="00577C96" w:rsidRDefault="00A72647" w:rsidP="003632CB">
            <w:pPr>
              <w:tabs>
                <w:tab w:val="left" w:pos="1260"/>
                <w:tab w:val="left" w:pos="2160"/>
              </w:tabs>
              <w:rPr>
                <w:rFonts w:cs="Arial"/>
                <w:szCs w:val="22"/>
              </w:rPr>
            </w:pPr>
            <w:r w:rsidRPr="00577C96">
              <w:rPr>
                <w:rFonts w:cs="Arial"/>
                <w:szCs w:val="22"/>
              </w:rPr>
              <w:t>AGREED:</w:t>
            </w:r>
          </w:p>
          <w:p w:rsidR="008C6962" w:rsidRPr="00577C96" w:rsidRDefault="008C6962" w:rsidP="003632CB">
            <w:pPr>
              <w:tabs>
                <w:tab w:val="left" w:pos="1260"/>
                <w:tab w:val="left" w:pos="2160"/>
              </w:tabs>
              <w:rPr>
                <w:rFonts w:cs="Arial"/>
                <w:szCs w:val="22"/>
              </w:rPr>
            </w:pPr>
          </w:p>
          <w:p w:rsidR="008C6962" w:rsidRPr="00577C96" w:rsidRDefault="008C6962" w:rsidP="003632CB">
            <w:pPr>
              <w:tabs>
                <w:tab w:val="left" w:pos="1260"/>
                <w:tab w:val="left" w:pos="2160"/>
              </w:tabs>
              <w:rPr>
                <w:rFonts w:cs="Arial"/>
                <w:szCs w:val="22"/>
              </w:rPr>
            </w:pPr>
          </w:p>
          <w:p w:rsidR="008C6962" w:rsidRPr="00577C96" w:rsidRDefault="008C6962" w:rsidP="003632CB">
            <w:pPr>
              <w:tabs>
                <w:tab w:val="left" w:pos="1260"/>
                <w:tab w:val="left" w:pos="2160"/>
              </w:tabs>
              <w:rPr>
                <w:rFonts w:cs="Arial"/>
                <w:szCs w:val="22"/>
              </w:rPr>
            </w:pPr>
          </w:p>
          <w:p w:rsidR="00D7137B" w:rsidRDefault="00D7137B" w:rsidP="003632CB">
            <w:pPr>
              <w:tabs>
                <w:tab w:val="left" w:pos="1260"/>
                <w:tab w:val="left" w:pos="2160"/>
              </w:tabs>
              <w:rPr>
                <w:rFonts w:cs="Arial"/>
                <w:szCs w:val="22"/>
              </w:rPr>
            </w:pPr>
          </w:p>
          <w:p w:rsidR="00D7137B" w:rsidRDefault="00D7137B" w:rsidP="003632CB">
            <w:pPr>
              <w:tabs>
                <w:tab w:val="left" w:pos="1260"/>
                <w:tab w:val="left" w:pos="2160"/>
              </w:tabs>
              <w:rPr>
                <w:rFonts w:cs="Arial"/>
                <w:szCs w:val="22"/>
              </w:rPr>
            </w:pPr>
          </w:p>
          <w:p w:rsidR="00D7137B" w:rsidRDefault="00D7137B" w:rsidP="003632CB">
            <w:pPr>
              <w:tabs>
                <w:tab w:val="left" w:pos="1260"/>
                <w:tab w:val="left" w:pos="2160"/>
              </w:tabs>
              <w:rPr>
                <w:rFonts w:cs="Arial"/>
                <w:szCs w:val="22"/>
              </w:rPr>
            </w:pPr>
          </w:p>
          <w:p w:rsidR="00D7137B" w:rsidRDefault="00D7137B" w:rsidP="003632CB">
            <w:pPr>
              <w:tabs>
                <w:tab w:val="left" w:pos="1260"/>
                <w:tab w:val="left" w:pos="2160"/>
              </w:tabs>
              <w:rPr>
                <w:rFonts w:cs="Arial"/>
                <w:szCs w:val="22"/>
              </w:rPr>
            </w:pPr>
          </w:p>
          <w:p w:rsidR="008C6962" w:rsidRPr="00577C96" w:rsidRDefault="008C6962" w:rsidP="003632CB">
            <w:pPr>
              <w:tabs>
                <w:tab w:val="left" w:pos="1260"/>
                <w:tab w:val="left" w:pos="2160"/>
              </w:tabs>
              <w:rPr>
                <w:rFonts w:cs="Arial"/>
                <w:szCs w:val="22"/>
              </w:rPr>
            </w:pPr>
            <w:r w:rsidRPr="00577C96">
              <w:rPr>
                <w:rFonts w:cs="Arial"/>
                <w:szCs w:val="22"/>
              </w:rPr>
              <w:t>NOTED:</w:t>
            </w:r>
          </w:p>
          <w:p w:rsidR="008C6962" w:rsidRPr="00577C96" w:rsidRDefault="008C6962" w:rsidP="003632CB">
            <w:pPr>
              <w:tabs>
                <w:tab w:val="left" w:pos="1260"/>
                <w:tab w:val="left" w:pos="2160"/>
              </w:tabs>
              <w:rPr>
                <w:rFonts w:cs="Arial"/>
                <w:szCs w:val="22"/>
              </w:rPr>
            </w:pPr>
          </w:p>
          <w:p w:rsidR="008C6962" w:rsidRPr="00577C96" w:rsidRDefault="008C6962" w:rsidP="003632CB">
            <w:pPr>
              <w:tabs>
                <w:tab w:val="left" w:pos="1260"/>
                <w:tab w:val="left" w:pos="2160"/>
              </w:tabs>
              <w:rPr>
                <w:rFonts w:cs="Arial"/>
                <w:szCs w:val="22"/>
              </w:rPr>
            </w:pPr>
          </w:p>
          <w:p w:rsidR="008C6962" w:rsidRPr="00577C96" w:rsidRDefault="008C6962" w:rsidP="003632CB">
            <w:pPr>
              <w:tabs>
                <w:tab w:val="left" w:pos="1260"/>
                <w:tab w:val="left" w:pos="2160"/>
              </w:tabs>
              <w:rPr>
                <w:rFonts w:cs="Arial"/>
                <w:szCs w:val="22"/>
              </w:rPr>
            </w:pPr>
          </w:p>
          <w:p w:rsidR="008C6962" w:rsidRPr="00577C96" w:rsidRDefault="008C6962" w:rsidP="003632CB">
            <w:pPr>
              <w:tabs>
                <w:tab w:val="left" w:pos="1260"/>
                <w:tab w:val="left" w:pos="2160"/>
              </w:tabs>
              <w:rPr>
                <w:rFonts w:cs="Arial"/>
                <w:szCs w:val="22"/>
              </w:rPr>
            </w:pPr>
          </w:p>
          <w:p w:rsidR="008C6962" w:rsidRPr="00577C96" w:rsidRDefault="008C6962" w:rsidP="003632CB">
            <w:pPr>
              <w:tabs>
                <w:tab w:val="left" w:pos="1260"/>
                <w:tab w:val="left" w:pos="2160"/>
              </w:tabs>
              <w:rPr>
                <w:rFonts w:cs="Arial"/>
                <w:szCs w:val="22"/>
              </w:rPr>
            </w:pPr>
          </w:p>
          <w:p w:rsidR="0091466A" w:rsidRPr="00577C96" w:rsidRDefault="0091466A" w:rsidP="003632CB">
            <w:pPr>
              <w:tabs>
                <w:tab w:val="left" w:pos="1260"/>
                <w:tab w:val="left" w:pos="2160"/>
              </w:tabs>
              <w:rPr>
                <w:rFonts w:cs="Arial"/>
                <w:szCs w:val="22"/>
              </w:rPr>
            </w:pPr>
          </w:p>
          <w:p w:rsidR="00AF214C" w:rsidRPr="00577C96" w:rsidRDefault="00AF214C" w:rsidP="003632CB">
            <w:pPr>
              <w:tabs>
                <w:tab w:val="left" w:pos="1260"/>
                <w:tab w:val="left" w:pos="2160"/>
              </w:tabs>
              <w:rPr>
                <w:rFonts w:cs="Arial"/>
                <w:szCs w:val="22"/>
              </w:rPr>
            </w:pPr>
          </w:p>
          <w:p w:rsidR="00AF214C" w:rsidRPr="00577C96" w:rsidRDefault="00AF214C" w:rsidP="003632CB">
            <w:pPr>
              <w:tabs>
                <w:tab w:val="left" w:pos="1260"/>
                <w:tab w:val="left" w:pos="2160"/>
              </w:tabs>
              <w:rPr>
                <w:rFonts w:cs="Arial"/>
                <w:szCs w:val="22"/>
              </w:rPr>
            </w:pPr>
          </w:p>
          <w:p w:rsidR="00AF214C" w:rsidRPr="00577C96" w:rsidRDefault="00AF214C" w:rsidP="003632CB">
            <w:pPr>
              <w:tabs>
                <w:tab w:val="left" w:pos="1260"/>
                <w:tab w:val="left" w:pos="2160"/>
              </w:tabs>
              <w:rPr>
                <w:rFonts w:cs="Arial"/>
                <w:szCs w:val="22"/>
              </w:rPr>
            </w:pPr>
          </w:p>
          <w:p w:rsidR="00AF214C" w:rsidRPr="00577C96" w:rsidRDefault="00AF214C" w:rsidP="003632CB">
            <w:pPr>
              <w:tabs>
                <w:tab w:val="left" w:pos="1260"/>
                <w:tab w:val="left" w:pos="2160"/>
              </w:tabs>
              <w:rPr>
                <w:rFonts w:cs="Arial"/>
                <w:szCs w:val="22"/>
              </w:rPr>
            </w:pPr>
          </w:p>
        </w:tc>
        <w:tc>
          <w:tcPr>
            <w:tcW w:w="6791" w:type="dxa"/>
          </w:tcPr>
          <w:p w:rsidR="00725D9F" w:rsidRPr="00577C96" w:rsidRDefault="002E2A5C" w:rsidP="00725D9F">
            <w:pPr>
              <w:tabs>
                <w:tab w:val="left" w:pos="1260"/>
                <w:tab w:val="left" w:pos="2160"/>
              </w:tabs>
              <w:rPr>
                <w:rFonts w:cs="Arial"/>
                <w:b/>
                <w:szCs w:val="22"/>
              </w:rPr>
            </w:pPr>
            <w:r w:rsidRPr="00577C96">
              <w:rPr>
                <w:rFonts w:cs="Arial"/>
                <w:b/>
                <w:szCs w:val="22"/>
              </w:rPr>
              <w:t>MCD</w:t>
            </w:r>
            <w:r w:rsidR="00725D9F" w:rsidRPr="00577C96">
              <w:rPr>
                <w:rFonts w:cs="Arial"/>
                <w:b/>
                <w:szCs w:val="22"/>
              </w:rPr>
              <w:t xml:space="preserve"> </w:t>
            </w:r>
          </w:p>
          <w:p w:rsidR="002E2A5C" w:rsidRPr="00577C96" w:rsidRDefault="002E2A5C" w:rsidP="002E2A5C">
            <w:pPr>
              <w:tabs>
                <w:tab w:val="left" w:pos="1260"/>
                <w:tab w:val="left" w:pos="2160"/>
              </w:tabs>
              <w:rPr>
                <w:rFonts w:cs="Arial"/>
                <w:szCs w:val="22"/>
              </w:rPr>
            </w:pPr>
            <w:r w:rsidRPr="00577C96">
              <w:rPr>
                <w:rFonts w:cs="Arial"/>
                <w:szCs w:val="22"/>
              </w:rPr>
              <w:t xml:space="preserve">a) </w:t>
            </w:r>
            <w:proofErr w:type="gramStart"/>
            <w:r w:rsidR="00725D9F" w:rsidRPr="00577C96">
              <w:rPr>
                <w:rFonts w:cs="Arial"/>
                <w:szCs w:val="22"/>
              </w:rPr>
              <w:t>that</w:t>
            </w:r>
            <w:proofErr w:type="gramEnd"/>
            <w:r w:rsidR="00725D9F" w:rsidRPr="00577C96">
              <w:rPr>
                <w:rFonts w:cs="Arial"/>
                <w:szCs w:val="22"/>
              </w:rPr>
              <w:t xml:space="preserve"> students </w:t>
            </w:r>
            <w:r w:rsidRPr="00577C96">
              <w:rPr>
                <w:rFonts w:cs="Arial"/>
                <w:szCs w:val="22"/>
              </w:rPr>
              <w:t>requested that Microbiology 1 and 2 be split with a break in-between and the Theme Chair agreed to consider this and accommodate if timetabling allowed.</w:t>
            </w:r>
          </w:p>
          <w:p w:rsidR="002E2A5C" w:rsidRPr="00577C96" w:rsidRDefault="002E2A5C" w:rsidP="002E2A5C">
            <w:pPr>
              <w:tabs>
                <w:tab w:val="left" w:pos="1260"/>
                <w:tab w:val="left" w:pos="2160"/>
              </w:tabs>
              <w:rPr>
                <w:rFonts w:cs="Arial"/>
                <w:b/>
                <w:szCs w:val="22"/>
              </w:rPr>
            </w:pPr>
            <w:r w:rsidRPr="00577C96">
              <w:rPr>
                <w:rFonts w:cs="Arial"/>
                <w:b/>
                <w:szCs w:val="22"/>
              </w:rPr>
              <w:t>Science and Patient</w:t>
            </w:r>
          </w:p>
          <w:p w:rsidR="002E2A5C" w:rsidRPr="00577C96" w:rsidRDefault="002E2A5C" w:rsidP="002E2A5C">
            <w:pPr>
              <w:tabs>
                <w:tab w:val="left" w:pos="1260"/>
                <w:tab w:val="left" w:pos="2160"/>
              </w:tabs>
              <w:rPr>
                <w:rFonts w:cs="Arial"/>
                <w:szCs w:val="22"/>
              </w:rPr>
            </w:pPr>
            <w:r w:rsidRPr="00577C96">
              <w:rPr>
                <w:rFonts w:cs="Arial"/>
                <w:szCs w:val="22"/>
              </w:rPr>
              <w:t xml:space="preserve">a) </w:t>
            </w:r>
            <w:proofErr w:type="gramStart"/>
            <w:r w:rsidRPr="00577C96">
              <w:rPr>
                <w:rFonts w:cs="Arial"/>
                <w:szCs w:val="22"/>
              </w:rPr>
              <w:t>that</w:t>
            </w:r>
            <w:proofErr w:type="gramEnd"/>
            <w:r w:rsidRPr="00577C96">
              <w:rPr>
                <w:rFonts w:cs="Arial"/>
                <w:szCs w:val="22"/>
              </w:rPr>
              <w:t xml:space="preserve"> students found it difficult to combine all elements so would welcome a detailed introductory lecture, although </w:t>
            </w:r>
            <w:r w:rsidR="00D7137B">
              <w:rPr>
                <w:rFonts w:cs="Arial"/>
                <w:szCs w:val="22"/>
              </w:rPr>
              <w:t xml:space="preserve">it was pointed out that </w:t>
            </w:r>
            <w:r w:rsidRPr="00577C96">
              <w:rPr>
                <w:rFonts w:cs="Arial"/>
                <w:szCs w:val="22"/>
              </w:rPr>
              <w:t xml:space="preserve">in the </w:t>
            </w:r>
            <w:r w:rsidR="00D7137B">
              <w:rPr>
                <w:rFonts w:cs="Arial"/>
                <w:szCs w:val="22"/>
              </w:rPr>
              <w:t>past this had not proved useful to students.</w:t>
            </w:r>
          </w:p>
          <w:p w:rsidR="00D7137B" w:rsidRPr="00577C96" w:rsidRDefault="00D7137B" w:rsidP="00D7137B">
            <w:pPr>
              <w:tabs>
                <w:tab w:val="left" w:pos="1260"/>
                <w:tab w:val="left" w:pos="2160"/>
              </w:tabs>
              <w:rPr>
                <w:rFonts w:cs="Arial"/>
                <w:szCs w:val="22"/>
              </w:rPr>
            </w:pPr>
            <w:r>
              <w:rPr>
                <w:rFonts w:cs="Arial"/>
                <w:szCs w:val="22"/>
              </w:rPr>
              <w:t>b</w:t>
            </w:r>
            <w:r w:rsidRPr="00577C96">
              <w:rPr>
                <w:rFonts w:cs="Arial"/>
                <w:szCs w:val="22"/>
              </w:rPr>
              <w:t xml:space="preserve">) </w:t>
            </w:r>
            <w:proofErr w:type="gramStart"/>
            <w:r w:rsidRPr="00577C96">
              <w:rPr>
                <w:rFonts w:cs="Arial"/>
                <w:szCs w:val="22"/>
              </w:rPr>
              <w:t>that</w:t>
            </w:r>
            <w:proofErr w:type="gramEnd"/>
            <w:r w:rsidRPr="00577C96">
              <w:rPr>
                <w:rFonts w:cs="Arial"/>
                <w:szCs w:val="22"/>
              </w:rPr>
              <w:t xml:space="preserve"> the cancellations and rescheduling had been a problem but that the Theme Leaders had worked hard to reschedule and let the Year know.</w:t>
            </w:r>
          </w:p>
          <w:p w:rsidR="00A72647" w:rsidRPr="00577C96" w:rsidRDefault="00D7137B" w:rsidP="00A72647">
            <w:pPr>
              <w:tabs>
                <w:tab w:val="left" w:pos="1260"/>
                <w:tab w:val="left" w:pos="2160"/>
              </w:tabs>
              <w:rPr>
                <w:rFonts w:cs="Arial"/>
                <w:szCs w:val="22"/>
              </w:rPr>
            </w:pPr>
            <w:r>
              <w:rPr>
                <w:rFonts w:cs="Arial"/>
                <w:szCs w:val="22"/>
              </w:rPr>
              <w:t>c</w:t>
            </w:r>
            <w:r w:rsidR="00A72647" w:rsidRPr="00577C96">
              <w:rPr>
                <w:rFonts w:cs="Arial"/>
                <w:szCs w:val="22"/>
              </w:rPr>
              <w:t xml:space="preserve">) </w:t>
            </w:r>
            <w:proofErr w:type="gramStart"/>
            <w:r w:rsidR="00A72647" w:rsidRPr="00577C96">
              <w:rPr>
                <w:rFonts w:cs="Arial"/>
                <w:szCs w:val="22"/>
              </w:rPr>
              <w:t>that</w:t>
            </w:r>
            <w:proofErr w:type="gramEnd"/>
            <w:r w:rsidR="00A72647" w:rsidRPr="00577C96">
              <w:rPr>
                <w:rFonts w:cs="Arial"/>
                <w:szCs w:val="22"/>
              </w:rPr>
              <w:t xml:space="preserve"> students would welcome Learning Objectives in the guide and the guide grouped with lectures and relevant </w:t>
            </w:r>
            <w:proofErr w:type="spellStart"/>
            <w:r w:rsidR="00A72647" w:rsidRPr="00577C96">
              <w:rPr>
                <w:rFonts w:cs="Arial"/>
                <w:szCs w:val="22"/>
              </w:rPr>
              <w:t>practicals</w:t>
            </w:r>
            <w:proofErr w:type="spellEnd"/>
            <w:r w:rsidR="00A72647" w:rsidRPr="00577C96">
              <w:rPr>
                <w:rFonts w:cs="Arial"/>
                <w:szCs w:val="22"/>
              </w:rPr>
              <w:t>/tutorials together rather than chronologically and agreed that work to improve the guide would be done for next year.</w:t>
            </w:r>
          </w:p>
          <w:p w:rsidR="002E2A5C" w:rsidRPr="00577C96" w:rsidRDefault="00A72647" w:rsidP="002E2A5C">
            <w:pPr>
              <w:tabs>
                <w:tab w:val="left" w:pos="1260"/>
                <w:tab w:val="left" w:pos="2160"/>
              </w:tabs>
              <w:rPr>
                <w:rFonts w:cs="Arial"/>
                <w:szCs w:val="22"/>
              </w:rPr>
            </w:pPr>
            <w:r w:rsidRPr="00577C96">
              <w:rPr>
                <w:rFonts w:cs="Arial"/>
                <w:szCs w:val="22"/>
              </w:rPr>
              <w:t>d</w:t>
            </w:r>
            <w:r w:rsidR="002E2A5C" w:rsidRPr="00577C96">
              <w:rPr>
                <w:rFonts w:cs="Arial"/>
                <w:szCs w:val="22"/>
              </w:rPr>
              <w:t xml:space="preserve">) </w:t>
            </w:r>
            <w:proofErr w:type="gramStart"/>
            <w:r w:rsidR="002E2A5C" w:rsidRPr="00577C96">
              <w:rPr>
                <w:rFonts w:cs="Arial"/>
                <w:szCs w:val="22"/>
              </w:rPr>
              <w:t>that</w:t>
            </w:r>
            <w:proofErr w:type="gramEnd"/>
            <w:r w:rsidR="002E2A5C" w:rsidRPr="00577C96">
              <w:rPr>
                <w:rFonts w:cs="Arial"/>
                <w:szCs w:val="22"/>
              </w:rPr>
              <w:t xml:space="preserve"> it was agreed that a session concentrating on the exam examples at the beginning of the course would help with signposting.</w:t>
            </w:r>
          </w:p>
          <w:p w:rsidR="002E2A5C" w:rsidRPr="00577C96" w:rsidRDefault="009348C7" w:rsidP="002E2A5C">
            <w:pPr>
              <w:tabs>
                <w:tab w:val="left" w:pos="1260"/>
                <w:tab w:val="left" w:pos="2160"/>
              </w:tabs>
              <w:rPr>
                <w:rFonts w:cs="Arial"/>
                <w:b/>
                <w:szCs w:val="22"/>
              </w:rPr>
            </w:pPr>
            <w:r w:rsidRPr="00577C96">
              <w:rPr>
                <w:rFonts w:cs="Arial"/>
                <w:b/>
                <w:szCs w:val="22"/>
              </w:rPr>
              <w:t>General Feedback</w:t>
            </w:r>
          </w:p>
          <w:p w:rsidR="002E2A5C" w:rsidRPr="00577C96" w:rsidRDefault="005C0F99" w:rsidP="005C0F99">
            <w:pPr>
              <w:tabs>
                <w:tab w:val="left" w:pos="1260"/>
                <w:tab w:val="left" w:pos="2160"/>
              </w:tabs>
              <w:rPr>
                <w:rFonts w:cs="Arial"/>
                <w:szCs w:val="22"/>
              </w:rPr>
            </w:pPr>
            <w:r w:rsidRPr="00577C96">
              <w:rPr>
                <w:rFonts w:cs="Arial"/>
                <w:szCs w:val="22"/>
              </w:rPr>
              <w:t xml:space="preserve">a) </w:t>
            </w:r>
            <w:proofErr w:type="gramStart"/>
            <w:r w:rsidRPr="00577C96">
              <w:rPr>
                <w:rFonts w:cs="Arial"/>
                <w:szCs w:val="22"/>
              </w:rPr>
              <w:t>that</w:t>
            </w:r>
            <w:proofErr w:type="gramEnd"/>
            <w:r w:rsidRPr="00577C96">
              <w:rPr>
                <w:rFonts w:cs="Arial"/>
                <w:szCs w:val="22"/>
              </w:rPr>
              <w:t xml:space="preserve"> the </w:t>
            </w:r>
            <w:proofErr w:type="spellStart"/>
            <w:r w:rsidRPr="00577C96">
              <w:rPr>
                <w:rFonts w:cs="Arial"/>
                <w:szCs w:val="22"/>
              </w:rPr>
              <w:t>Drewe</w:t>
            </w:r>
            <w:proofErr w:type="spellEnd"/>
            <w:r w:rsidRPr="00577C96">
              <w:rPr>
                <w:rFonts w:cs="Arial"/>
                <w:szCs w:val="22"/>
              </w:rPr>
              <w:t xml:space="preserve"> Lecture theatre was very hot and plans were in hand to remedy this over the summer.</w:t>
            </w:r>
          </w:p>
          <w:p w:rsidR="005C0F99" w:rsidRPr="00577C96" w:rsidRDefault="005C0F99" w:rsidP="005C0F99">
            <w:pPr>
              <w:tabs>
                <w:tab w:val="left" w:pos="1260"/>
                <w:tab w:val="left" w:pos="2160"/>
              </w:tabs>
              <w:rPr>
                <w:rFonts w:cs="Arial"/>
                <w:color w:val="000000" w:themeColor="text1"/>
                <w:szCs w:val="22"/>
              </w:rPr>
            </w:pPr>
            <w:r w:rsidRPr="00577C96">
              <w:rPr>
                <w:rFonts w:cs="Arial"/>
                <w:szCs w:val="22"/>
              </w:rPr>
              <w:t xml:space="preserve">b) </w:t>
            </w:r>
            <w:proofErr w:type="gramStart"/>
            <w:r w:rsidRPr="000177D7">
              <w:rPr>
                <w:rFonts w:cs="Arial"/>
                <w:color w:val="000000" w:themeColor="text1"/>
                <w:szCs w:val="22"/>
              </w:rPr>
              <w:t>that</w:t>
            </w:r>
            <w:proofErr w:type="gramEnd"/>
            <w:r w:rsidRPr="000177D7">
              <w:rPr>
                <w:rFonts w:cs="Arial"/>
                <w:color w:val="000000" w:themeColor="text1"/>
                <w:szCs w:val="22"/>
              </w:rPr>
              <w:t xml:space="preserve"> </w:t>
            </w:r>
            <w:r w:rsidR="00A04F72" w:rsidRPr="000177D7">
              <w:rPr>
                <w:rFonts w:cs="Arial"/>
                <w:color w:val="000000" w:themeColor="text1"/>
                <w:szCs w:val="22"/>
              </w:rPr>
              <w:t xml:space="preserve">students had repeatedly requested repairs to the </w:t>
            </w:r>
            <w:r w:rsidRPr="000177D7">
              <w:rPr>
                <w:rFonts w:cs="Arial"/>
                <w:color w:val="000000" w:themeColor="text1"/>
                <w:szCs w:val="22"/>
              </w:rPr>
              <w:t>Men</w:t>
            </w:r>
            <w:r w:rsidR="00A04F72" w:rsidRPr="000177D7">
              <w:rPr>
                <w:rFonts w:cs="Arial"/>
                <w:color w:val="000000" w:themeColor="text1"/>
                <w:szCs w:val="22"/>
              </w:rPr>
              <w:t xml:space="preserve">’s room near the Library at CX; advised to report defect </w:t>
            </w:r>
            <w:r w:rsidR="00604577" w:rsidRPr="000177D7">
              <w:rPr>
                <w:rFonts w:cs="Arial"/>
                <w:color w:val="000000" w:themeColor="text1"/>
                <w:szCs w:val="22"/>
              </w:rPr>
              <w:t xml:space="preserve">online </w:t>
            </w:r>
            <w:r w:rsidR="00A04F72" w:rsidRPr="000177D7">
              <w:rPr>
                <w:rFonts w:cs="Arial"/>
                <w:color w:val="000000" w:themeColor="text1"/>
                <w:szCs w:val="22"/>
              </w:rPr>
              <w:t>through the Facilities</w:t>
            </w:r>
            <w:r w:rsidR="00604577" w:rsidRPr="000177D7">
              <w:rPr>
                <w:rFonts w:cs="Arial"/>
                <w:color w:val="000000" w:themeColor="text1"/>
                <w:szCs w:val="22"/>
              </w:rPr>
              <w:t xml:space="preserve"> Management Customer Service Centre</w:t>
            </w:r>
            <w:r w:rsidR="00604577" w:rsidRPr="000177D7">
              <w:rPr>
                <w:rFonts w:cs="Arial"/>
                <w:color w:val="FF0000"/>
                <w:szCs w:val="22"/>
              </w:rPr>
              <w:t>.</w:t>
            </w:r>
            <w:r w:rsidR="00604577" w:rsidRPr="00577C96">
              <w:rPr>
                <w:rFonts w:cs="Arial"/>
                <w:szCs w:val="22"/>
              </w:rPr>
              <w:t xml:space="preserve"> </w:t>
            </w:r>
            <w:r w:rsidRPr="00577C96">
              <w:rPr>
                <w:rFonts w:cs="Arial"/>
                <w:color w:val="000000" w:themeColor="text1"/>
                <w:szCs w:val="22"/>
              </w:rPr>
              <w:t>To keep FEO informed if no action taken by Facilities and it could then be escalated.</w:t>
            </w:r>
            <w:r w:rsidR="00604577" w:rsidRPr="00577C96">
              <w:rPr>
                <w:rFonts w:cs="Arial"/>
                <w:color w:val="000000" w:themeColor="text1"/>
                <w:szCs w:val="22"/>
              </w:rPr>
              <w:t xml:space="preserve"> </w:t>
            </w:r>
          </w:p>
          <w:p w:rsidR="00725D9F" w:rsidRPr="00577C96" w:rsidRDefault="005C0F99" w:rsidP="00D7137B">
            <w:pPr>
              <w:tabs>
                <w:tab w:val="left" w:pos="1260"/>
                <w:tab w:val="left" w:pos="2160"/>
              </w:tabs>
              <w:rPr>
                <w:rFonts w:cs="Arial"/>
                <w:b/>
                <w:szCs w:val="22"/>
              </w:rPr>
            </w:pPr>
            <w:r w:rsidRPr="00577C96">
              <w:rPr>
                <w:rFonts w:cs="Arial"/>
                <w:szCs w:val="22"/>
              </w:rPr>
              <w:t xml:space="preserve">c) </w:t>
            </w:r>
            <w:proofErr w:type="gramStart"/>
            <w:r w:rsidRPr="00577C96">
              <w:rPr>
                <w:rFonts w:cs="Arial"/>
                <w:szCs w:val="22"/>
              </w:rPr>
              <w:t>that</w:t>
            </w:r>
            <w:proofErr w:type="gramEnd"/>
            <w:r w:rsidRPr="00577C96">
              <w:rPr>
                <w:rFonts w:cs="Arial"/>
                <w:szCs w:val="22"/>
              </w:rPr>
              <w:t xml:space="preserve"> students would welcome a break after the main exams in April and this would be considered although again the timetable might not allow more than an additional day.</w:t>
            </w:r>
          </w:p>
        </w:tc>
      </w:tr>
      <w:tr w:rsidR="007B40E6" w:rsidRPr="00577C96" w:rsidTr="007A1723">
        <w:tc>
          <w:tcPr>
            <w:tcW w:w="1293" w:type="dxa"/>
          </w:tcPr>
          <w:p w:rsidR="007B40E6" w:rsidRPr="00577C96" w:rsidRDefault="007B40E6" w:rsidP="003632CB">
            <w:pPr>
              <w:tabs>
                <w:tab w:val="left" w:pos="1260"/>
                <w:tab w:val="left" w:pos="2160"/>
              </w:tabs>
              <w:rPr>
                <w:rFonts w:cs="Arial"/>
                <w:b/>
                <w:szCs w:val="22"/>
              </w:rPr>
            </w:pPr>
            <w:r w:rsidRPr="00577C96">
              <w:rPr>
                <w:rFonts w:cs="Arial"/>
                <w:b/>
                <w:szCs w:val="22"/>
              </w:rPr>
              <w:t>5.</w:t>
            </w:r>
          </w:p>
        </w:tc>
        <w:tc>
          <w:tcPr>
            <w:tcW w:w="1744" w:type="dxa"/>
          </w:tcPr>
          <w:p w:rsidR="007B40E6" w:rsidRPr="00577C96" w:rsidRDefault="007B40E6" w:rsidP="003632CB">
            <w:pPr>
              <w:tabs>
                <w:tab w:val="left" w:pos="1260"/>
                <w:tab w:val="left" w:pos="2160"/>
              </w:tabs>
              <w:rPr>
                <w:rFonts w:cs="Arial"/>
                <w:szCs w:val="22"/>
              </w:rPr>
            </w:pPr>
          </w:p>
        </w:tc>
        <w:tc>
          <w:tcPr>
            <w:tcW w:w="6791" w:type="dxa"/>
          </w:tcPr>
          <w:p w:rsidR="007B40E6" w:rsidRPr="00577C96" w:rsidRDefault="007B40E6" w:rsidP="00725D9F">
            <w:pPr>
              <w:tabs>
                <w:tab w:val="left" w:pos="1260"/>
                <w:tab w:val="left" w:pos="2160"/>
              </w:tabs>
              <w:rPr>
                <w:rFonts w:cs="Arial"/>
                <w:b/>
                <w:szCs w:val="22"/>
              </w:rPr>
            </w:pPr>
            <w:r w:rsidRPr="00577C96">
              <w:rPr>
                <w:rFonts w:cs="Arial"/>
                <w:b/>
                <w:szCs w:val="22"/>
              </w:rPr>
              <w:t>Year 1 courses</w:t>
            </w:r>
          </w:p>
        </w:tc>
      </w:tr>
      <w:tr w:rsidR="007B40E6" w:rsidRPr="00577C96" w:rsidTr="007A1723">
        <w:tc>
          <w:tcPr>
            <w:tcW w:w="1293" w:type="dxa"/>
          </w:tcPr>
          <w:p w:rsidR="007B40E6" w:rsidRPr="00577C96" w:rsidRDefault="007B40E6" w:rsidP="003632CB">
            <w:pPr>
              <w:tabs>
                <w:tab w:val="left" w:pos="1260"/>
                <w:tab w:val="left" w:pos="2160"/>
              </w:tabs>
              <w:rPr>
                <w:rFonts w:cs="Arial"/>
                <w:b/>
                <w:szCs w:val="22"/>
              </w:rPr>
            </w:pPr>
          </w:p>
        </w:tc>
        <w:tc>
          <w:tcPr>
            <w:tcW w:w="1744" w:type="dxa"/>
          </w:tcPr>
          <w:p w:rsidR="007B40E6" w:rsidRPr="00577C96" w:rsidRDefault="007B40E6" w:rsidP="003632CB">
            <w:pPr>
              <w:tabs>
                <w:tab w:val="left" w:pos="1260"/>
                <w:tab w:val="left" w:pos="2160"/>
              </w:tabs>
              <w:rPr>
                <w:rFonts w:cs="Arial"/>
                <w:szCs w:val="22"/>
              </w:rPr>
            </w:pPr>
            <w:r w:rsidRPr="00577C96">
              <w:rPr>
                <w:rFonts w:cs="Arial"/>
                <w:szCs w:val="22"/>
              </w:rPr>
              <w:t>RECEIVED:</w:t>
            </w:r>
          </w:p>
        </w:tc>
        <w:tc>
          <w:tcPr>
            <w:tcW w:w="6791" w:type="dxa"/>
          </w:tcPr>
          <w:p w:rsidR="007B40E6" w:rsidRPr="00577C96" w:rsidRDefault="007B40E6" w:rsidP="00725D9F">
            <w:pPr>
              <w:tabs>
                <w:tab w:val="left" w:pos="1260"/>
                <w:tab w:val="left" w:pos="2160"/>
              </w:tabs>
              <w:rPr>
                <w:rFonts w:cs="Arial"/>
                <w:szCs w:val="22"/>
              </w:rPr>
            </w:pPr>
            <w:r w:rsidRPr="00577C96">
              <w:rPr>
                <w:rFonts w:cs="Arial"/>
                <w:szCs w:val="22"/>
              </w:rPr>
              <w:t>[SSLG1,21112-09]</w:t>
            </w:r>
          </w:p>
        </w:tc>
      </w:tr>
      <w:tr w:rsidR="007B40E6" w:rsidRPr="00577C96" w:rsidTr="007A1723">
        <w:tc>
          <w:tcPr>
            <w:tcW w:w="1293" w:type="dxa"/>
          </w:tcPr>
          <w:p w:rsidR="007B40E6" w:rsidRPr="00577C96" w:rsidRDefault="009E7B1F" w:rsidP="003632CB">
            <w:pPr>
              <w:tabs>
                <w:tab w:val="left" w:pos="1260"/>
                <w:tab w:val="left" w:pos="2160"/>
              </w:tabs>
              <w:rPr>
                <w:rFonts w:cs="Arial"/>
                <w:b/>
                <w:szCs w:val="22"/>
              </w:rPr>
            </w:pPr>
            <w:r w:rsidRPr="00577C96">
              <w:rPr>
                <w:rFonts w:cs="Arial"/>
                <w:b/>
                <w:szCs w:val="22"/>
              </w:rPr>
              <w:t>5.1</w:t>
            </w:r>
          </w:p>
          <w:p w:rsidR="009E7B1F" w:rsidRPr="00577C96" w:rsidRDefault="009E7B1F" w:rsidP="003632CB">
            <w:pPr>
              <w:tabs>
                <w:tab w:val="left" w:pos="1260"/>
                <w:tab w:val="left" w:pos="2160"/>
              </w:tabs>
              <w:rPr>
                <w:rFonts w:cs="Arial"/>
                <w:b/>
                <w:szCs w:val="22"/>
              </w:rPr>
            </w:pPr>
          </w:p>
          <w:p w:rsidR="009E7B1F" w:rsidRPr="00577C96" w:rsidRDefault="009E7B1F" w:rsidP="003632CB">
            <w:pPr>
              <w:tabs>
                <w:tab w:val="left" w:pos="1260"/>
                <w:tab w:val="left" w:pos="2160"/>
              </w:tabs>
              <w:rPr>
                <w:rFonts w:cs="Arial"/>
                <w:b/>
                <w:szCs w:val="22"/>
              </w:rPr>
            </w:pPr>
          </w:p>
          <w:p w:rsidR="00D7137B" w:rsidRDefault="00D7137B" w:rsidP="003632CB">
            <w:pPr>
              <w:tabs>
                <w:tab w:val="left" w:pos="1260"/>
                <w:tab w:val="left" w:pos="2160"/>
              </w:tabs>
              <w:rPr>
                <w:rFonts w:cs="Arial"/>
                <w:b/>
                <w:szCs w:val="22"/>
              </w:rPr>
            </w:pPr>
          </w:p>
          <w:p w:rsidR="009E7B1F" w:rsidRPr="00577C96" w:rsidRDefault="009E7B1F" w:rsidP="003632CB">
            <w:pPr>
              <w:tabs>
                <w:tab w:val="left" w:pos="1260"/>
                <w:tab w:val="left" w:pos="2160"/>
              </w:tabs>
              <w:rPr>
                <w:rFonts w:cs="Arial"/>
                <w:b/>
                <w:szCs w:val="22"/>
              </w:rPr>
            </w:pPr>
            <w:r w:rsidRPr="00577C96">
              <w:rPr>
                <w:rFonts w:cs="Arial"/>
                <w:b/>
                <w:szCs w:val="22"/>
              </w:rPr>
              <w:t>5.2</w:t>
            </w:r>
          </w:p>
          <w:p w:rsidR="009E7B1F" w:rsidRPr="00577C96" w:rsidRDefault="009E7B1F" w:rsidP="003632CB">
            <w:pPr>
              <w:tabs>
                <w:tab w:val="left" w:pos="1260"/>
                <w:tab w:val="left" w:pos="2160"/>
              </w:tabs>
              <w:rPr>
                <w:rFonts w:cs="Arial"/>
                <w:b/>
                <w:szCs w:val="22"/>
              </w:rPr>
            </w:pPr>
          </w:p>
          <w:p w:rsidR="009E7B1F" w:rsidRPr="00577C96" w:rsidRDefault="009E7B1F" w:rsidP="003632CB">
            <w:pPr>
              <w:tabs>
                <w:tab w:val="left" w:pos="1260"/>
                <w:tab w:val="left" w:pos="2160"/>
              </w:tabs>
              <w:rPr>
                <w:rFonts w:cs="Arial"/>
                <w:b/>
                <w:szCs w:val="22"/>
              </w:rPr>
            </w:pPr>
          </w:p>
          <w:p w:rsidR="009E7B1F" w:rsidRPr="00577C96" w:rsidRDefault="009E7B1F" w:rsidP="003632CB">
            <w:pPr>
              <w:tabs>
                <w:tab w:val="left" w:pos="1260"/>
                <w:tab w:val="left" w:pos="2160"/>
              </w:tabs>
              <w:rPr>
                <w:rFonts w:cs="Arial"/>
                <w:b/>
                <w:szCs w:val="22"/>
              </w:rPr>
            </w:pPr>
          </w:p>
          <w:p w:rsidR="009E7B1F" w:rsidRPr="00577C96" w:rsidRDefault="009E7B1F" w:rsidP="003632CB">
            <w:pPr>
              <w:tabs>
                <w:tab w:val="left" w:pos="1260"/>
                <w:tab w:val="left" w:pos="2160"/>
              </w:tabs>
              <w:rPr>
                <w:rFonts w:cs="Arial"/>
                <w:b/>
                <w:szCs w:val="22"/>
              </w:rPr>
            </w:pPr>
          </w:p>
          <w:p w:rsidR="009E7B1F" w:rsidRPr="00577C96" w:rsidRDefault="009E7B1F" w:rsidP="003632CB">
            <w:pPr>
              <w:tabs>
                <w:tab w:val="left" w:pos="1260"/>
                <w:tab w:val="left" w:pos="2160"/>
              </w:tabs>
              <w:rPr>
                <w:rFonts w:cs="Arial"/>
                <w:b/>
                <w:szCs w:val="22"/>
              </w:rPr>
            </w:pPr>
          </w:p>
          <w:p w:rsidR="009E7B1F" w:rsidRPr="00577C96" w:rsidRDefault="009E7B1F" w:rsidP="003632CB">
            <w:pPr>
              <w:tabs>
                <w:tab w:val="left" w:pos="1260"/>
                <w:tab w:val="left" w:pos="2160"/>
              </w:tabs>
              <w:rPr>
                <w:rFonts w:cs="Arial"/>
                <w:b/>
                <w:szCs w:val="22"/>
              </w:rPr>
            </w:pPr>
            <w:r w:rsidRPr="00577C96">
              <w:rPr>
                <w:rFonts w:cs="Arial"/>
                <w:b/>
                <w:szCs w:val="22"/>
              </w:rPr>
              <w:t>5.3</w:t>
            </w:r>
          </w:p>
          <w:p w:rsidR="009E7B1F" w:rsidRPr="00577C96" w:rsidRDefault="009E7B1F" w:rsidP="003632CB">
            <w:pPr>
              <w:tabs>
                <w:tab w:val="left" w:pos="1260"/>
                <w:tab w:val="left" w:pos="2160"/>
              </w:tabs>
              <w:rPr>
                <w:rFonts w:cs="Arial"/>
                <w:b/>
                <w:szCs w:val="22"/>
              </w:rPr>
            </w:pPr>
          </w:p>
          <w:p w:rsidR="009E7B1F" w:rsidRPr="00577C96" w:rsidRDefault="009E7B1F" w:rsidP="003632CB">
            <w:pPr>
              <w:tabs>
                <w:tab w:val="left" w:pos="1260"/>
                <w:tab w:val="left" w:pos="2160"/>
              </w:tabs>
              <w:rPr>
                <w:rFonts w:cs="Arial"/>
                <w:b/>
                <w:szCs w:val="22"/>
              </w:rPr>
            </w:pPr>
            <w:r w:rsidRPr="00577C96">
              <w:rPr>
                <w:rFonts w:cs="Arial"/>
                <w:b/>
                <w:szCs w:val="22"/>
              </w:rPr>
              <w:t>5.4</w:t>
            </w:r>
          </w:p>
          <w:p w:rsidR="009E7B1F" w:rsidRPr="00577C96" w:rsidRDefault="009E7B1F" w:rsidP="003632CB">
            <w:pPr>
              <w:tabs>
                <w:tab w:val="left" w:pos="1260"/>
                <w:tab w:val="left" w:pos="2160"/>
              </w:tabs>
              <w:rPr>
                <w:rFonts w:cs="Arial"/>
                <w:b/>
                <w:szCs w:val="22"/>
              </w:rPr>
            </w:pPr>
          </w:p>
          <w:p w:rsidR="009E7B1F" w:rsidRPr="00577C96" w:rsidRDefault="009E7B1F" w:rsidP="003632CB">
            <w:pPr>
              <w:tabs>
                <w:tab w:val="left" w:pos="1260"/>
                <w:tab w:val="left" w:pos="2160"/>
              </w:tabs>
              <w:rPr>
                <w:rFonts w:cs="Arial"/>
                <w:b/>
                <w:szCs w:val="22"/>
              </w:rPr>
            </w:pPr>
          </w:p>
          <w:p w:rsidR="009E7B1F" w:rsidRPr="00577C96" w:rsidRDefault="009E7B1F" w:rsidP="003632CB">
            <w:pPr>
              <w:tabs>
                <w:tab w:val="left" w:pos="1260"/>
                <w:tab w:val="left" w:pos="2160"/>
              </w:tabs>
              <w:rPr>
                <w:rFonts w:cs="Arial"/>
                <w:b/>
                <w:szCs w:val="22"/>
              </w:rPr>
            </w:pPr>
          </w:p>
          <w:p w:rsidR="009E7B1F" w:rsidRPr="00577C96" w:rsidRDefault="009E7B1F" w:rsidP="003632CB">
            <w:pPr>
              <w:tabs>
                <w:tab w:val="left" w:pos="1260"/>
                <w:tab w:val="left" w:pos="2160"/>
              </w:tabs>
              <w:rPr>
                <w:rFonts w:cs="Arial"/>
                <w:b/>
                <w:szCs w:val="22"/>
              </w:rPr>
            </w:pPr>
          </w:p>
          <w:p w:rsidR="009E7B1F" w:rsidRPr="00577C96" w:rsidRDefault="009E7B1F" w:rsidP="003632CB">
            <w:pPr>
              <w:tabs>
                <w:tab w:val="left" w:pos="1260"/>
                <w:tab w:val="left" w:pos="2160"/>
              </w:tabs>
              <w:rPr>
                <w:rFonts w:cs="Arial"/>
                <w:b/>
                <w:szCs w:val="22"/>
              </w:rPr>
            </w:pPr>
          </w:p>
          <w:p w:rsidR="009E7B1F" w:rsidRPr="00577C96" w:rsidRDefault="009E7B1F" w:rsidP="003632CB">
            <w:pPr>
              <w:tabs>
                <w:tab w:val="left" w:pos="1260"/>
                <w:tab w:val="left" w:pos="2160"/>
              </w:tabs>
              <w:rPr>
                <w:rFonts w:cs="Arial"/>
                <w:b/>
                <w:szCs w:val="22"/>
              </w:rPr>
            </w:pPr>
          </w:p>
          <w:p w:rsidR="009E7B1F" w:rsidRPr="00577C96" w:rsidRDefault="009E7B1F" w:rsidP="003632CB">
            <w:pPr>
              <w:tabs>
                <w:tab w:val="left" w:pos="1260"/>
                <w:tab w:val="left" w:pos="2160"/>
              </w:tabs>
              <w:rPr>
                <w:rFonts w:cs="Arial"/>
                <w:b/>
                <w:szCs w:val="22"/>
              </w:rPr>
            </w:pPr>
          </w:p>
          <w:p w:rsidR="009E7B1F" w:rsidRPr="00577C96" w:rsidRDefault="009E7B1F" w:rsidP="003632CB">
            <w:pPr>
              <w:tabs>
                <w:tab w:val="left" w:pos="1260"/>
                <w:tab w:val="left" w:pos="2160"/>
              </w:tabs>
              <w:rPr>
                <w:rFonts w:cs="Arial"/>
                <w:b/>
                <w:szCs w:val="22"/>
              </w:rPr>
            </w:pPr>
          </w:p>
          <w:p w:rsidR="009E7B1F" w:rsidRPr="00577C96" w:rsidRDefault="009E7B1F" w:rsidP="003632CB">
            <w:pPr>
              <w:tabs>
                <w:tab w:val="left" w:pos="1260"/>
                <w:tab w:val="left" w:pos="2160"/>
              </w:tabs>
              <w:rPr>
                <w:rFonts w:cs="Arial"/>
                <w:b/>
                <w:szCs w:val="22"/>
              </w:rPr>
            </w:pPr>
          </w:p>
          <w:p w:rsidR="009E7B1F" w:rsidRPr="00577C96" w:rsidRDefault="009E7B1F" w:rsidP="003632CB">
            <w:pPr>
              <w:tabs>
                <w:tab w:val="left" w:pos="1260"/>
                <w:tab w:val="left" w:pos="2160"/>
              </w:tabs>
              <w:rPr>
                <w:rFonts w:cs="Arial"/>
                <w:b/>
                <w:szCs w:val="22"/>
              </w:rPr>
            </w:pPr>
          </w:p>
          <w:p w:rsidR="009E7B1F" w:rsidRPr="00577C96" w:rsidRDefault="009E7B1F" w:rsidP="003632CB">
            <w:pPr>
              <w:tabs>
                <w:tab w:val="left" w:pos="1260"/>
                <w:tab w:val="left" w:pos="2160"/>
              </w:tabs>
              <w:rPr>
                <w:rFonts w:cs="Arial"/>
                <w:b/>
                <w:szCs w:val="22"/>
              </w:rPr>
            </w:pPr>
          </w:p>
          <w:p w:rsidR="009E7B1F" w:rsidRPr="00577C96" w:rsidRDefault="009E7B1F" w:rsidP="003632CB">
            <w:pPr>
              <w:tabs>
                <w:tab w:val="left" w:pos="1260"/>
                <w:tab w:val="left" w:pos="2160"/>
              </w:tabs>
              <w:rPr>
                <w:rFonts w:cs="Arial"/>
                <w:b/>
                <w:szCs w:val="22"/>
              </w:rPr>
            </w:pPr>
          </w:p>
          <w:p w:rsidR="009E7B1F" w:rsidRPr="00577C96" w:rsidRDefault="009E7B1F" w:rsidP="003632CB">
            <w:pPr>
              <w:tabs>
                <w:tab w:val="left" w:pos="1260"/>
                <w:tab w:val="left" w:pos="2160"/>
              </w:tabs>
              <w:rPr>
                <w:rFonts w:cs="Arial"/>
                <w:b/>
                <w:szCs w:val="22"/>
              </w:rPr>
            </w:pPr>
          </w:p>
          <w:p w:rsidR="00D7137B" w:rsidRDefault="00D7137B" w:rsidP="003632CB">
            <w:pPr>
              <w:tabs>
                <w:tab w:val="left" w:pos="1260"/>
                <w:tab w:val="left" w:pos="2160"/>
              </w:tabs>
              <w:rPr>
                <w:rFonts w:cs="Arial"/>
                <w:b/>
                <w:szCs w:val="22"/>
              </w:rPr>
            </w:pPr>
          </w:p>
          <w:p w:rsidR="00D7137B" w:rsidRDefault="00D7137B" w:rsidP="003632CB">
            <w:pPr>
              <w:tabs>
                <w:tab w:val="left" w:pos="1260"/>
                <w:tab w:val="left" w:pos="2160"/>
              </w:tabs>
              <w:rPr>
                <w:rFonts w:cs="Arial"/>
                <w:b/>
                <w:szCs w:val="22"/>
              </w:rPr>
            </w:pPr>
          </w:p>
          <w:p w:rsidR="00D7137B" w:rsidRDefault="00D7137B" w:rsidP="003632CB">
            <w:pPr>
              <w:tabs>
                <w:tab w:val="left" w:pos="1260"/>
                <w:tab w:val="left" w:pos="2160"/>
              </w:tabs>
              <w:rPr>
                <w:rFonts w:cs="Arial"/>
                <w:b/>
                <w:szCs w:val="22"/>
              </w:rPr>
            </w:pPr>
          </w:p>
          <w:p w:rsidR="00D7137B" w:rsidRDefault="00D7137B" w:rsidP="003632CB">
            <w:pPr>
              <w:tabs>
                <w:tab w:val="left" w:pos="1260"/>
                <w:tab w:val="left" w:pos="2160"/>
              </w:tabs>
              <w:rPr>
                <w:rFonts w:cs="Arial"/>
                <w:b/>
                <w:szCs w:val="22"/>
              </w:rPr>
            </w:pPr>
          </w:p>
          <w:p w:rsidR="009E7B1F" w:rsidRPr="00577C96" w:rsidRDefault="009E7B1F" w:rsidP="003632CB">
            <w:pPr>
              <w:tabs>
                <w:tab w:val="left" w:pos="1260"/>
                <w:tab w:val="left" w:pos="2160"/>
              </w:tabs>
              <w:rPr>
                <w:rFonts w:cs="Arial"/>
                <w:b/>
                <w:szCs w:val="22"/>
              </w:rPr>
            </w:pPr>
            <w:r w:rsidRPr="00577C96">
              <w:rPr>
                <w:rFonts w:cs="Arial"/>
                <w:b/>
                <w:szCs w:val="22"/>
              </w:rPr>
              <w:t>5.5</w:t>
            </w:r>
          </w:p>
        </w:tc>
        <w:tc>
          <w:tcPr>
            <w:tcW w:w="1744" w:type="dxa"/>
          </w:tcPr>
          <w:p w:rsidR="007B40E6" w:rsidRPr="00577C96" w:rsidRDefault="007B40E6" w:rsidP="003632CB">
            <w:pPr>
              <w:tabs>
                <w:tab w:val="left" w:pos="1260"/>
                <w:tab w:val="left" w:pos="2160"/>
              </w:tabs>
              <w:rPr>
                <w:rFonts w:cs="Arial"/>
                <w:szCs w:val="22"/>
              </w:rPr>
            </w:pPr>
          </w:p>
          <w:p w:rsidR="009E7B1F" w:rsidRPr="00577C96" w:rsidRDefault="009E7B1F" w:rsidP="003632CB">
            <w:pPr>
              <w:tabs>
                <w:tab w:val="left" w:pos="1260"/>
                <w:tab w:val="left" w:pos="2160"/>
              </w:tabs>
              <w:rPr>
                <w:rFonts w:cs="Arial"/>
                <w:szCs w:val="22"/>
              </w:rPr>
            </w:pPr>
            <w:r w:rsidRPr="00577C96">
              <w:rPr>
                <w:rFonts w:cs="Arial"/>
                <w:szCs w:val="22"/>
              </w:rPr>
              <w:t>NOTED:</w:t>
            </w:r>
          </w:p>
          <w:p w:rsidR="009E7B1F" w:rsidRPr="00577C96" w:rsidRDefault="009E7B1F" w:rsidP="003632CB">
            <w:pPr>
              <w:tabs>
                <w:tab w:val="left" w:pos="1260"/>
                <w:tab w:val="left" w:pos="2160"/>
              </w:tabs>
              <w:rPr>
                <w:rFonts w:cs="Arial"/>
                <w:szCs w:val="22"/>
              </w:rPr>
            </w:pPr>
          </w:p>
          <w:p w:rsidR="009E7B1F" w:rsidRPr="00577C96" w:rsidRDefault="009E7B1F" w:rsidP="003632CB">
            <w:pPr>
              <w:tabs>
                <w:tab w:val="left" w:pos="1260"/>
                <w:tab w:val="left" w:pos="2160"/>
              </w:tabs>
              <w:rPr>
                <w:rFonts w:cs="Arial"/>
                <w:szCs w:val="22"/>
              </w:rPr>
            </w:pPr>
          </w:p>
          <w:p w:rsidR="00D7137B" w:rsidRDefault="00D7137B" w:rsidP="003632CB">
            <w:pPr>
              <w:tabs>
                <w:tab w:val="left" w:pos="1260"/>
                <w:tab w:val="left" w:pos="2160"/>
              </w:tabs>
              <w:rPr>
                <w:rFonts w:cs="Arial"/>
                <w:szCs w:val="22"/>
              </w:rPr>
            </w:pPr>
          </w:p>
          <w:p w:rsidR="009E7B1F" w:rsidRPr="00577C96" w:rsidRDefault="009E7B1F" w:rsidP="003632CB">
            <w:pPr>
              <w:tabs>
                <w:tab w:val="left" w:pos="1260"/>
                <w:tab w:val="left" w:pos="2160"/>
              </w:tabs>
              <w:rPr>
                <w:rFonts w:cs="Arial"/>
                <w:szCs w:val="22"/>
              </w:rPr>
            </w:pPr>
            <w:r w:rsidRPr="00577C96">
              <w:rPr>
                <w:rFonts w:cs="Arial"/>
                <w:szCs w:val="22"/>
              </w:rPr>
              <w:t>NOTED:</w:t>
            </w:r>
          </w:p>
          <w:p w:rsidR="009E7B1F" w:rsidRPr="00577C96" w:rsidRDefault="009E7B1F" w:rsidP="003632CB">
            <w:pPr>
              <w:tabs>
                <w:tab w:val="left" w:pos="1260"/>
                <w:tab w:val="left" w:pos="2160"/>
              </w:tabs>
              <w:rPr>
                <w:rFonts w:cs="Arial"/>
                <w:szCs w:val="22"/>
              </w:rPr>
            </w:pPr>
          </w:p>
          <w:p w:rsidR="009E7B1F" w:rsidRPr="00577C96" w:rsidRDefault="009E7B1F" w:rsidP="003632CB">
            <w:pPr>
              <w:tabs>
                <w:tab w:val="left" w:pos="1260"/>
                <w:tab w:val="left" w:pos="2160"/>
              </w:tabs>
              <w:rPr>
                <w:rFonts w:cs="Arial"/>
                <w:szCs w:val="22"/>
              </w:rPr>
            </w:pPr>
          </w:p>
          <w:p w:rsidR="009E7B1F" w:rsidRPr="00577C96" w:rsidRDefault="009E7B1F" w:rsidP="003632CB">
            <w:pPr>
              <w:tabs>
                <w:tab w:val="left" w:pos="1260"/>
                <w:tab w:val="left" w:pos="2160"/>
              </w:tabs>
              <w:rPr>
                <w:rFonts w:cs="Arial"/>
                <w:szCs w:val="22"/>
              </w:rPr>
            </w:pPr>
          </w:p>
          <w:p w:rsidR="009E7B1F" w:rsidRPr="00577C96" w:rsidRDefault="009E7B1F" w:rsidP="003632CB">
            <w:pPr>
              <w:tabs>
                <w:tab w:val="left" w:pos="1260"/>
                <w:tab w:val="left" w:pos="2160"/>
              </w:tabs>
              <w:rPr>
                <w:rFonts w:cs="Arial"/>
                <w:szCs w:val="22"/>
              </w:rPr>
            </w:pPr>
          </w:p>
          <w:p w:rsidR="009E7B1F" w:rsidRPr="00577C96" w:rsidRDefault="009E7B1F" w:rsidP="003632CB">
            <w:pPr>
              <w:tabs>
                <w:tab w:val="left" w:pos="1260"/>
                <w:tab w:val="left" w:pos="2160"/>
              </w:tabs>
              <w:rPr>
                <w:rFonts w:cs="Arial"/>
                <w:szCs w:val="22"/>
              </w:rPr>
            </w:pPr>
          </w:p>
          <w:p w:rsidR="009E7B1F" w:rsidRPr="00577C96" w:rsidRDefault="009E7B1F" w:rsidP="003632CB">
            <w:pPr>
              <w:tabs>
                <w:tab w:val="left" w:pos="1260"/>
                <w:tab w:val="left" w:pos="2160"/>
              </w:tabs>
              <w:rPr>
                <w:rFonts w:cs="Arial"/>
                <w:szCs w:val="22"/>
              </w:rPr>
            </w:pPr>
            <w:r w:rsidRPr="00577C96">
              <w:rPr>
                <w:rFonts w:cs="Arial"/>
                <w:szCs w:val="22"/>
              </w:rPr>
              <w:t>NOTED:</w:t>
            </w:r>
          </w:p>
          <w:p w:rsidR="009E7B1F" w:rsidRPr="00577C96" w:rsidRDefault="009E7B1F" w:rsidP="003632CB">
            <w:pPr>
              <w:tabs>
                <w:tab w:val="left" w:pos="1260"/>
                <w:tab w:val="left" w:pos="2160"/>
              </w:tabs>
              <w:rPr>
                <w:rFonts w:cs="Arial"/>
                <w:szCs w:val="22"/>
              </w:rPr>
            </w:pPr>
          </w:p>
          <w:p w:rsidR="009E7B1F" w:rsidRPr="00577C96" w:rsidRDefault="009E7B1F" w:rsidP="003632CB">
            <w:pPr>
              <w:tabs>
                <w:tab w:val="left" w:pos="1260"/>
                <w:tab w:val="left" w:pos="2160"/>
              </w:tabs>
              <w:rPr>
                <w:rFonts w:cs="Arial"/>
                <w:szCs w:val="22"/>
              </w:rPr>
            </w:pPr>
            <w:r w:rsidRPr="00577C96">
              <w:rPr>
                <w:rFonts w:cs="Arial"/>
                <w:szCs w:val="22"/>
              </w:rPr>
              <w:t>NOTED:</w:t>
            </w:r>
          </w:p>
          <w:p w:rsidR="009E7B1F" w:rsidRPr="00577C96" w:rsidRDefault="009E7B1F" w:rsidP="003632CB">
            <w:pPr>
              <w:tabs>
                <w:tab w:val="left" w:pos="1260"/>
                <w:tab w:val="left" w:pos="2160"/>
              </w:tabs>
              <w:rPr>
                <w:rFonts w:cs="Arial"/>
                <w:szCs w:val="22"/>
              </w:rPr>
            </w:pPr>
          </w:p>
          <w:p w:rsidR="009E7B1F" w:rsidRPr="00577C96" w:rsidRDefault="009E7B1F" w:rsidP="003632CB">
            <w:pPr>
              <w:tabs>
                <w:tab w:val="left" w:pos="1260"/>
                <w:tab w:val="left" w:pos="2160"/>
              </w:tabs>
              <w:rPr>
                <w:rFonts w:cs="Arial"/>
                <w:szCs w:val="22"/>
              </w:rPr>
            </w:pPr>
          </w:p>
          <w:p w:rsidR="009E7B1F" w:rsidRPr="00577C96" w:rsidRDefault="009E7B1F" w:rsidP="003632CB">
            <w:pPr>
              <w:tabs>
                <w:tab w:val="left" w:pos="1260"/>
                <w:tab w:val="left" w:pos="2160"/>
              </w:tabs>
              <w:rPr>
                <w:rFonts w:cs="Arial"/>
                <w:szCs w:val="22"/>
              </w:rPr>
            </w:pPr>
          </w:p>
          <w:p w:rsidR="009E7B1F" w:rsidRPr="00577C96" w:rsidRDefault="009E7B1F" w:rsidP="003632CB">
            <w:pPr>
              <w:tabs>
                <w:tab w:val="left" w:pos="1260"/>
                <w:tab w:val="left" w:pos="2160"/>
              </w:tabs>
              <w:rPr>
                <w:rFonts w:cs="Arial"/>
                <w:szCs w:val="22"/>
              </w:rPr>
            </w:pPr>
          </w:p>
          <w:p w:rsidR="009E7B1F" w:rsidRPr="00577C96" w:rsidRDefault="009E7B1F" w:rsidP="003632CB">
            <w:pPr>
              <w:tabs>
                <w:tab w:val="left" w:pos="1260"/>
                <w:tab w:val="left" w:pos="2160"/>
              </w:tabs>
              <w:rPr>
                <w:rFonts w:cs="Arial"/>
                <w:szCs w:val="22"/>
              </w:rPr>
            </w:pPr>
          </w:p>
          <w:p w:rsidR="009E7B1F" w:rsidRPr="00577C96" w:rsidRDefault="009E7B1F" w:rsidP="003632CB">
            <w:pPr>
              <w:tabs>
                <w:tab w:val="left" w:pos="1260"/>
                <w:tab w:val="left" w:pos="2160"/>
              </w:tabs>
              <w:rPr>
                <w:rFonts w:cs="Arial"/>
                <w:szCs w:val="22"/>
              </w:rPr>
            </w:pPr>
          </w:p>
          <w:p w:rsidR="009E7B1F" w:rsidRPr="00577C96" w:rsidRDefault="009E7B1F" w:rsidP="003632CB">
            <w:pPr>
              <w:tabs>
                <w:tab w:val="left" w:pos="1260"/>
                <w:tab w:val="left" w:pos="2160"/>
              </w:tabs>
              <w:rPr>
                <w:rFonts w:cs="Arial"/>
                <w:szCs w:val="22"/>
              </w:rPr>
            </w:pPr>
          </w:p>
          <w:p w:rsidR="009E7B1F" w:rsidRPr="00577C96" w:rsidRDefault="009E7B1F" w:rsidP="003632CB">
            <w:pPr>
              <w:tabs>
                <w:tab w:val="left" w:pos="1260"/>
                <w:tab w:val="left" w:pos="2160"/>
              </w:tabs>
              <w:rPr>
                <w:rFonts w:cs="Arial"/>
                <w:szCs w:val="22"/>
              </w:rPr>
            </w:pPr>
          </w:p>
          <w:p w:rsidR="009E7B1F" w:rsidRPr="00577C96" w:rsidRDefault="009E7B1F" w:rsidP="003632CB">
            <w:pPr>
              <w:tabs>
                <w:tab w:val="left" w:pos="1260"/>
                <w:tab w:val="left" w:pos="2160"/>
              </w:tabs>
              <w:rPr>
                <w:rFonts w:cs="Arial"/>
                <w:szCs w:val="22"/>
              </w:rPr>
            </w:pPr>
          </w:p>
          <w:p w:rsidR="009E7B1F" w:rsidRPr="00577C96" w:rsidRDefault="009E7B1F" w:rsidP="003632CB">
            <w:pPr>
              <w:tabs>
                <w:tab w:val="left" w:pos="1260"/>
                <w:tab w:val="left" w:pos="2160"/>
              </w:tabs>
              <w:rPr>
                <w:rFonts w:cs="Arial"/>
                <w:szCs w:val="22"/>
              </w:rPr>
            </w:pPr>
          </w:p>
          <w:p w:rsidR="009E7B1F" w:rsidRPr="00577C96" w:rsidRDefault="009E7B1F" w:rsidP="003632CB">
            <w:pPr>
              <w:tabs>
                <w:tab w:val="left" w:pos="1260"/>
                <w:tab w:val="left" w:pos="2160"/>
              </w:tabs>
              <w:rPr>
                <w:rFonts w:cs="Arial"/>
                <w:szCs w:val="22"/>
              </w:rPr>
            </w:pPr>
          </w:p>
          <w:p w:rsidR="009E7B1F" w:rsidRPr="00577C96" w:rsidRDefault="009E7B1F" w:rsidP="003632CB">
            <w:pPr>
              <w:tabs>
                <w:tab w:val="left" w:pos="1260"/>
                <w:tab w:val="left" w:pos="2160"/>
              </w:tabs>
              <w:rPr>
                <w:rFonts w:cs="Arial"/>
                <w:szCs w:val="22"/>
              </w:rPr>
            </w:pPr>
          </w:p>
          <w:p w:rsidR="00D7137B" w:rsidRDefault="00D7137B" w:rsidP="003632CB">
            <w:pPr>
              <w:tabs>
                <w:tab w:val="left" w:pos="1260"/>
                <w:tab w:val="left" w:pos="2160"/>
              </w:tabs>
              <w:rPr>
                <w:rFonts w:cs="Arial"/>
                <w:szCs w:val="22"/>
              </w:rPr>
            </w:pPr>
          </w:p>
          <w:p w:rsidR="00D7137B" w:rsidRDefault="00D7137B" w:rsidP="003632CB">
            <w:pPr>
              <w:tabs>
                <w:tab w:val="left" w:pos="1260"/>
                <w:tab w:val="left" w:pos="2160"/>
              </w:tabs>
              <w:rPr>
                <w:rFonts w:cs="Arial"/>
                <w:szCs w:val="22"/>
              </w:rPr>
            </w:pPr>
          </w:p>
          <w:p w:rsidR="00D7137B" w:rsidRDefault="00D7137B" w:rsidP="003632CB">
            <w:pPr>
              <w:tabs>
                <w:tab w:val="left" w:pos="1260"/>
                <w:tab w:val="left" w:pos="2160"/>
              </w:tabs>
              <w:rPr>
                <w:rFonts w:cs="Arial"/>
                <w:szCs w:val="22"/>
              </w:rPr>
            </w:pPr>
          </w:p>
          <w:p w:rsidR="00D7137B" w:rsidRDefault="00D7137B" w:rsidP="003632CB">
            <w:pPr>
              <w:tabs>
                <w:tab w:val="left" w:pos="1260"/>
                <w:tab w:val="left" w:pos="2160"/>
              </w:tabs>
              <w:rPr>
                <w:rFonts w:cs="Arial"/>
                <w:szCs w:val="22"/>
              </w:rPr>
            </w:pPr>
          </w:p>
          <w:p w:rsidR="00D7137B" w:rsidRDefault="00D7137B" w:rsidP="003632CB">
            <w:pPr>
              <w:tabs>
                <w:tab w:val="left" w:pos="1260"/>
                <w:tab w:val="left" w:pos="2160"/>
              </w:tabs>
              <w:rPr>
                <w:rFonts w:cs="Arial"/>
                <w:szCs w:val="22"/>
              </w:rPr>
            </w:pPr>
          </w:p>
          <w:p w:rsidR="009E7B1F" w:rsidRPr="00577C96" w:rsidRDefault="009E7B1F" w:rsidP="003632CB">
            <w:pPr>
              <w:tabs>
                <w:tab w:val="left" w:pos="1260"/>
                <w:tab w:val="left" w:pos="2160"/>
              </w:tabs>
              <w:rPr>
                <w:rFonts w:cs="Arial"/>
                <w:szCs w:val="22"/>
              </w:rPr>
            </w:pPr>
            <w:r w:rsidRPr="00577C96">
              <w:rPr>
                <w:rFonts w:cs="Arial"/>
                <w:szCs w:val="22"/>
              </w:rPr>
              <w:t>NOTED:</w:t>
            </w:r>
          </w:p>
        </w:tc>
        <w:tc>
          <w:tcPr>
            <w:tcW w:w="6791" w:type="dxa"/>
          </w:tcPr>
          <w:p w:rsidR="007B40E6" w:rsidRPr="00577C96" w:rsidRDefault="007B40E6" w:rsidP="007B40E6">
            <w:pPr>
              <w:tabs>
                <w:tab w:val="left" w:pos="1260"/>
                <w:tab w:val="left" w:pos="2160"/>
              </w:tabs>
              <w:rPr>
                <w:rFonts w:cs="Arial"/>
                <w:b/>
                <w:szCs w:val="22"/>
              </w:rPr>
            </w:pPr>
            <w:r w:rsidRPr="00577C96">
              <w:rPr>
                <w:rFonts w:cs="Arial"/>
                <w:b/>
                <w:szCs w:val="22"/>
              </w:rPr>
              <w:lastRenderedPageBreak/>
              <w:t>Skin</w:t>
            </w:r>
          </w:p>
          <w:p w:rsidR="007B40E6" w:rsidRPr="00577C96" w:rsidRDefault="007B40E6" w:rsidP="007B40E6">
            <w:pPr>
              <w:tabs>
                <w:tab w:val="left" w:pos="1260"/>
                <w:tab w:val="left" w:pos="2160"/>
              </w:tabs>
              <w:rPr>
                <w:rFonts w:cs="Arial"/>
                <w:szCs w:val="22"/>
              </w:rPr>
            </w:pPr>
            <w:r w:rsidRPr="00577C96">
              <w:rPr>
                <w:rFonts w:cs="Arial"/>
                <w:szCs w:val="22"/>
              </w:rPr>
              <w:t xml:space="preserve">a) </w:t>
            </w:r>
            <w:proofErr w:type="gramStart"/>
            <w:r w:rsidRPr="00577C96">
              <w:rPr>
                <w:rFonts w:cs="Arial"/>
                <w:szCs w:val="22"/>
              </w:rPr>
              <w:t>that</w:t>
            </w:r>
            <w:proofErr w:type="gramEnd"/>
            <w:r w:rsidRPr="00577C96">
              <w:rPr>
                <w:rFonts w:cs="Arial"/>
                <w:szCs w:val="22"/>
              </w:rPr>
              <w:t xml:space="preserve"> </w:t>
            </w:r>
            <w:r w:rsidR="00D7137B">
              <w:rPr>
                <w:rFonts w:cs="Arial"/>
                <w:szCs w:val="22"/>
              </w:rPr>
              <w:t xml:space="preserve">it was requested that </w:t>
            </w:r>
            <w:r w:rsidRPr="00577C96">
              <w:rPr>
                <w:rFonts w:cs="Arial"/>
                <w:szCs w:val="22"/>
              </w:rPr>
              <w:t>this course be moved to the Spring term and would be considered by the LSS group and those organising the timetables.</w:t>
            </w:r>
          </w:p>
          <w:p w:rsidR="007B40E6" w:rsidRPr="00577C96" w:rsidRDefault="007B40E6" w:rsidP="007B40E6">
            <w:pPr>
              <w:tabs>
                <w:tab w:val="left" w:pos="1260"/>
                <w:tab w:val="left" w:pos="2160"/>
              </w:tabs>
              <w:rPr>
                <w:rFonts w:cs="Arial"/>
                <w:b/>
                <w:szCs w:val="22"/>
              </w:rPr>
            </w:pPr>
            <w:r w:rsidRPr="00577C96">
              <w:rPr>
                <w:rFonts w:cs="Arial"/>
                <w:b/>
                <w:szCs w:val="22"/>
              </w:rPr>
              <w:t>Alimentary</w:t>
            </w:r>
          </w:p>
          <w:p w:rsidR="007B40E6" w:rsidRPr="00577C96" w:rsidRDefault="007B40E6" w:rsidP="007B40E6">
            <w:pPr>
              <w:tabs>
                <w:tab w:val="left" w:pos="1260"/>
                <w:tab w:val="left" w:pos="2160"/>
              </w:tabs>
              <w:rPr>
                <w:rFonts w:cs="Arial"/>
                <w:szCs w:val="22"/>
              </w:rPr>
            </w:pPr>
            <w:r w:rsidRPr="00577C96">
              <w:rPr>
                <w:rFonts w:cs="Arial"/>
                <w:szCs w:val="22"/>
              </w:rPr>
              <w:t xml:space="preserve">a) </w:t>
            </w:r>
            <w:proofErr w:type="gramStart"/>
            <w:r w:rsidRPr="00577C96">
              <w:rPr>
                <w:rFonts w:cs="Arial"/>
                <w:szCs w:val="22"/>
              </w:rPr>
              <w:t>that</w:t>
            </w:r>
            <w:proofErr w:type="gramEnd"/>
            <w:r w:rsidRPr="00577C96">
              <w:rPr>
                <w:rFonts w:cs="Arial"/>
                <w:szCs w:val="22"/>
              </w:rPr>
              <w:t xml:space="preserve"> the teaching had been well received.</w:t>
            </w:r>
          </w:p>
          <w:p w:rsidR="007B40E6" w:rsidRPr="00577C96" w:rsidRDefault="007B40E6" w:rsidP="007B40E6">
            <w:pPr>
              <w:tabs>
                <w:tab w:val="left" w:pos="1260"/>
                <w:tab w:val="left" w:pos="2160"/>
              </w:tabs>
              <w:rPr>
                <w:rFonts w:cs="Arial"/>
                <w:szCs w:val="22"/>
              </w:rPr>
            </w:pPr>
            <w:r w:rsidRPr="00577C96">
              <w:rPr>
                <w:rFonts w:cs="Arial"/>
                <w:szCs w:val="22"/>
              </w:rPr>
              <w:t xml:space="preserve">b) </w:t>
            </w:r>
            <w:proofErr w:type="gramStart"/>
            <w:r w:rsidRPr="00577C96">
              <w:rPr>
                <w:rFonts w:cs="Arial"/>
                <w:szCs w:val="22"/>
              </w:rPr>
              <w:t>that</w:t>
            </w:r>
            <w:proofErr w:type="gramEnd"/>
            <w:r w:rsidRPr="00577C96">
              <w:rPr>
                <w:rFonts w:cs="Arial"/>
                <w:szCs w:val="22"/>
              </w:rPr>
              <w:t xml:space="preserve"> some of the longer lectures be condensed and the course leader agreed to look at this for next year.</w:t>
            </w:r>
          </w:p>
          <w:p w:rsidR="007B40E6" w:rsidRPr="00577C96" w:rsidRDefault="007B40E6" w:rsidP="007B40E6">
            <w:pPr>
              <w:tabs>
                <w:tab w:val="left" w:pos="1260"/>
                <w:tab w:val="left" w:pos="2160"/>
              </w:tabs>
              <w:rPr>
                <w:rFonts w:cs="Arial"/>
                <w:szCs w:val="22"/>
              </w:rPr>
            </w:pPr>
            <w:r w:rsidRPr="00577C96">
              <w:rPr>
                <w:rFonts w:cs="Arial"/>
                <w:szCs w:val="22"/>
              </w:rPr>
              <w:t>c) that specifics of discrepancies between Learning Objectives and lectures should be sent to course leader to investigate</w:t>
            </w:r>
          </w:p>
          <w:p w:rsidR="007B40E6" w:rsidRPr="00577C96" w:rsidRDefault="007B40E6" w:rsidP="007B40E6">
            <w:pPr>
              <w:tabs>
                <w:tab w:val="left" w:pos="1260"/>
                <w:tab w:val="left" w:pos="2160"/>
              </w:tabs>
              <w:rPr>
                <w:rFonts w:cs="Arial"/>
                <w:b/>
                <w:szCs w:val="22"/>
              </w:rPr>
            </w:pPr>
            <w:r w:rsidRPr="00577C96">
              <w:rPr>
                <w:rFonts w:cs="Arial"/>
                <w:b/>
                <w:szCs w:val="22"/>
              </w:rPr>
              <w:t>Urinary</w:t>
            </w:r>
          </w:p>
          <w:p w:rsidR="007B40E6" w:rsidRPr="00577C96" w:rsidRDefault="007B40E6" w:rsidP="007B40E6">
            <w:pPr>
              <w:tabs>
                <w:tab w:val="left" w:pos="1260"/>
                <w:tab w:val="left" w:pos="2160"/>
              </w:tabs>
              <w:rPr>
                <w:rFonts w:cs="Arial"/>
                <w:szCs w:val="22"/>
              </w:rPr>
            </w:pPr>
            <w:r w:rsidRPr="00577C96">
              <w:rPr>
                <w:rFonts w:cs="Arial"/>
                <w:szCs w:val="22"/>
              </w:rPr>
              <w:t xml:space="preserve">a) that the teaching – lectures and </w:t>
            </w:r>
            <w:proofErr w:type="spellStart"/>
            <w:r w:rsidRPr="00577C96">
              <w:rPr>
                <w:rFonts w:cs="Arial"/>
                <w:szCs w:val="22"/>
              </w:rPr>
              <w:t>practicals</w:t>
            </w:r>
            <w:proofErr w:type="spellEnd"/>
            <w:r w:rsidRPr="00577C96">
              <w:rPr>
                <w:rFonts w:cs="Arial"/>
                <w:szCs w:val="22"/>
              </w:rPr>
              <w:t xml:space="preserve"> well received</w:t>
            </w:r>
          </w:p>
          <w:p w:rsidR="007B40E6" w:rsidRPr="00577C96" w:rsidRDefault="007B40E6" w:rsidP="007B40E6">
            <w:pPr>
              <w:tabs>
                <w:tab w:val="left" w:pos="1260"/>
                <w:tab w:val="left" w:pos="2160"/>
              </w:tabs>
              <w:rPr>
                <w:rFonts w:cs="Arial"/>
                <w:b/>
                <w:szCs w:val="22"/>
              </w:rPr>
            </w:pPr>
            <w:r w:rsidRPr="00577C96">
              <w:rPr>
                <w:rFonts w:cs="Arial"/>
                <w:b/>
                <w:szCs w:val="22"/>
              </w:rPr>
              <w:t>Anatomy of the Abdomen</w:t>
            </w:r>
          </w:p>
          <w:p w:rsidR="007B40E6" w:rsidRPr="00577C96" w:rsidRDefault="007B40E6" w:rsidP="007B40E6">
            <w:pPr>
              <w:tabs>
                <w:tab w:val="left" w:pos="1260"/>
                <w:tab w:val="left" w:pos="2160"/>
              </w:tabs>
              <w:rPr>
                <w:rFonts w:cs="Arial"/>
                <w:szCs w:val="22"/>
              </w:rPr>
            </w:pPr>
            <w:r w:rsidRPr="00577C96">
              <w:rPr>
                <w:rFonts w:cs="Arial"/>
                <w:szCs w:val="22"/>
              </w:rPr>
              <w:t xml:space="preserve">a) </w:t>
            </w:r>
            <w:proofErr w:type="gramStart"/>
            <w:r w:rsidRPr="00577C96">
              <w:rPr>
                <w:rFonts w:cs="Arial"/>
                <w:szCs w:val="22"/>
              </w:rPr>
              <w:t>that</w:t>
            </w:r>
            <w:proofErr w:type="gramEnd"/>
            <w:r w:rsidRPr="00577C96">
              <w:rPr>
                <w:rFonts w:cs="Arial"/>
                <w:szCs w:val="22"/>
              </w:rPr>
              <w:t xml:space="preserve"> the course has been well received.</w:t>
            </w:r>
          </w:p>
          <w:p w:rsidR="007B40E6" w:rsidRPr="000177D7" w:rsidRDefault="007B40E6" w:rsidP="007B40E6">
            <w:pPr>
              <w:tabs>
                <w:tab w:val="left" w:pos="1260"/>
                <w:tab w:val="left" w:pos="2160"/>
              </w:tabs>
              <w:rPr>
                <w:rFonts w:cs="Arial"/>
                <w:szCs w:val="22"/>
              </w:rPr>
            </w:pPr>
            <w:r w:rsidRPr="000177D7">
              <w:rPr>
                <w:rFonts w:cs="Arial"/>
                <w:szCs w:val="22"/>
              </w:rPr>
              <w:t xml:space="preserve">b) </w:t>
            </w:r>
            <w:proofErr w:type="gramStart"/>
            <w:r w:rsidRPr="000177D7">
              <w:rPr>
                <w:rFonts w:cs="Arial"/>
                <w:szCs w:val="22"/>
              </w:rPr>
              <w:t>that</w:t>
            </w:r>
            <w:proofErr w:type="gramEnd"/>
            <w:r w:rsidRPr="000177D7">
              <w:rPr>
                <w:rFonts w:cs="Arial"/>
                <w:szCs w:val="22"/>
              </w:rPr>
              <w:t xml:space="preserve"> the students would like </w:t>
            </w:r>
            <w:r w:rsidR="000177D7" w:rsidRPr="000177D7">
              <w:rPr>
                <w:rFonts w:cs="Arial"/>
                <w:szCs w:val="22"/>
              </w:rPr>
              <w:t>time put aside</w:t>
            </w:r>
            <w:r w:rsidRPr="000177D7">
              <w:rPr>
                <w:rFonts w:cs="Arial"/>
                <w:szCs w:val="22"/>
              </w:rPr>
              <w:t xml:space="preserve"> to allow them to attend the memorial service for cadavers.  It was pointed out that this was difficult as the medical school does not receive sufficient notification ahead of timetabling. However when it is the turn of Imperial College to organise the memorial service, anticipate that students would be able to attend.</w:t>
            </w:r>
          </w:p>
          <w:p w:rsidR="007B40E6" w:rsidRDefault="00D7137B" w:rsidP="007B40E6">
            <w:pPr>
              <w:tabs>
                <w:tab w:val="left" w:pos="1260"/>
                <w:tab w:val="left" w:pos="2160"/>
              </w:tabs>
              <w:rPr>
                <w:rFonts w:cs="Arial"/>
                <w:szCs w:val="22"/>
              </w:rPr>
            </w:pPr>
            <w:r>
              <w:rPr>
                <w:rFonts w:cs="Arial"/>
                <w:szCs w:val="22"/>
              </w:rPr>
              <w:t>c</w:t>
            </w:r>
            <w:r w:rsidR="007B40E6" w:rsidRPr="00577C96">
              <w:rPr>
                <w:rFonts w:cs="Arial"/>
                <w:szCs w:val="22"/>
              </w:rPr>
              <w:t xml:space="preserve">) </w:t>
            </w:r>
            <w:proofErr w:type="gramStart"/>
            <w:r w:rsidR="007B40E6" w:rsidRPr="00577C96">
              <w:rPr>
                <w:rFonts w:cs="Arial"/>
                <w:szCs w:val="22"/>
              </w:rPr>
              <w:t>that</w:t>
            </w:r>
            <w:proofErr w:type="gramEnd"/>
            <w:r w:rsidR="007B40E6" w:rsidRPr="00577C96">
              <w:rPr>
                <w:rFonts w:cs="Arial"/>
                <w:szCs w:val="22"/>
              </w:rPr>
              <w:t xml:space="preserve"> as the number of cadavers was limited it was suggested that the lead demonstrator had a Birds Eye camera which would mean all could see.  There were financial and technical implications for </w:t>
            </w:r>
            <w:r w:rsidR="007B40E6" w:rsidRPr="00577C96">
              <w:rPr>
                <w:rFonts w:cs="Arial"/>
                <w:szCs w:val="22"/>
              </w:rPr>
              <w:lastRenderedPageBreak/>
              <w:t>this but the ICSMSU President thought that student funds might be able to support this and would liaise with Head of Anatomy.</w:t>
            </w:r>
          </w:p>
          <w:p w:rsidR="00D7137B" w:rsidRPr="000177D7" w:rsidRDefault="00D7137B" w:rsidP="00D7137B">
            <w:pPr>
              <w:tabs>
                <w:tab w:val="left" w:pos="1260"/>
                <w:tab w:val="left" w:pos="2160"/>
              </w:tabs>
              <w:rPr>
                <w:rFonts w:cs="Arial"/>
                <w:color w:val="000000" w:themeColor="text1"/>
                <w:szCs w:val="22"/>
              </w:rPr>
            </w:pPr>
            <w:r w:rsidRPr="000177D7">
              <w:rPr>
                <w:rFonts w:cs="Arial"/>
                <w:color w:val="000000" w:themeColor="text1"/>
                <w:szCs w:val="22"/>
              </w:rPr>
              <w:t xml:space="preserve">d) </w:t>
            </w:r>
            <w:proofErr w:type="gramStart"/>
            <w:r w:rsidRPr="000177D7">
              <w:rPr>
                <w:rFonts w:cs="Arial"/>
                <w:color w:val="000000" w:themeColor="text1"/>
                <w:szCs w:val="22"/>
              </w:rPr>
              <w:t>that</w:t>
            </w:r>
            <w:proofErr w:type="gramEnd"/>
            <w:r w:rsidRPr="000177D7">
              <w:rPr>
                <w:rFonts w:cs="Arial"/>
                <w:color w:val="000000" w:themeColor="text1"/>
                <w:szCs w:val="22"/>
              </w:rPr>
              <w:t xml:space="preserve"> students would prefer a 15 min break between anatomy lectures and practical demonstrations, and this would be considered for 2012/13</w:t>
            </w:r>
            <w:r>
              <w:rPr>
                <w:rFonts w:cs="Arial"/>
                <w:color w:val="000000" w:themeColor="text1"/>
                <w:szCs w:val="22"/>
              </w:rPr>
              <w:t xml:space="preserve"> where changes to the Thorax course needed to be made to accommodate the </w:t>
            </w:r>
            <w:proofErr w:type="spellStart"/>
            <w:r>
              <w:rPr>
                <w:rFonts w:cs="Arial"/>
                <w:color w:val="000000" w:themeColor="text1"/>
                <w:szCs w:val="22"/>
              </w:rPr>
              <w:t>co curricular</w:t>
            </w:r>
            <w:proofErr w:type="spellEnd"/>
            <w:r>
              <w:rPr>
                <w:rFonts w:cs="Arial"/>
                <w:color w:val="000000" w:themeColor="text1"/>
                <w:szCs w:val="22"/>
              </w:rPr>
              <w:t xml:space="preserve"> teaching.</w:t>
            </w:r>
          </w:p>
          <w:p w:rsidR="00D7137B" w:rsidRPr="00577C96" w:rsidRDefault="00D7137B" w:rsidP="007B40E6">
            <w:pPr>
              <w:tabs>
                <w:tab w:val="left" w:pos="1260"/>
                <w:tab w:val="left" w:pos="2160"/>
              </w:tabs>
              <w:rPr>
                <w:rFonts w:cs="Arial"/>
                <w:szCs w:val="22"/>
              </w:rPr>
            </w:pPr>
          </w:p>
          <w:p w:rsidR="007B40E6" w:rsidRPr="00577C96" w:rsidRDefault="007B40E6" w:rsidP="007B40E6">
            <w:pPr>
              <w:tabs>
                <w:tab w:val="left" w:pos="1260"/>
                <w:tab w:val="left" w:pos="2160"/>
              </w:tabs>
              <w:rPr>
                <w:rFonts w:cs="Arial"/>
                <w:b/>
                <w:szCs w:val="22"/>
              </w:rPr>
            </w:pPr>
            <w:r w:rsidRPr="00577C96">
              <w:rPr>
                <w:rFonts w:cs="Arial"/>
                <w:b/>
                <w:szCs w:val="22"/>
              </w:rPr>
              <w:t>FCA</w:t>
            </w:r>
          </w:p>
          <w:p w:rsidR="007B40E6" w:rsidRPr="00577C96" w:rsidRDefault="007B40E6" w:rsidP="007B40E6">
            <w:pPr>
              <w:tabs>
                <w:tab w:val="left" w:pos="1260"/>
                <w:tab w:val="left" w:pos="2160"/>
              </w:tabs>
              <w:rPr>
                <w:rFonts w:cs="Arial"/>
                <w:szCs w:val="22"/>
              </w:rPr>
            </w:pPr>
            <w:r w:rsidRPr="00577C96">
              <w:rPr>
                <w:rFonts w:cs="Arial"/>
                <w:szCs w:val="22"/>
              </w:rPr>
              <w:t>a) that it was a well taught and enjoyable course</w:t>
            </w:r>
          </w:p>
          <w:p w:rsidR="007B40E6" w:rsidRPr="000177D7" w:rsidRDefault="007B40E6" w:rsidP="007B40E6">
            <w:pPr>
              <w:tabs>
                <w:tab w:val="left" w:pos="1260"/>
                <w:tab w:val="left" w:pos="2160"/>
              </w:tabs>
              <w:rPr>
                <w:rFonts w:cs="Arial"/>
                <w:color w:val="000000" w:themeColor="text1"/>
                <w:szCs w:val="22"/>
              </w:rPr>
            </w:pPr>
            <w:r w:rsidRPr="00577C96">
              <w:rPr>
                <w:rFonts w:cs="Arial"/>
                <w:szCs w:val="22"/>
              </w:rPr>
              <w:t xml:space="preserve">b) </w:t>
            </w:r>
            <w:r w:rsidRPr="000177D7">
              <w:rPr>
                <w:rFonts w:cs="Arial"/>
                <w:color w:val="000000" w:themeColor="text1"/>
                <w:szCs w:val="22"/>
              </w:rPr>
              <w:t>that they would prefer the tutorials all be moved earlier in the term; although course leader explained that this was not possible due to other commitments by the clinicians involved</w:t>
            </w:r>
          </w:p>
          <w:p w:rsidR="007B40E6" w:rsidRPr="00577C96" w:rsidRDefault="007B40E6" w:rsidP="00725D9F">
            <w:pPr>
              <w:tabs>
                <w:tab w:val="left" w:pos="1260"/>
                <w:tab w:val="left" w:pos="2160"/>
              </w:tabs>
              <w:rPr>
                <w:rFonts w:cs="Arial"/>
                <w:color w:val="FF0000"/>
                <w:szCs w:val="22"/>
              </w:rPr>
            </w:pPr>
            <w:r w:rsidRPr="000177D7">
              <w:rPr>
                <w:rFonts w:cs="Arial"/>
                <w:color w:val="000000" w:themeColor="text1"/>
                <w:szCs w:val="22"/>
              </w:rPr>
              <w:t>c) that students would like the assessment moved to earlier in the term; course leader agreed that this was a possibility and also agreed to move the poster session to the start of the Summer term</w:t>
            </w:r>
          </w:p>
        </w:tc>
      </w:tr>
      <w:tr w:rsidR="007B40E6" w:rsidRPr="00577C96" w:rsidTr="007A1723">
        <w:tc>
          <w:tcPr>
            <w:tcW w:w="1293" w:type="dxa"/>
          </w:tcPr>
          <w:p w:rsidR="007B40E6" w:rsidRPr="00577C96" w:rsidRDefault="007B40E6" w:rsidP="003632CB">
            <w:pPr>
              <w:tabs>
                <w:tab w:val="left" w:pos="1260"/>
                <w:tab w:val="left" w:pos="2160"/>
              </w:tabs>
              <w:rPr>
                <w:rFonts w:cs="Arial"/>
                <w:b/>
                <w:szCs w:val="22"/>
              </w:rPr>
            </w:pPr>
          </w:p>
        </w:tc>
        <w:tc>
          <w:tcPr>
            <w:tcW w:w="1744" w:type="dxa"/>
          </w:tcPr>
          <w:p w:rsidR="007B40E6" w:rsidRPr="00577C96" w:rsidRDefault="007B40E6" w:rsidP="003632CB">
            <w:pPr>
              <w:tabs>
                <w:tab w:val="left" w:pos="1260"/>
                <w:tab w:val="left" w:pos="2160"/>
              </w:tabs>
              <w:rPr>
                <w:rFonts w:cs="Arial"/>
                <w:szCs w:val="22"/>
              </w:rPr>
            </w:pPr>
          </w:p>
        </w:tc>
        <w:tc>
          <w:tcPr>
            <w:tcW w:w="6791" w:type="dxa"/>
          </w:tcPr>
          <w:p w:rsidR="007B40E6" w:rsidRPr="00577C96" w:rsidRDefault="007B40E6" w:rsidP="00725D9F">
            <w:pPr>
              <w:tabs>
                <w:tab w:val="left" w:pos="1260"/>
                <w:tab w:val="left" w:pos="2160"/>
              </w:tabs>
              <w:rPr>
                <w:rFonts w:cs="Arial"/>
                <w:b/>
                <w:szCs w:val="22"/>
              </w:rPr>
            </w:pPr>
          </w:p>
        </w:tc>
      </w:tr>
      <w:tr w:rsidR="0015463B" w:rsidRPr="00577C96" w:rsidTr="007A1723">
        <w:tc>
          <w:tcPr>
            <w:tcW w:w="1293" w:type="dxa"/>
          </w:tcPr>
          <w:p w:rsidR="0015463B" w:rsidRPr="00577C96" w:rsidRDefault="0015463B" w:rsidP="003632CB">
            <w:pPr>
              <w:tabs>
                <w:tab w:val="left" w:pos="1260"/>
                <w:tab w:val="left" w:pos="2160"/>
              </w:tabs>
              <w:rPr>
                <w:rFonts w:cs="Arial"/>
                <w:b/>
                <w:szCs w:val="22"/>
              </w:rPr>
            </w:pPr>
            <w:r w:rsidRPr="00577C96">
              <w:rPr>
                <w:rFonts w:cs="Arial"/>
                <w:b/>
                <w:szCs w:val="22"/>
              </w:rPr>
              <w:t>6</w:t>
            </w:r>
          </w:p>
        </w:tc>
        <w:tc>
          <w:tcPr>
            <w:tcW w:w="1744" w:type="dxa"/>
          </w:tcPr>
          <w:p w:rsidR="0015463B" w:rsidRPr="00577C96" w:rsidRDefault="0015463B" w:rsidP="003632CB">
            <w:pPr>
              <w:tabs>
                <w:tab w:val="left" w:pos="1260"/>
                <w:tab w:val="left" w:pos="2160"/>
              </w:tabs>
              <w:rPr>
                <w:rFonts w:cs="Arial"/>
                <w:szCs w:val="22"/>
              </w:rPr>
            </w:pPr>
          </w:p>
        </w:tc>
        <w:tc>
          <w:tcPr>
            <w:tcW w:w="6791" w:type="dxa"/>
          </w:tcPr>
          <w:p w:rsidR="0015463B" w:rsidRPr="00577C96" w:rsidRDefault="0015463B" w:rsidP="00725D9F">
            <w:pPr>
              <w:tabs>
                <w:tab w:val="left" w:pos="1260"/>
                <w:tab w:val="left" w:pos="2160"/>
              </w:tabs>
              <w:rPr>
                <w:rFonts w:cs="Arial"/>
                <w:b/>
                <w:szCs w:val="22"/>
              </w:rPr>
            </w:pPr>
            <w:r w:rsidRPr="00577C96">
              <w:rPr>
                <w:rFonts w:cs="Arial"/>
                <w:b/>
                <w:szCs w:val="22"/>
              </w:rPr>
              <w:t>Assessment</w:t>
            </w:r>
          </w:p>
        </w:tc>
      </w:tr>
      <w:tr w:rsidR="0015463B" w:rsidRPr="00577C96" w:rsidTr="007A1723">
        <w:tc>
          <w:tcPr>
            <w:tcW w:w="1293" w:type="dxa"/>
          </w:tcPr>
          <w:p w:rsidR="0015463B" w:rsidRPr="00577C96" w:rsidRDefault="0015463B" w:rsidP="003632CB">
            <w:pPr>
              <w:tabs>
                <w:tab w:val="left" w:pos="1260"/>
                <w:tab w:val="left" w:pos="2160"/>
              </w:tabs>
              <w:rPr>
                <w:rFonts w:cs="Arial"/>
                <w:b/>
                <w:color w:val="FF0000"/>
                <w:szCs w:val="22"/>
                <w:highlight w:val="yellow"/>
              </w:rPr>
            </w:pPr>
          </w:p>
        </w:tc>
        <w:tc>
          <w:tcPr>
            <w:tcW w:w="1744" w:type="dxa"/>
          </w:tcPr>
          <w:p w:rsidR="0015463B" w:rsidRPr="000177D7" w:rsidRDefault="0015463B" w:rsidP="003632CB">
            <w:pPr>
              <w:tabs>
                <w:tab w:val="left" w:pos="1260"/>
                <w:tab w:val="left" w:pos="2160"/>
              </w:tabs>
              <w:rPr>
                <w:rFonts w:cs="Arial"/>
                <w:color w:val="000000" w:themeColor="text1"/>
                <w:szCs w:val="22"/>
              </w:rPr>
            </w:pPr>
            <w:r w:rsidRPr="000177D7">
              <w:rPr>
                <w:rFonts w:cs="Arial"/>
                <w:color w:val="000000" w:themeColor="text1"/>
                <w:szCs w:val="22"/>
              </w:rPr>
              <w:t>RECEIVED:</w:t>
            </w:r>
          </w:p>
        </w:tc>
        <w:tc>
          <w:tcPr>
            <w:tcW w:w="6791" w:type="dxa"/>
          </w:tcPr>
          <w:p w:rsidR="0015463B" w:rsidRPr="000177D7" w:rsidRDefault="005B33EB" w:rsidP="00DD5E6F">
            <w:pPr>
              <w:tabs>
                <w:tab w:val="left" w:pos="1260"/>
                <w:tab w:val="left" w:pos="2160"/>
              </w:tabs>
              <w:rPr>
                <w:rFonts w:cs="Arial"/>
                <w:b/>
                <w:color w:val="000000" w:themeColor="text1"/>
                <w:szCs w:val="22"/>
              </w:rPr>
            </w:pPr>
            <w:r w:rsidRPr="000177D7">
              <w:rPr>
                <w:rFonts w:cs="Arial"/>
                <w:color w:val="000000" w:themeColor="text1"/>
                <w:szCs w:val="22"/>
              </w:rPr>
              <w:t>[SSLG1,21112-10</w:t>
            </w:r>
            <w:r w:rsidR="0015463B" w:rsidRPr="000177D7">
              <w:rPr>
                <w:rFonts w:cs="Arial"/>
                <w:color w:val="000000" w:themeColor="text1"/>
                <w:szCs w:val="22"/>
              </w:rPr>
              <w:t>]</w:t>
            </w:r>
          </w:p>
        </w:tc>
      </w:tr>
      <w:tr w:rsidR="0015463B" w:rsidRPr="00577C96" w:rsidTr="007A1723">
        <w:tc>
          <w:tcPr>
            <w:tcW w:w="1293" w:type="dxa"/>
          </w:tcPr>
          <w:p w:rsidR="0015463B" w:rsidRPr="000177D7" w:rsidRDefault="0015463B" w:rsidP="003632CB">
            <w:pPr>
              <w:tabs>
                <w:tab w:val="left" w:pos="1260"/>
                <w:tab w:val="left" w:pos="2160"/>
              </w:tabs>
              <w:rPr>
                <w:rFonts w:cs="Arial"/>
                <w:b/>
                <w:color w:val="000000" w:themeColor="text1"/>
                <w:szCs w:val="22"/>
                <w:highlight w:val="yellow"/>
              </w:rPr>
            </w:pPr>
            <w:r w:rsidRPr="000177D7">
              <w:rPr>
                <w:rFonts w:cs="Arial"/>
                <w:b/>
                <w:color w:val="000000" w:themeColor="text1"/>
                <w:szCs w:val="22"/>
              </w:rPr>
              <w:t>6.1</w:t>
            </w:r>
          </w:p>
        </w:tc>
        <w:tc>
          <w:tcPr>
            <w:tcW w:w="1744" w:type="dxa"/>
          </w:tcPr>
          <w:p w:rsidR="0015463B" w:rsidRPr="000177D7" w:rsidRDefault="00D7137B" w:rsidP="003632CB">
            <w:pPr>
              <w:tabs>
                <w:tab w:val="left" w:pos="1260"/>
                <w:tab w:val="left" w:pos="2160"/>
              </w:tabs>
              <w:rPr>
                <w:rFonts w:cs="Arial"/>
                <w:color w:val="000000" w:themeColor="text1"/>
                <w:szCs w:val="22"/>
              </w:rPr>
            </w:pPr>
            <w:r>
              <w:rPr>
                <w:rFonts w:cs="Arial"/>
                <w:color w:val="000000" w:themeColor="text1"/>
                <w:szCs w:val="22"/>
              </w:rPr>
              <w:t>AGREED</w:t>
            </w:r>
            <w:r w:rsidR="0015463B" w:rsidRPr="000177D7">
              <w:rPr>
                <w:rFonts w:cs="Arial"/>
                <w:color w:val="000000" w:themeColor="text1"/>
                <w:szCs w:val="22"/>
              </w:rPr>
              <w:t>:</w:t>
            </w:r>
          </w:p>
          <w:p w:rsidR="005B33EB" w:rsidRPr="000177D7" w:rsidRDefault="005B33EB" w:rsidP="003632CB">
            <w:pPr>
              <w:tabs>
                <w:tab w:val="left" w:pos="1260"/>
                <w:tab w:val="left" w:pos="2160"/>
              </w:tabs>
              <w:rPr>
                <w:rFonts w:cs="Arial"/>
                <w:color w:val="000000" w:themeColor="text1"/>
                <w:szCs w:val="22"/>
              </w:rPr>
            </w:pPr>
          </w:p>
          <w:p w:rsidR="005B33EB" w:rsidRPr="000177D7" w:rsidRDefault="005B33EB" w:rsidP="003632CB">
            <w:pPr>
              <w:tabs>
                <w:tab w:val="left" w:pos="1260"/>
                <w:tab w:val="left" w:pos="2160"/>
              </w:tabs>
              <w:rPr>
                <w:rFonts w:cs="Arial"/>
                <w:color w:val="000000" w:themeColor="text1"/>
                <w:szCs w:val="22"/>
              </w:rPr>
            </w:pPr>
          </w:p>
          <w:p w:rsidR="005B33EB" w:rsidRPr="000177D7" w:rsidRDefault="005B33EB" w:rsidP="003632CB">
            <w:pPr>
              <w:tabs>
                <w:tab w:val="left" w:pos="1260"/>
                <w:tab w:val="left" w:pos="2160"/>
              </w:tabs>
              <w:rPr>
                <w:rFonts w:cs="Arial"/>
                <w:color w:val="000000" w:themeColor="text1"/>
                <w:szCs w:val="22"/>
              </w:rPr>
            </w:pPr>
          </w:p>
        </w:tc>
        <w:tc>
          <w:tcPr>
            <w:tcW w:w="6791" w:type="dxa"/>
          </w:tcPr>
          <w:p w:rsidR="005B33EB" w:rsidRPr="000177D7" w:rsidRDefault="0015463B" w:rsidP="00725D9F">
            <w:pPr>
              <w:tabs>
                <w:tab w:val="left" w:pos="1260"/>
                <w:tab w:val="left" w:pos="2160"/>
              </w:tabs>
              <w:rPr>
                <w:rFonts w:cs="Arial"/>
                <w:color w:val="000000" w:themeColor="text1"/>
                <w:szCs w:val="22"/>
              </w:rPr>
            </w:pPr>
            <w:r w:rsidRPr="000177D7">
              <w:rPr>
                <w:rFonts w:cs="Arial"/>
                <w:color w:val="000000" w:themeColor="text1"/>
                <w:szCs w:val="22"/>
              </w:rPr>
              <w:t xml:space="preserve">a) </w:t>
            </w:r>
            <w:proofErr w:type="gramStart"/>
            <w:r w:rsidRPr="000177D7">
              <w:rPr>
                <w:rFonts w:cs="Arial"/>
                <w:color w:val="000000" w:themeColor="text1"/>
                <w:szCs w:val="22"/>
              </w:rPr>
              <w:t>that</w:t>
            </w:r>
            <w:proofErr w:type="gramEnd"/>
            <w:r w:rsidRPr="000177D7">
              <w:rPr>
                <w:rFonts w:cs="Arial"/>
                <w:color w:val="000000" w:themeColor="text1"/>
                <w:szCs w:val="22"/>
              </w:rPr>
              <w:t xml:space="preserve"> </w:t>
            </w:r>
            <w:r w:rsidR="005B33EB" w:rsidRPr="000177D7">
              <w:rPr>
                <w:rFonts w:cs="Arial"/>
                <w:color w:val="000000" w:themeColor="text1"/>
                <w:szCs w:val="22"/>
              </w:rPr>
              <w:t xml:space="preserve">a new in-course assessment package will be introduced for </w:t>
            </w:r>
            <w:proofErr w:type="spellStart"/>
            <w:r w:rsidR="005B33EB" w:rsidRPr="000177D7">
              <w:rPr>
                <w:rFonts w:cs="Arial"/>
                <w:color w:val="000000" w:themeColor="text1"/>
                <w:szCs w:val="22"/>
              </w:rPr>
              <w:t>FoCP</w:t>
            </w:r>
            <w:proofErr w:type="spellEnd"/>
            <w:r w:rsidR="005B33EB" w:rsidRPr="000177D7">
              <w:rPr>
                <w:rFonts w:cs="Arial"/>
                <w:color w:val="000000" w:themeColor="text1"/>
                <w:szCs w:val="22"/>
              </w:rPr>
              <w:t xml:space="preserve">, having previously undergone a successful </w:t>
            </w:r>
            <w:r w:rsidR="000177D7">
              <w:rPr>
                <w:rFonts w:cs="Arial"/>
                <w:color w:val="000000" w:themeColor="text1"/>
                <w:szCs w:val="22"/>
              </w:rPr>
              <w:t xml:space="preserve">trial with A101 Year 1 students. </w:t>
            </w:r>
            <w:r w:rsidR="005B33EB" w:rsidRPr="000177D7">
              <w:rPr>
                <w:rFonts w:cs="Arial"/>
                <w:color w:val="000000" w:themeColor="text1"/>
                <w:szCs w:val="22"/>
              </w:rPr>
              <w:t xml:space="preserve"> </w:t>
            </w:r>
          </w:p>
          <w:p w:rsidR="005B33EB" w:rsidRPr="000177D7" w:rsidRDefault="005B33EB" w:rsidP="00725D9F">
            <w:pPr>
              <w:tabs>
                <w:tab w:val="left" w:pos="1260"/>
                <w:tab w:val="left" w:pos="2160"/>
              </w:tabs>
              <w:rPr>
                <w:rFonts w:cs="Arial"/>
                <w:color w:val="000000" w:themeColor="text1"/>
                <w:szCs w:val="22"/>
              </w:rPr>
            </w:pPr>
            <w:r w:rsidRPr="000177D7">
              <w:rPr>
                <w:rFonts w:cs="Arial"/>
                <w:color w:val="000000" w:themeColor="text1"/>
                <w:szCs w:val="22"/>
              </w:rPr>
              <w:t xml:space="preserve">b) that each section will account for 25% of the available marks and that each section must be passed in its own right </w:t>
            </w:r>
          </w:p>
        </w:tc>
      </w:tr>
      <w:tr w:rsidR="0015463B" w:rsidRPr="00577C96" w:rsidTr="007A1723">
        <w:tc>
          <w:tcPr>
            <w:tcW w:w="1293" w:type="dxa"/>
          </w:tcPr>
          <w:p w:rsidR="0015463B" w:rsidRPr="00577C96" w:rsidRDefault="0015463B" w:rsidP="003632CB">
            <w:pPr>
              <w:tabs>
                <w:tab w:val="left" w:pos="1260"/>
                <w:tab w:val="left" w:pos="2160"/>
              </w:tabs>
              <w:rPr>
                <w:rFonts w:cs="Arial"/>
                <w:b/>
                <w:szCs w:val="22"/>
              </w:rPr>
            </w:pPr>
          </w:p>
        </w:tc>
        <w:tc>
          <w:tcPr>
            <w:tcW w:w="1744" w:type="dxa"/>
          </w:tcPr>
          <w:p w:rsidR="0015463B" w:rsidRPr="00577C96" w:rsidRDefault="0015463B" w:rsidP="003632CB">
            <w:pPr>
              <w:tabs>
                <w:tab w:val="left" w:pos="1260"/>
                <w:tab w:val="left" w:pos="2160"/>
              </w:tabs>
              <w:rPr>
                <w:rFonts w:cs="Arial"/>
                <w:szCs w:val="22"/>
              </w:rPr>
            </w:pPr>
          </w:p>
        </w:tc>
        <w:tc>
          <w:tcPr>
            <w:tcW w:w="6791" w:type="dxa"/>
          </w:tcPr>
          <w:p w:rsidR="0015463B" w:rsidRPr="00577C96" w:rsidRDefault="0015463B" w:rsidP="00725D9F">
            <w:pPr>
              <w:tabs>
                <w:tab w:val="left" w:pos="1260"/>
                <w:tab w:val="left" w:pos="2160"/>
              </w:tabs>
              <w:rPr>
                <w:rFonts w:cs="Arial"/>
                <w:b/>
                <w:szCs w:val="22"/>
              </w:rPr>
            </w:pPr>
          </w:p>
        </w:tc>
      </w:tr>
      <w:tr w:rsidR="005B33EB" w:rsidRPr="00577C96" w:rsidTr="007A1723">
        <w:tc>
          <w:tcPr>
            <w:tcW w:w="1293" w:type="dxa"/>
          </w:tcPr>
          <w:p w:rsidR="005B33EB" w:rsidRPr="00577C96" w:rsidRDefault="005B33EB" w:rsidP="003632CB">
            <w:pPr>
              <w:tabs>
                <w:tab w:val="left" w:pos="1260"/>
                <w:tab w:val="left" w:pos="2160"/>
              </w:tabs>
              <w:rPr>
                <w:rFonts w:cs="Arial"/>
                <w:b/>
                <w:szCs w:val="22"/>
              </w:rPr>
            </w:pPr>
          </w:p>
        </w:tc>
        <w:tc>
          <w:tcPr>
            <w:tcW w:w="1744" w:type="dxa"/>
          </w:tcPr>
          <w:p w:rsidR="005B33EB" w:rsidRPr="000177D7" w:rsidRDefault="005B33EB" w:rsidP="00DD5E6F">
            <w:pPr>
              <w:tabs>
                <w:tab w:val="left" w:pos="1260"/>
                <w:tab w:val="left" w:pos="2160"/>
              </w:tabs>
              <w:rPr>
                <w:rFonts w:cs="Arial"/>
                <w:color w:val="000000" w:themeColor="text1"/>
                <w:szCs w:val="22"/>
              </w:rPr>
            </w:pPr>
            <w:r w:rsidRPr="000177D7">
              <w:rPr>
                <w:rFonts w:cs="Arial"/>
                <w:color w:val="000000" w:themeColor="text1"/>
                <w:szCs w:val="22"/>
              </w:rPr>
              <w:t>RECEIVED:</w:t>
            </w:r>
          </w:p>
        </w:tc>
        <w:tc>
          <w:tcPr>
            <w:tcW w:w="6791" w:type="dxa"/>
          </w:tcPr>
          <w:p w:rsidR="005B33EB" w:rsidRPr="000177D7" w:rsidRDefault="005B33EB" w:rsidP="00DD5E6F">
            <w:pPr>
              <w:tabs>
                <w:tab w:val="left" w:pos="1260"/>
                <w:tab w:val="left" w:pos="2160"/>
              </w:tabs>
              <w:rPr>
                <w:rFonts w:cs="Arial"/>
                <w:b/>
                <w:color w:val="000000" w:themeColor="text1"/>
                <w:szCs w:val="22"/>
              </w:rPr>
            </w:pPr>
            <w:r w:rsidRPr="000177D7">
              <w:rPr>
                <w:rFonts w:cs="Arial"/>
                <w:color w:val="000000" w:themeColor="text1"/>
                <w:szCs w:val="22"/>
              </w:rPr>
              <w:t>[SSLG1,21112-11]</w:t>
            </w:r>
          </w:p>
        </w:tc>
      </w:tr>
      <w:tr w:rsidR="005B33EB" w:rsidRPr="00577C96" w:rsidTr="007A1723">
        <w:tc>
          <w:tcPr>
            <w:tcW w:w="1293" w:type="dxa"/>
          </w:tcPr>
          <w:p w:rsidR="005B33EB" w:rsidRPr="00577C96" w:rsidRDefault="005B33EB" w:rsidP="003632CB">
            <w:pPr>
              <w:tabs>
                <w:tab w:val="left" w:pos="1260"/>
                <w:tab w:val="left" w:pos="2160"/>
              </w:tabs>
              <w:rPr>
                <w:rFonts w:cs="Arial"/>
                <w:b/>
                <w:szCs w:val="22"/>
              </w:rPr>
            </w:pPr>
            <w:r w:rsidRPr="00577C96">
              <w:rPr>
                <w:rFonts w:cs="Arial"/>
                <w:b/>
                <w:szCs w:val="22"/>
              </w:rPr>
              <w:t>6.2</w:t>
            </w:r>
          </w:p>
        </w:tc>
        <w:tc>
          <w:tcPr>
            <w:tcW w:w="1744" w:type="dxa"/>
          </w:tcPr>
          <w:p w:rsidR="005B33EB" w:rsidRPr="00577C96" w:rsidRDefault="00E66039" w:rsidP="003632CB">
            <w:pPr>
              <w:tabs>
                <w:tab w:val="left" w:pos="1260"/>
                <w:tab w:val="left" w:pos="2160"/>
              </w:tabs>
              <w:rPr>
                <w:rFonts w:cs="Arial"/>
                <w:szCs w:val="22"/>
              </w:rPr>
            </w:pPr>
            <w:r>
              <w:rPr>
                <w:rFonts w:cs="Arial"/>
                <w:szCs w:val="22"/>
              </w:rPr>
              <w:t>NOTED</w:t>
            </w:r>
            <w:r w:rsidR="005B33EB" w:rsidRPr="00577C96">
              <w:rPr>
                <w:rFonts w:cs="Arial"/>
                <w:szCs w:val="22"/>
              </w:rPr>
              <w:t>:</w:t>
            </w:r>
          </w:p>
        </w:tc>
        <w:tc>
          <w:tcPr>
            <w:tcW w:w="6791" w:type="dxa"/>
          </w:tcPr>
          <w:p w:rsidR="001E5EF4" w:rsidRPr="000177D7" w:rsidRDefault="005B33EB" w:rsidP="001E5EF4">
            <w:pPr>
              <w:tabs>
                <w:tab w:val="left" w:pos="1260"/>
                <w:tab w:val="left" w:pos="2160"/>
              </w:tabs>
              <w:jc w:val="both"/>
              <w:rPr>
                <w:rFonts w:cs="Arial"/>
                <w:color w:val="000000" w:themeColor="text1"/>
                <w:szCs w:val="22"/>
              </w:rPr>
            </w:pPr>
            <w:r w:rsidRPr="000177D7">
              <w:rPr>
                <w:rFonts w:cs="Arial"/>
                <w:color w:val="000000" w:themeColor="text1"/>
                <w:szCs w:val="22"/>
              </w:rPr>
              <w:t xml:space="preserve">a) </w:t>
            </w:r>
            <w:proofErr w:type="gramStart"/>
            <w:r w:rsidRPr="000177D7">
              <w:rPr>
                <w:rFonts w:cs="Arial"/>
                <w:color w:val="000000" w:themeColor="text1"/>
                <w:szCs w:val="22"/>
              </w:rPr>
              <w:t>t</w:t>
            </w:r>
            <w:r w:rsidR="001E5EF4" w:rsidRPr="000177D7">
              <w:rPr>
                <w:rFonts w:cs="Arial"/>
                <w:color w:val="000000" w:themeColor="text1"/>
                <w:szCs w:val="22"/>
              </w:rPr>
              <w:t>hat</w:t>
            </w:r>
            <w:proofErr w:type="gramEnd"/>
            <w:r w:rsidR="001E5EF4" w:rsidRPr="000177D7">
              <w:rPr>
                <w:rFonts w:cs="Arial"/>
                <w:color w:val="000000" w:themeColor="text1"/>
                <w:szCs w:val="22"/>
              </w:rPr>
              <w:t xml:space="preserve"> a new stand-alone summative exam paper be introduced to assess Clinical Communication as this is not appropriately assessed at present in Year 2.</w:t>
            </w:r>
          </w:p>
          <w:p w:rsidR="005B33EB" w:rsidRPr="000177D7" w:rsidRDefault="001E5EF4" w:rsidP="001E5EF4">
            <w:pPr>
              <w:tabs>
                <w:tab w:val="left" w:pos="1260"/>
                <w:tab w:val="left" w:pos="2160"/>
              </w:tabs>
              <w:jc w:val="both"/>
              <w:rPr>
                <w:rFonts w:cs="Arial"/>
                <w:color w:val="000000" w:themeColor="text1"/>
                <w:szCs w:val="22"/>
              </w:rPr>
            </w:pPr>
            <w:r w:rsidRPr="000177D7">
              <w:rPr>
                <w:rFonts w:cs="Arial"/>
                <w:color w:val="000000" w:themeColor="text1"/>
                <w:szCs w:val="22"/>
              </w:rPr>
              <w:t xml:space="preserve">b) </w:t>
            </w:r>
            <w:proofErr w:type="gramStart"/>
            <w:r w:rsidRPr="000177D7">
              <w:rPr>
                <w:rFonts w:cs="Arial"/>
                <w:color w:val="000000" w:themeColor="text1"/>
                <w:szCs w:val="22"/>
              </w:rPr>
              <w:t>that</w:t>
            </w:r>
            <w:proofErr w:type="gramEnd"/>
            <w:r w:rsidRPr="000177D7">
              <w:rPr>
                <w:rFonts w:cs="Arial"/>
                <w:color w:val="000000" w:themeColor="text1"/>
                <w:szCs w:val="22"/>
              </w:rPr>
              <w:t xml:space="preserve"> students requested </w:t>
            </w:r>
            <w:r w:rsidR="000177D7">
              <w:rPr>
                <w:rFonts w:cs="Arial"/>
                <w:color w:val="000000" w:themeColor="text1"/>
                <w:szCs w:val="22"/>
              </w:rPr>
              <w:t xml:space="preserve">that the </w:t>
            </w:r>
            <w:r w:rsidRPr="000177D7">
              <w:rPr>
                <w:rFonts w:cs="Arial"/>
                <w:color w:val="000000" w:themeColor="text1"/>
                <w:szCs w:val="22"/>
              </w:rPr>
              <w:t>exam be set at the end of December /January and Examinations Manager agreed to take request into consideration.</w:t>
            </w:r>
          </w:p>
          <w:p w:rsidR="001E5EF4" w:rsidRPr="000177D7" w:rsidRDefault="001E5EF4" w:rsidP="001E5EF4">
            <w:pPr>
              <w:tabs>
                <w:tab w:val="left" w:pos="1260"/>
                <w:tab w:val="left" w:pos="2160"/>
              </w:tabs>
              <w:jc w:val="both"/>
              <w:rPr>
                <w:rFonts w:cs="Arial"/>
                <w:color w:val="000000" w:themeColor="text1"/>
                <w:szCs w:val="22"/>
              </w:rPr>
            </w:pPr>
            <w:r w:rsidRPr="000177D7">
              <w:rPr>
                <w:rFonts w:cs="Arial"/>
                <w:color w:val="000000" w:themeColor="text1"/>
                <w:szCs w:val="22"/>
              </w:rPr>
              <w:t xml:space="preserve">c) that students requested that consideration be given to permitting Merits/Distinctions </w:t>
            </w:r>
            <w:r w:rsidR="000177D7">
              <w:rPr>
                <w:rFonts w:cs="Arial"/>
                <w:color w:val="000000" w:themeColor="text1"/>
                <w:szCs w:val="22"/>
              </w:rPr>
              <w:t xml:space="preserve">to </w:t>
            </w:r>
            <w:r w:rsidRPr="000177D7">
              <w:rPr>
                <w:rFonts w:cs="Arial"/>
                <w:color w:val="000000" w:themeColor="text1"/>
                <w:szCs w:val="22"/>
              </w:rPr>
              <w:t xml:space="preserve">be awarded </w:t>
            </w:r>
          </w:p>
          <w:p w:rsidR="001E5EF4" w:rsidRPr="00577C96" w:rsidRDefault="001E5EF4" w:rsidP="001E5EF4">
            <w:pPr>
              <w:tabs>
                <w:tab w:val="left" w:pos="1260"/>
                <w:tab w:val="left" w:pos="2160"/>
              </w:tabs>
              <w:jc w:val="both"/>
              <w:rPr>
                <w:rFonts w:cs="Arial"/>
                <w:color w:val="FF0000"/>
                <w:szCs w:val="22"/>
                <w:highlight w:val="yellow"/>
              </w:rPr>
            </w:pPr>
            <w:r w:rsidRPr="000177D7">
              <w:rPr>
                <w:rFonts w:cs="Arial"/>
                <w:color w:val="000000" w:themeColor="text1"/>
                <w:szCs w:val="22"/>
              </w:rPr>
              <w:t xml:space="preserve">d) </w:t>
            </w:r>
            <w:proofErr w:type="gramStart"/>
            <w:r w:rsidRPr="000177D7">
              <w:rPr>
                <w:rFonts w:cs="Arial"/>
                <w:color w:val="000000" w:themeColor="text1"/>
                <w:szCs w:val="22"/>
              </w:rPr>
              <w:t>that</w:t>
            </w:r>
            <w:proofErr w:type="gramEnd"/>
            <w:r w:rsidRPr="000177D7">
              <w:rPr>
                <w:rFonts w:cs="Arial"/>
                <w:color w:val="000000" w:themeColor="text1"/>
                <w:szCs w:val="22"/>
              </w:rPr>
              <w:t xml:space="preserve"> should the examination prove problematic in its first year of introduction, the examination board will have discretion on progression point issues.</w:t>
            </w:r>
          </w:p>
        </w:tc>
      </w:tr>
      <w:tr w:rsidR="005B33EB" w:rsidRPr="00577C96" w:rsidTr="007A1723">
        <w:tc>
          <w:tcPr>
            <w:tcW w:w="1293" w:type="dxa"/>
          </w:tcPr>
          <w:p w:rsidR="005B33EB" w:rsidRPr="00577C96" w:rsidRDefault="005B33EB" w:rsidP="003632CB">
            <w:pPr>
              <w:tabs>
                <w:tab w:val="left" w:pos="1260"/>
                <w:tab w:val="left" w:pos="2160"/>
              </w:tabs>
              <w:rPr>
                <w:rFonts w:cs="Arial"/>
                <w:b/>
                <w:szCs w:val="22"/>
              </w:rPr>
            </w:pPr>
          </w:p>
        </w:tc>
        <w:tc>
          <w:tcPr>
            <w:tcW w:w="1744" w:type="dxa"/>
          </w:tcPr>
          <w:p w:rsidR="005B33EB" w:rsidRPr="00577C96" w:rsidRDefault="00E66039" w:rsidP="003632CB">
            <w:pPr>
              <w:tabs>
                <w:tab w:val="left" w:pos="1260"/>
                <w:tab w:val="left" w:pos="2160"/>
              </w:tabs>
              <w:rPr>
                <w:rFonts w:cs="Arial"/>
                <w:szCs w:val="22"/>
              </w:rPr>
            </w:pPr>
            <w:r>
              <w:rPr>
                <w:rFonts w:cs="Arial"/>
                <w:szCs w:val="22"/>
              </w:rPr>
              <w:t>AGREED:</w:t>
            </w:r>
          </w:p>
        </w:tc>
        <w:tc>
          <w:tcPr>
            <w:tcW w:w="6791" w:type="dxa"/>
          </w:tcPr>
          <w:p w:rsidR="005B33EB" w:rsidRDefault="00E66039" w:rsidP="00725D9F">
            <w:pPr>
              <w:tabs>
                <w:tab w:val="left" w:pos="1260"/>
                <w:tab w:val="left" w:pos="2160"/>
              </w:tabs>
              <w:rPr>
                <w:rFonts w:cs="Arial"/>
                <w:szCs w:val="22"/>
              </w:rPr>
            </w:pPr>
            <w:r>
              <w:rPr>
                <w:rFonts w:cs="Arial"/>
                <w:szCs w:val="22"/>
              </w:rPr>
              <w:t>e) that this should be presented to the EC1, for approval</w:t>
            </w:r>
          </w:p>
          <w:p w:rsidR="00E66039" w:rsidRPr="00E66039" w:rsidRDefault="00E66039" w:rsidP="00E66039">
            <w:pPr>
              <w:tabs>
                <w:tab w:val="left" w:pos="1260"/>
                <w:tab w:val="left" w:pos="2160"/>
              </w:tabs>
              <w:jc w:val="right"/>
              <w:rPr>
                <w:rFonts w:cs="Arial"/>
                <w:b/>
                <w:szCs w:val="22"/>
              </w:rPr>
            </w:pPr>
            <w:r w:rsidRPr="00E66039">
              <w:rPr>
                <w:rFonts w:cs="Arial"/>
                <w:b/>
                <w:szCs w:val="22"/>
              </w:rPr>
              <w:t>Action:  Course Leader and Exams Team</w:t>
            </w:r>
          </w:p>
        </w:tc>
      </w:tr>
      <w:tr w:rsidR="001E5EF4" w:rsidRPr="00577C96" w:rsidTr="007A1723">
        <w:tc>
          <w:tcPr>
            <w:tcW w:w="1293" w:type="dxa"/>
          </w:tcPr>
          <w:p w:rsidR="001E5EF4" w:rsidRPr="00577C96" w:rsidRDefault="001E5EF4" w:rsidP="003632CB">
            <w:pPr>
              <w:tabs>
                <w:tab w:val="left" w:pos="1260"/>
                <w:tab w:val="left" w:pos="2160"/>
              </w:tabs>
              <w:rPr>
                <w:rFonts w:cs="Arial"/>
                <w:b/>
                <w:szCs w:val="22"/>
              </w:rPr>
            </w:pPr>
          </w:p>
        </w:tc>
        <w:tc>
          <w:tcPr>
            <w:tcW w:w="1744" w:type="dxa"/>
          </w:tcPr>
          <w:p w:rsidR="001E5EF4" w:rsidRPr="000177D7" w:rsidRDefault="001E5EF4" w:rsidP="00DD5E6F">
            <w:pPr>
              <w:tabs>
                <w:tab w:val="left" w:pos="1260"/>
                <w:tab w:val="left" w:pos="2160"/>
              </w:tabs>
              <w:rPr>
                <w:rFonts w:cs="Arial"/>
                <w:color w:val="000000" w:themeColor="text1"/>
                <w:szCs w:val="22"/>
              </w:rPr>
            </w:pPr>
            <w:r w:rsidRPr="000177D7">
              <w:rPr>
                <w:rFonts w:cs="Arial"/>
                <w:color w:val="000000" w:themeColor="text1"/>
                <w:szCs w:val="22"/>
              </w:rPr>
              <w:t>RECEIVED:</w:t>
            </w:r>
          </w:p>
        </w:tc>
        <w:tc>
          <w:tcPr>
            <w:tcW w:w="6791" w:type="dxa"/>
          </w:tcPr>
          <w:p w:rsidR="001E5EF4" w:rsidRPr="000177D7" w:rsidRDefault="001E5EF4" w:rsidP="00DD5E6F">
            <w:pPr>
              <w:tabs>
                <w:tab w:val="left" w:pos="1260"/>
                <w:tab w:val="left" w:pos="2160"/>
              </w:tabs>
              <w:rPr>
                <w:rFonts w:cs="Arial"/>
                <w:b/>
                <w:color w:val="000000" w:themeColor="text1"/>
                <w:szCs w:val="22"/>
              </w:rPr>
            </w:pPr>
            <w:r w:rsidRPr="000177D7">
              <w:rPr>
                <w:rFonts w:cs="Arial"/>
                <w:color w:val="000000" w:themeColor="text1"/>
                <w:szCs w:val="22"/>
              </w:rPr>
              <w:t>[SSLG1,21112-11]</w:t>
            </w:r>
          </w:p>
        </w:tc>
      </w:tr>
      <w:tr w:rsidR="001E5EF4" w:rsidRPr="00577C96" w:rsidTr="007A1723">
        <w:tc>
          <w:tcPr>
            <w:tcW w:w="1293" w:type="dxa"/>
          </w:tcPr>
          <w:p w:rsidR="001E5EF4" w:rsidRPr="00577C96" w:rsidRDefault="001E5EF4" w:rsidP="003632CB">
            <w:pPr>
              <w:tabs>
                <w:tab w:val="left" w:pos="1260"/>
                <w:tab w:val="left" w:pos="2160"/>
              </w:tabs>
              <w:rPr>
                <w:rFonts w:cs="Arial"/>
                <w:b/>
                <w:szCs w:val="22"/>
              </w:rPr>
            </w:pPr>
            <w:r w:rsidRPr="00577C96">
              <w:rPr>
                <w:rFonts w:cs="Arial"/>
                <w:b/>
                <w:szCs w:val="22"/>
              </w:rPr>
              <w:t>6.3</w:t>
            </w:r>
          </w:p>
        </w:tc>
        <w:tc>
          <w:tcPr>
            <w:tcW w:w="1744" w:type="dxa"/>
          </w:tcPr>
          <w:p w:rsidR="001E5EF4" w:rsidRPr="000177D7" w:rsidRDefault="001E5EF4" w:rsidP="003632CB">
            <w:pPr>
              <w:tabs>
                <w:tab w:val="left" w:pos="1260"/>
                <w:tab w:val="left" w:pos="2160"/>
              </w:tabs>
              <w:rPr>
                <w:rFonts w:cs="Arial"/>
                <w:color w:val="000000" w:themeColor="text1"/>
                <w:szCs w:val="22"/>
              </w:rPr>
            </w:pPr>
            <w:r w:rsidRPr="000177D7">
              <w:rPr>
                <w:rFonts w:cs="Arial"/>
                <w:color w:val="000000" w:themeColor="text1"/>
                <w:szCs w:val="22"/>
              </w:rPr>
              <w:t>NOTED:</w:t>
            </w:r>
          </w:p>
          <w:p w:rsidR="00100F90" w:rsidRPr="000177D7" w:rsidRDefault="00100F90" w:rsidP="003632CB">
            <w:pPr>
              <w:tabs>
                <w:tab w:val="left" w:pos="1260"/>
                <w:tab w:val="left" w:pos="2160"/>
              </w:tabs>
              <w:rPr>
                <w:rFonts w:cs="Arial"/>
                <w:color w:val="000000" w:themeColor="text1"/>
                <w:szCs w:val="22"/>
              </w:rPr>
            </w:pPr>
          </w:p>
          <w:p w:rsidR="00100F90" w:rsidRPr="000177D7" w:rsidRDefault="00100F90" w:rsidP="003632CB">
            <w:pPr>
              <w:tabs>
                <w:tab w:val="left" w:pos="1260"/>
                <w:tab w:val="left" w:pos="2160"/>
              </w:tabs>
              <w:rPr>
                <w:rFonts w:cs="Arial"/>
                <w:color w:val="000000" w:themeColor="text1"/>
                <w:szCs w:val="22"/>
              </w:rPr>
            </w:pPr>
          </w:p>
          <w:p w:rsidR="00100F90" w:rsidRPr="000177D7" w:rsidRDefault="00100F90" w:rsidP="003632CB">
            <w:pPr>
              <w:tabs>
                <w:tab w:val="left" w:pos="1260"/>
                <w:tab w:val="left" w:pos="2160"/>
              </w:tabs>
              <w:rPr>
                <w:rFonts w:cs="Arial"/>
                <w:color w:val="000000" w:themeColor="text1"/>
                <w:szCs w:val="22"/>
              </w:rPr>
            </w:pPr>
          </w:p>
          <w:p w:rsidR="00100F90" w:rsidRPr="000177D7" w:rsidRDefault="00100F90" w:rsidP="003632CB">
            <w:pPr>
              <w:tabs>
                <w:tab w:val="left" w:pos="1260"/>
                <w:tab w:val="left" w:pos="2160"/>
              </w:tabs>
              <w:rPr>
                <w:rFonts w:cs="Arial"/>
                <w:color w:val="000000" w:themeColor="text1"/>
                <w:szCs w:val="22"/>
              </w:rPr>
            </w:pPr>
          </w:p>
          <w:p w:rsidR="00100F90" w:rsidRPr="000177D7" w:rsidRDefault="00100F90" w:rsidP="003632CB">
            <w:pPr>
              <w:tabs>
                <w:tab w:val="left" w:pos="1260"/>
                <w:tab w:val="left" w:pos="2160"/>
              </w:tabs>
              <w:rPr>
                <w:rFonts w:cs="Arial"/>
                <w:color w:val="000000" w:themeColor="text1"/>
                <w:szCs w:val="22"/>
              </w:rPr>
            </w:pPr>
          </w:p>
          <w:p w:rsidR="00100F90" w:rsidRPr="000177D7" w:rsidRDefault="00100F90" w:rsidP="003632CB">
            <w:pPr>
              <w:tabs>
                <w:tab w:val="left" w:pos="1260"/>
                <w:tab w:val="left" w:pos="2160"/>
              </w:tabs>
              <w:rPr>
                <w:rFonts w:cs="Arial"/>
                <w:color w:val="000000" w:themeColor="text1"/>
                <w:szCs w:val="22"/>
              </w:rPr>
            </w:pPr>
          </w:p>
          <w:p w:rsidR="00100F90" w:rsidRPr="000177D7" w:rsidRDefault="00100F90" w:rsidP="003632CB">
            <w:pPr>
              <w:tabs>
                <w:tab w:val="left" w:pos="1260"/>
                <w:tab w:val="left" w:pos="2160"/>
              </w:tabs>
              <w:rPr>
                <w:rFonts w:cs="Arial"/>
                <w:color w:val="000000" w:themeColor="text1"/>
                <w:szCs w:val="22"/>
              </w:rPr>
            </w:pPr>
          </w:p>
          <w:p w:rsidR="00100F90" w:rsidRPr="000177D7" w:rsidRDefault="00100F90" w:rsidP="003632CB">
            <w:pPr>
              <w:tabs>
                <w:tab w:val="left" w:pos="1260"/>
                <w:tab w:val="left" w:pos="2160"/>
              </w:tabs>
              <w:rPr>
                <w:rFonts w:cs="Arial"/>
                <w:color w:val="000000" w:themeColor="text1"/>
                <w:szCs w:val="22"/>
              </w:rPr>
            </w:pPr>
            <w:r w:rsidRPr="000177D7">
              <w:rPr>
                <w:rFonts w:cs="Arial"/>
                <w:color w:val="000000" w:themeColor="text1"/>
                <w:szCs w:val="22"/>
              </w:rPr>
              <w:t>AGREED:</w:t>
            </w:r>
          </w:p>
        </w:tc>
        <w:tc>
          <w:tcPr>
            <w:tcW w:w="6791" w:type="dxa"/>
          </w:tcPr>
          <w:p w:rsidR="001E5EF4" w:rsidRPr="000177D7" w:rsidRDefault="001E5EF4" w:rsidP="00725D9F">
            <w:pPr>
              <w:tabs>
                <w:tab w:val="left" w:pos="1260"/>
                <w:tab w:val="left" w:pos="2160"/>
              </w:tabs>
              <w:rPr>
                <w:rFonts w:cs="Arial"/>
                <w:color w:val="000000" w:themeColor="text1"/>
                <w:szCs w:val="22"/>
              </w:rPr>
            </w:pPr>
            <w:r w:rsidRPr="000177D7">
              <w:rPr>
                <w:rFonts w:cs="Arial"/>
                <w:color w:val="000000" w:themeColor="text1"/>
                <w:szCs w:val="22"/>
              </w:rPr>
              <w:t xml:space="preserve">a) </w:t>
            </w:r>
            <w:proofErr w:type="gramStart"/>
            <w:r w:rsidRPr="000177D7">
              <w:rPr>
                <w:rFonts w:cs="Arial"/>
                <w:color w:val="000000" w:themeColor="text1"/>
                <w:szCs w:val="22"/>
              </w:rPr>
              <w:t>that</w:t>
            </w:r>
            <w:proofErr w:type="gramEnd"/>
            <w:r w:rsidRPr="000177D7">
              <w:rPr>
                <w:rFonts w:cs="Arial"/>
                <w:color w:val="000000" w:themeColor="text1"/>
                <w:szCs w:val="22"/>
              </w:rPr>
              <w:t xml:space="preserve"> a new in-course assessment be introduced for medi</w:t>
            </w:r>
            <w:r w:rsidR="000177D7">
              <w:rPr>
                <w:rFonts w:cs="Arial"/>
                <w:color w:val="000000" w:themeColor="text1"/>
                <w:szCs w:val="22"/>
              </w:rPr>
              <w:t xml:space="preserve">cal ethics (part of </w:t>
            </w:r>
            <w:proofErr w:type="spellStart"/>
            <w:r w:rsidR="000177D7">
              <w:rPr>
                <w:rFonts w:cs="Arial"/>
                <w:color w:val="000000" w:themeColor="text1"/>
                <w:szCs w:val="22"/>
              </w:rPr>
              <w:t>FoCP</w:t>
            </w:r>
            <w:proofErr w:type="spellEnd"/>
            <w:r w:rsidR="000177D7">
              <w:rPr>
                <w:rFonts w:cs="Arial"/>
                <w:color w:val="000000" w:themeColor="text1"/>
                <w:szCs w:val="22"/>
              </w:rPr>
              <w:t>); a tw</w:t>
            </w:r>
            <w:r w:rsidRPr="000177D7">
              <w:rPr>
                <w:rFonts w:cs="Arial"/>
                <w:color w:val="000000" w:themeColor="text1"/>
                <w:szCs w:val="22"/>
              </w:rPr>
              <w:t xml:space="preserve">o component system to assess </w:t>
            </w:r>
            <w:proofErr w:type="spellStart"/>
            <w:r w:rsidRPr="000177D7">
              <w:rPr>
                <w:rFonts w:cs="Arial"/>
                <w:color w:val="000000" w:themeColor="text1"/>
                <w:szCs w:val="22"/>
              </w:rPr>
              <w:t>incourse</w:t>
            </w:r>
            <w:proofErr w:type="spellEnd"/>
            <w:r w:rsidRPr="000177D7">
              <w:rPr>
                <w:rFonts w:cs="Arial"/>
                <w:color w:val="000000" w:themeColor="text1"/>
                <w:szCs w:val="22"/>
              </w:rPr>
              <w:t xml:space="preserve"> learning and group work.</w:t>
            </w:r>
          </w:p>
          <w:p w:rsidR="001E5EF4" w:rsidRPr="000177D7" w:rsidRDefault="001E5EF4" w:rsidP="00725D9F">
            <w:pPr>
              <w:tabs>
                <w:tab w:val="left" w:pos="1260"/>
                <w:tab w:val="left" w:pos="2160"/>
              </w:tabs>
              <w:rPr>
                <w:rFonts w:cs="Arial"/>
                <w:color w:val="000000" w:themeColor="text1"/>
                <w:szCs w:val="22"/>
              </w:rPr>
            </w:pPr>
            <w:r w:rsidRPr="000177D7">
              <w:rPr>
                <w:rFonts w:cs="Arial"/>
                <w:color w:val="000000" w:themeColor="text1"/>
                <w:szCs w:val="22"/>
              </w:rPr>
              <w:t xml:space="preserve">b) </w:t>
            </w:r>
            <w:proofErr w:type="gramStart"/>
            <w:r w:rsidRPr="000177D7">
              <w:rPr>
                <w:rFonts w:cs="Arial"/>
                <w:color w:val="000000" w:themeColor="text1"/>
                <w:szCs w:val="22"/>
              </w:rPr>
              <w:t>that</w:t>
            </w:r>
            <w:proofErr w:type="gramEnd"/>
            <w:r w:rsidRPr="000177D7">
              <w:rPr>
                <w:rFonts w:cs="Arial"/>
                <w:color w:val="000000" w:themeColor="text1"/>
                <w:szCs w:val="22"/>
              </w:rPr>
              <w:t xml:space="preserve"> students were concerned about bias, at the introduction of peer assessment as part of this.</w:t>
            </w:r>
          </w:p>
          <w:p w:rsidR="00100F90" w:rsidRPr="000177D7" w:rsidRDefault="00100F90" w:rsidP="00725D9F">
            <w:pPr>
              <w:tabs>
                <w:tab w:val="left" w:pos="1260"/>
                <w:tab w:val="left" w:pos="2160"/>
              </w:tabs>
              <w:rPr>
                <w:rFonts w:cs="Arial"/>
                <w:color w:val="000000" w:themeColor="text1"/>
                <w:szCs w:val="22"/>
              </w:rPr>
            </w:pPr>
            <w:r w:rsidRPr="000177D7">
              <w:rPr>
                <w:rFonts w:cs="Arial"/>
                <w:color w:val="000000" w:themeColor="text1"/>
                <w:szCs w:val="22"/>
              </w:rPr>
              <w:t xml:space="preserve">c) </w:t>
            </w:r>
            <w:proofErr w:type="gramStart"/>
            <w:r w:rsidRPr="000177D7">
              <w:rPr>
                <w:rFonts w:cs="Arial"/>
                <w:color w:val="000000" w:themeColor="text1"/>
                <w:szCs w:val="22"/>
              </w:rPr>
              <w:t>that</w:t>
            </w:r>
            <w:proofErr w:type="gramEnd"/>
            <w:r w:rsidRPr="000177D7">
              <w:rPr>
                <w:rFonts w:cs="Arial"/>
                <w:color w:val="000000" w:themeColor="text1"/>
                <w:szCs w:val="22"/>
              </w:rPr>
              <w:t xml:space="preserve"> students felt that there was currently insufficient detail about the mechanism of assessment  and would appreciate additional information.</w:t>
            </w:r>
          </w:p>
          <w:p w:rsidR="001E5EF4" w:rsidRDefault="001E5EF4" w:rsidP="00725D9F">
            <w:pPr>
              <w:tabs>
                <w:tab w:val="left" w:pos="1260"/>
                <w:tab w:val="left" w:pos="2160"/>
              </w:tabs>
              <w:rPr>
                <w:rFonts w:cs="Arial"/>
                <w:color w:val="000000" w:themeColor="text1"/>
                <w:szCs w:val="22"/>
              </w:rPr>
            </w:pPr>
            <w:r w:rsidRPr="000177D7">
              <w:rPr>
                <w:rFonts w:cs="Arial"/>
                <w:color w:val="000000" w:themeColor="text1"/>
                <w:szCs w:val="22"/>
              </w:rPr>
              <w:t xml:space="preserve">c) that the students agreed to review and feedback to ICSMSU President for ESC1,2  and </w:t>
            </w:r>
            <w:r w:rsidR="000177D7">
              <w:rPr>
                <w:rFonts w:cs="Arial"/>
                <w:color w:val="000000" w:themeColor="text1"/>
                <w:szCs w:val="22"/>
              </w:rPr>
              <w:t xml:space="preserve">to </w:t>
            </w:r>
            <w:r w:rsidRPr="000177D7">
              <w:rPr>
                <w:rFonts w:cs="Arial"/>
                <w:color w:val="000000" w:themeColor="text1"/>
                <w:szCs w:val="22"/>
              </w:rPr>
              <w:t xml:space="preserve">Dr Adrian </w:t>
            </w:r>
            <w:proofErr w:type="spellStart"/>
            <w:r w:rsidRPr="000177D7">
              <w:rPr>
                <w:rFonts w:cs="Arial"/>
                <w:color w:val="000000" w:themeColor="text1"/>
                <w:szCs w:val="22"/>
              </w:rPr>
              <w:t>Raby</w:t>
            </w:r>
            <w:proofErr w:type="spellEnd"/>
          </w:p>
          <w:p w:rsidR="00E66039" w:rsidRPr="00E66039" w:rsidRDefault="00E66039" w:rsidP="00E66039">
            <w:pPr>
              <w:tabs>
                <w:tab w:val="left" w:pos="1260"/>
                <w:tab w:val="left" w:pos="2160"/>
              </w:tabs>
              <w:jc w:val="right"/>
              <w:rPr>
                <w:rFonts w:cs="Arial"/>
                <w:b/>
                <w:color w:val="000000" w:themeColor="text1"/>
                <w:szCs w:val="22"/>
              </w:rPr>
            </w:pPr>
            <w:r w:rsidRPr="00E66039">
              <w:rPr>
                <w:rFonts w:cs="Arial"/>
                <w:b/>
                <w:color w:val="000000" w:themeColor="text1"/>
                <w:szCs w:val="22"/>
              </w:rPr>
              <w:t>Action:  ICSMU</w:t>
            </w:r>
          </w:p>
        </w:tc>
      </w:tr>
      <w:tr w:rsidR="00834980" w:rsidRPr="00577C96" w:rsidTr="007A1723">
        <w:tc>
          <w:tcPr>
            <w:tcW w:w="1293" w:type="dxa"/>
          </w:tcPr>
          <w:p w:rsidR="00834980" w:rsidRDefault="00834980" w:rsidP="003632CB">
            <w:pPr>
              <w:tabs>
                <w:tab w:val="left" w:pos="1260"/>
                <w:tab w:val="left" w:pos="2160"/>
              </w:tabs>
              <w:rPr>
                <w:rFonts w:cs="Arial"/>
                <w:b/>
                <w:szCs w:val="22"/>
              </w:rPr>
            </w:pPr>
          </w:p>
        </w:tc>
        <w:tc>
          <w:tcPr>
            <w:tcW w:w="1744" w:type="dxa"/>
          </w:tcPr>
          <w:p w:rsidR="00834980" w:rsidRDefault="00834980" w:rsidP="003632CB">
            <w:pPr>
              <w:tabs>
                <w:tab w:val="left" w:pos="1260"/>
                <w:tab w:val="left" w:pos="2160"/>
              </w:tabs>
              <w:rPr>
                <w:rFonts w:cs="Arial"/>
                <w:szCs w:val="22"/>
              </w:rPr>
            </w:pPr>
          </w:p>
        </w:tc>
        <w:tc>
          <w:tcPr>
            <w:tcW w:w="6791" w:type="dxa"/>
          </w:tcPr>
          <w:p w:rsidR="00834980" w:rsidRDefault="00834980" w:rsidP="00834980">
            <w:pPr>
              <w:tabs>
                <w:tab w:val="left" w:pos="1260"/>
                <w:tab w:val="left" w:pos="2160"/>
              </w:tabs>
              <w:rPr>
                <w:rFonts w:cs="Arial"/>
                <w:szCs w:val="22"/>
              </w:rPr>
            </w:pPr>
          </w:p>
        </w:tc>
      </w:tr>
      <w:tr w:rsidR="001E5EF4" w:rsidRPr="00577C96" w:rsidTr="007A1723">
        <w:tc>
          <w:tcPr>
            <w:tcW w:w="1293" w:type="dxa"/>
          </w:tcPr>
          <w:p w:rsidR="001E5EF4" w:rsidRPr="00577C96" w:rsidRDefault="00834980" w:rsidP="003632CB">
            <w:pPr>
              <w:tabs>
                <w:tab w:val="left" w:pos="1260"/>
                <w:tab w:val="left" w:pos="2160"/>
              </w:tabs>
              <w:rPr>
                <w:rFonts w:cs="Arial"/>
                <w:b/>
                <w:szCs w:val="22"/>
              </w:rPr>
            </w:pPr>
            <w:r>
              <w:rPr>
                <w:rFonts w:cs="Arial"/>
                <w:b/>
                <w:szCs w:val="22"/>
              </w:rPr>
              <w:t>6.4</w:t>
            </w:r>
          </w:p>
        </w:tc>
        <w:tc>
          <w:tcPr>
            <w:tcW w:w="1744" w:type="dxa"/>
          </w:tcPr>
          <w:p w:rsidR="001E5EF4" w:rsidRPr="00577C96" w:rsidRDefault="00834980" w:rsidP="003632CB">
            <w:pPr>
              <w:tabs>
                <w:tab w:val="left" w:pos="1260"/>
                <w:tab w:val="left" w:pos="2160"/>
              </w:tabs>
              <w:rPr>
                <w:rFonts w:cs="Arial"/>
                <w:szCs w:val="22"/>
              </w:rPr>
            </w:pPr>
            <w:r>
              <w:rPr>
                <w:rFonts w:cs="Arial"/>
                <w:szCs w:val="22"/>
              </w:rPr>
              <w:t>AGREED:</w:t>
            </w:r>
          </w:p>
        </w:tc>
        <w:tc>
          <w:tcPr>
            <w:tcW w:w="6791" w:type="dxa"/>
          </w:tcPr>
          <w:p w:rsidR="00E66039" w:rsidRPr="00E66039" w:rsidRDefault="00E66039" w:rsidP="00E66039">
            <w:pPr>
              <w:tabs>
                <w:tab w:val="left" w:pos="1260"/>
                <w:tab w:val="left" w:pos="2160"/>
              </w:tabs>
              <w:rPr>
                <w:rFonts w:cs="Arial"/>
                <w:szCs w:val="22"/>
              </w:rPr>
            </w:pPr>
            <w:r>
              <w:rPr>
                <w:rFonts w:cs="Arial"/>
                <w:szCs w:val="22"/>
              </w:rPr>
              <w:t xml:space="preserve">a) </w:t>
            </w:r>
            <w:proofErr w:type="gramStart"/>
            <w:r w:rsidR="00834980" w:rsidRPr="00E66039">
              <w:rPr>
                <w:rFonts w:cs="Arial"/>
                <w:szCs w:val="22"/>
              </w:rPr>
              <w:t>that</w:t>
            </w:r>
            <w:proofErr w:type="gramEnd"/>
            <w:r w:rsidR="00834980" w:rsidRPr="00E66039">
              <w:rPr>
                <w:rFonts w:cs="Arial"/>
                <w:szCs w:val="22"/>
              </w:rPr>
              <w:t xml:space="preserve"> students agreed that the PMSA in the Spring term would be </w:t>
            </w:r>
            <w:r w:rsidRPr="00E66039">
              <w:rPr>
                <w:rFonts w:cs="Arial"/>
                <w:szCs w:val="22"/>
              </w:rPr>
              <w:t>replaced by an on line test</w:t>
            </w:r>
            <w:r w:rsidR="00834980" w:rsidRPr="00E66039">
              <w:rPr>
                <w:rFonts w:cs="Arial"/>
                <w:szCs w:val="22"/>
              </w:rPr>
              <w:t xml:space="preserve"> from 2012/13.</w:t>
            </w:r>
          </w:p>
          <w:p w:rsidR="00E66039" w:rsidRPr="00E66039" w:rsidRDefault="00E66039" w:rsidP="00E66039">
            <w:pPr>
              <w:tabs>
                <w:tab w:val="left" w:pos="1260"/>
                <w:tab w:val="left" w:pos="2160"/>
              </w:tabs>
              <w:jc w:val="right"/>
              <w:rPr>
                <w:rFonts w:cs="Arial"/>
                <w:b/>
                <w:szCs w:val="22"/>
              </w:rPr>
            </w:pPr>
            <w:r w:rsidRPr="00E66039">
              <w:rPr>
                <w:rFonts w:cs="Arial"/>
                <w:b/>
                <w:szCs w:val="22"/>
              </w:rPr>
              <w:t>Action: LCRS Theme Leader</w:t>
            </w:r>
          </w:p>
        </w:tc>
      </w:tr>
      <w:tr w:rsidR="00834980" w:rsidRPr="00577C96" w:rsidTr="007A1723">
        <w:tc>
          <w:tcPr>
            <w:tcW w:w="1293" w:type="dxa"/>
          </w:tcPr>
          <w:p w:rsidR="00834980" w:rsidRDefault="00834980" w:rsidP="003632CB">
            <w:pPr>
              <w:tabs>
                <w:tab w:val="left" w:pos="1260"/>
                <w:tab w:val="left" w:pos="2160"/>
              </w:tabs>
              <w:rPr>
                <w:rFonts w:cs="Arial"/>
                <w:b/>
                <w:szCs w:val="22"/>
              </w:rPr>
            </w:pPr>
          </w:p>
        </w:tc>
        <w:tc>
          <w:tcPr>
            <w:tcW w:w="1744" w:type="dxa"/>
          </w:tcPr>
          <w:p w:rsidR="00834980" w:rsidRPr="00577C96" w:rsidRDefault="00834980" w:rsidP="003632CB">
            <w:pPr>
              <w:tabs>
                <w:tab w:val="left" w:pos="1260"/>
                <w:tab w:val="left" w:pos="2160"/>
              </w:tabs>
              <w:rPr>
                <w:rFonts w:cs="Arial"/>
                <w:szCs w:val="22"/>
              </w:rPr>
            </w:pPr>
          </w:p>
        </w:tc>
        <w:tc>
          <w:tcPr>
            <w:tcW w:w="6791" w:type="dxa"/>
          </w:tcPr>
          <w:p w:rsidR="00834980" w:rsidRPr="00577C96" w:rsidRDefault="00834980" w:rsidP="00725D9F">
            <w:pPr>
              <w:tabs>
                <w:tab w:val="left" w:pos="1260"/>
                <w:tab w:val="left" w:pos="2160"/>
              </w:tabs>
              <w:rPr>
                <w:rFonts w:cs="Arial"/>
                <w:b/>
                <w:szCs w:val="22"/>
              </w:rPr>
            </w:pPr>
          </w:p>
        </w:tc>
      </w:tr>
      <w:tr w:rsidR="001E5EF4" w:rsidRPr="00577C96" w:rsidTr="007A1723">
        <w:tc>
          <w:tcPr>
            <w:tcW w:w="1293" w:type="dxa"/>
          </w:tcPr>
          <w:p w:rsidR="001E5EF4" w:rsidRPr="00577C96" w:rsidRDefault="00577C96" w:rsidP="003632CB">
            <w:pPr>
              <w:tabs>
                <w:tab w:val="left" w:pos="1260"/>
                <w:tab w:val="left" w:pos="2160"/>
              </w:tabs>
              <w:rPr>
                <w:rFonts w:cs="Arial"/>
                <w:b/>
                <w:szCs w:val="22"/>
              </w:rPr>
            </w:pPr>
            <w:r>
              <w:rPr>
                <w:rFonts w:cs="Arial"/>
                <w:b/>
                <w:szCs w:val="22"/>
              </w:rPr>
              <w:t>7</w:t>
            </w:r>
          </w:p>
        </w:tc>
        <w:tc>
          <w:tcPr>
            <w:tcW w:w="1744" w:type="dxa"/>
          </w:tcPr>
          <w:p w:rsidR="001E5EF4" w:rsidRPr="00577C96" w:rsidRDefault="001E5EF4" w:rsidP="003632CB">
            <w:pPr>
              <w:tabs>
                <w:tab w:val="left" w:pos="1260"/>
                <w:tab w:val="left" w:pos="2160"/>
              </w:tabs>
              <w:rPr>
                <w:rFonts w:cs="Arial"/>
                <w:szCs w:val="22"/>
              </w:rPr>
            </w:pPr>
          </w:p>
        </w:tc>
        <w:tc>
          <w:tcPr>
            <w:tcW w:w="6791" w:type="dxa"/>
          </w:tcPr>
          <w:p w:rsidR="001E5EF4" w:rsidRPr="00577C96" w:rsidRDefault="001E5EF4" w:rsidP="00725D9F">
            <w:pPr>
              <w:tabs>
                <w:tab w:val="left" w:pos="1260"/>
                <w:tab w:val="left" w:pos="2160"/>
              </w:tabs>
              <w:rPr>
                <w:rFonts w:cs="Arial"/>
                <w:b/>
                <w:szCs w:val="22"/>
              </w:rPr>
            </w:pPr>
            <w:r w:rsidRPr="00577C96">
              <w:rPr>
                <w:rFonts w:cs="Arial"/>
                <w:b/>
                <w:szCs w:val="22"/>
              </w:rPr>
              <w:t>Attendance and Behaviour</w:t>
            </w:r>
          </w:p>
        </w:tc>
      </w:tr>
      <w:tr w:rsidR="001E5EF4" w:rsidRPr="00577C96" w:rsidTr="007A1723">
        <w:tc>
          <w:tcPr>
            <w:tcW w:w="1293" w:type="dxa"/>
          </w:tcPr>
          <w:p w:rsidR="001E5EF4" w:rsidRPr="00577C96" w:rsidRDefault="001E5EF4" w:rsidP="003632CB">
            <w:pPr>
              <w:tabs>
                <w:tab w:val="left" w:pos="1260"/>
                <w:tab w:val="left" w:pos="2160"/>
              </w:tabs>
              <w:rPr>
                <w:rFonts w:cs="Arial"/>
                <w:b/>
                <w:szCs w:val="22"/>
              </w:rPr>
            </w:pPr>
          </w:p>
        </w:tc>
        <w:tc>
          <w:tcPr>
            <w:tcW w:w="1744" w:type="dxa"/>
          </w:tcPr>
          <w:p w:rsidR="001E5EF4" w:rsidRPr="00577C96" w:rsidRDefault="001E5EF4" w:rsidP="003632CB">
            <w:pPr>
              <w:tabs>
                <w:tab w:val="left" w:pos="1260"/>
                <w:tab w:val="left" w:pos="2160"/>
              </w:tabs>
              <w:rPr>
                <w:rFonts w:cs="Arial"/>
                <w:szCs w:val="22"/>
              </w:rPr>
            </w:pPr>
            <w:r w:rsidRPr="00577C96">
              <w:rPr>
                <w:rFonts w:cs="Arial"/>
                <w:szCs w:val="22"/>
              </w:rPr>
              <w:t>NOTED:</w:t>
            </w:r>
          </w:p>
        </w:tc>
        <w:tc>
          <w:tcPr>
            <w:tcW w:w="6791" w:type="dxa"/>
          </w:tcPr>
          <w:p w:rsidR="001E5EF4" w:rsidRPr="00577C96" w:rsidRDefault="001E5EF4" w:rsidP="009E7B1F">
            <w:pPr>
              <w:tabs>
                <w:tab w:val="left" w:pos="1260"/>
                <w:tab w:val="left" w:pos="2160"/>
              </w:tabs>
              <w:rPr>
                <w:rFonts w:cs="Arial"/>
                <w:szCs w:val="22"/>
              </w:rPr>
            </w:pPr>
            <w:r w:rsidRPr="00577C96">
              <w:rPr>
                <w:rFonts w:cs="Arial"/>
                <w:szCs w:val="22"/>
              </w:rPr>
              <w:t xml:space="preserve">a) </w:t>
            </w:r>
            <w:proofErr w:type="gramStart"/>
            <w:r w:rsidRPr="00577C96">
              <w:rPr>
                <w:rFonts w:cs="Arial"/>
                <w:szCs w:val="22"/>
              </w:rPr>
              <w:t>that</w:t>
            </w:r>
            <w:proofErr w:type="gramEnd"/>
            <w:r w:rsidRPr="00577C96">
              <w:rPr>
                <w:rFonts w:cs="Arial"/>
                <w:szCs w:val="22"/>
              </w:rPr>
              <w:t xml:space="preserve"> attendance had been variable over the year and Year 1 particularly poor recently.  </w:t>
            </w:r>
          </w:p>
          <w:p w:rsidR="001E5EF4" w:rsidRPr="00577C96" w:rsidRDefault="001E5EF4" w:rsidP="00725D9F">
            <w:pPr>
              <w:tabs>
                <w:tab w:val="left" w:pos="1260"/>
                <w:tab w:val="left" w:pos="2160"/>
              </w:tabs>
              <w:rPr>
                <w:rFonts w:cs="Arial"/>
                <w:szCs w:val="22"/>
              </w:rPr>
            </w:pPr>
            <w:r w:rsidRPr="00577C96">
              <w:rPr>
                <w:rFonts w:cs="Arial"/>
                <w:szCs w:val="22"/>
              </w:rPr>
              <w:lastRenderedPageBreak/>
              <w:t xml:space="preserve">b) </w:t>
            </w:r>
            <w:proofErr w:type="gramStart"/>
            <w:r w:rsidRPr="00577C96">
              <w:rPr>
                <w:rFonts w:cs="Arial"/>
                <w:szCs w:val="22"/>
              </w:rPr>
              <w:t>that</w:t>
            </w:r>
            <w:proofErr w:type="gramEnd"/>
            <w:r w:rsidRPr="00577C96">
              <w:rPr>
                <w:rFonts w:cs="Arial"/>
                <w:szCs w:val="22"/>
              </w:rPr>
              <w:t xml:space="preserve"> problems with students wearing the wrong footwear in the anatomy dissection room was raised again.</w:t>
            </w:r>
          </w:p>
        </w:tc>
      </w:tr>
      <w:tr w:rsidR="001E5EF4" w:rsidRPr="00577C96" w:rsidTr="007A1723">
        <w:tc>
          <w:tcPr>
            <w:tcW w:w="1293" w:type="dxa"/>
          </w:tcPr>
          <w:p w:rsidR="001E5EF4" w:rsidRPr="00577C96" w:rsidRDefault="001E5EF4" w:rsidP="003632CB">
            <w:pPr>
              <w:tabs>
                <w:tab w:val="left" w:pos="1260"/>
                <w:tab w:val="left" w:pos="2160"/>
              </w:tabs>
              <w:rPr>
                <w:rFonts w:cs="Arial"/>
                <w:b/>
                <w:szCs w:val="22"/>
              </w:rPr>
            </w:pPr>
          </w:p>
        </w:tc>
        <w:tc>
          <w:tcPr>
            <w:tcW w:w="1744" w:type="dxa"/>
          </w:tcPr>
          <w:p w:rsidR="001E5EF4" w:rsidRPr="00577C96" w:rsidRDefault="001E5EF4" w:rsidP="003632CB">
            <w:pPr>
              <w:tabs>
                <w:tab w:val="left" w:pos="1260"/>
                <w:tab w:val="left" w:pos="2160"/>
              </w:tabs>
              <w:rPr>
                <w:rFonts w:cs="Arial"/>
                <w:szCs w:val="22"/>
              </w:rPr>
            </w:pPr>
          </w:p>
        </w:tc>
        <w:tc>
          <w:tcPr>
            <w:tcW w:w="6791" w:type="dxa"/>
          </w:tcPr>
          <w:p w:rsidR="001E5EF4" w:rsidRPr="00577C96" w:rsidRDefault="001E5EF4" w:rsidP="00725D9F">
            <w:pPr>
              <w:tabs>
                <w:tab w:val="left" w:pos="1260"/>
                <w:tab w:val="left" w:pos="2160"/>
              </w:tabs>
              <w:rPr>
                <w:rFonts w:cs="Arial"/>
                <w:b/>
                <w:szCs w:val="22"/>
              </w:rPr>
            </w:pPr>
          </w:p>
        </w:tc>
      </w:tr>
      <w:tr w:rsidR="001E5EF4" w:rsidRPr="00577C96" w:rsidTr="007A1723">
        <w:tc>
          <w:tcPr>
            <w:tcW w:w="1293" w:type="dxa"/>
          </w:tcPr>
          <w:p w:rsidR="001E5EF4" w:rsidRPr="00577C96" w:rsidRDefault="00577C96" w:rsidP="003632CB">
            <w:pPr>
              <w:tabs>
                <w:tab w:val="left" w:pos="1260"/>
                <w:tab w:val="left" w:pos="2160"/>
              </w:tabs>
              <w:rPr>
                <w:rFonts w:cs="Arial"/>
                <w:b/>
                <w:szCs w:val="22"/>
              </w:rPr>
            </w:pPr>
            <w:r>
              <w:rPr>
                <w:rFonts w:cs="Arial"/>
                <w:b/>
                <w:szCs w:val="22"/>
              </w:rPr>
              <w:t>8</w:t>
            </w:r>
          </w:p>
        </w:tc>
        <w:tc>
          <w:tcPr>
            <w:tcW w:w="1744" w:type="dxa"/>
          </w:tcPr>
          <w:p w:rsidR="001E5EF4" w:rsidRPr="00577C96" w:rsidRDefault="001E5EF4" w:rsidP="003632CB">
            <w:pPr>
              <w:tabs>
                <w:tab w:val="left" w:pos="1260"/>
                <w:tab w:val="left" w:pos="2160"/>
              </w:tabs>
              <w:rPr>
                <w:rFonts w:cs="Arial"/>
                <w:szCs w:val="22"/>
              </w:rPr>
            </w:pPr>
          </w:p>
        </w:tc>
        <w:tc>
          <w:tcPr>
            <w:tcW w:w="6791" w:type="dxa"/>
          </w:tcPr>
          <w:p w:rsidR="001E5EF4" w:rsidRPr="00577C96" w:rsidRDefault="001E5EF4" w:rsidP="00725D9F">
            <w:pPr>
              <w:tabs>
                <w:tab w:val="left" w:pos="1260"/>
                <w:tab w:val="left" w:pos="2160"/>
              </w:tabs>
              <w:rPr>
                <w:rFonts w:cs="Arial"/>
                <w:b/>
                <w:szCs w:val="22"/>
              </w:rPr>
            </w:pPr>
            <w:r w:rsidRPr="00577C96">
              <w:rPr>
                <w:rFonts w:cs="Arial"/>
                <w:b/>
                <w:szCs w:val="22"/>
              </w:rPr>
              <w:t>Quality</w:t>
            </w:r>
          </w:p>
        </w:tc>
      </w:tr>
      <w:tr w:rsidR="001E5EF4" w:rsidRPr="00577C96" w:rsidTr="007A1723">
        <w:tc>
          <w:tcPr>
            <w:tcW w:w="1293" w:type="dxa"/>
          </w:tcPr>
          <w:p w:rsidR="001E5EF4" w:rsidRPr="00577C96" w:rsidRDefault="001E5EF4" w:rsidP="003632CB">
            <w:pPr>
              <w:tabs>
                <w:tab w:val="left" w:pos="1260"/>
                <w:tab w:val="left" w:pos="2160"/>
              </w:tabs>
              <w:rPr>
                <w:rFonts w:cs="Arial"/>
                <w:b/>
                <w:szCs w:val="22"/>
              </w:rPr>
            </w:pPr>
          </w:p>
        </w:tc>
        <w:tc>
          <w:tcPr>
            <w:tcW w:w="1744" w:type="dxa"/>
          </w:tcPr>
          <w:p w:rsidR="001E5EF4" w:rsidRPr="00577C96" w:rsidRDefault="001E5EF4" w:rsidP="003632CB">
            <w:pPr>
              <w:tabs>
                <w:tab w:val="left" w:pos="1260"/>
                <w:tab w:val="left" w:pos="2160"/>
              </w:tabs>
              <w:rPr>
                <w:rFonts w:cs="Arial"/>
                <w:szCs w:val="22"/>
              </w:rPr>
            </w:pPr>
            <w:r w:rsidRPr="00577C96">
              <w:rPr>
                <w:rFonts w:cs="Arial"/>
                <w:szCs w:val="22"/>
              </w:rPr>
              <w:t>NOTED:</w:t>
            </w:r>
          </w:p>
        </w:tc>
        <w:tc>
          <w:tcPr>
            <w:tcW w:w="6791" w:type="dxa"/>
          </w:tcPr>
          <w:p w:rsidR="001E5EF4" w:rsidRPr="00577C96" w:rsidRDefault="001E5EF4" w:rsidP="009E7B1F">
            <w:pPr>
              <w:tabs>
                <w:tab w:val="left" w:pos="1260"/>
                <w:tab w:val="left" w:pos="2160"/>
              </w:tabs>
              <w:rPr>
                <w:rFonts w:cs="Arial"/>
                <w:szCs w:val="22"/>
              </w:rPr>
            </w:pPr>
            <w:r w:rsidRPr="00577C96">
              <w:rPr>
                <w:rFonts w:cs="Arial"/>
                <w:szCs w:val="22"/>
              </w:rPr>
              <w:t xml:space="preserve">a) </w:t>
            </w:r>
            <w:proofErr w:type="gramStart"/>
            <w:r w:rsidRPr="00577C96">
              <w:rPr>
                <w:rFonts w:cs="Arial"/>
                <w:szCs w:val="22"/>
              </w:rPr>
              <w:t>that</w:t>
            </w:r>
            <w:proofErr w:type="gramEnd"/>
            <w:r w:rsidRPr="00577C96">
              <w:rPr>
                <w:rFonts w:cs="Arial"/>
                <w:szCs w:val="22"/>
              </w:rPr>
              <w:t xml:space="preserve"> the rate of return overall for Years 1 and 2 SOLE was 38% which was disappointing.</w:t>
            </w:r>
          </w:p>
          <w:p w:rsidR="001E5EF4" w:rsidRPr="00577C96" w:rsidRDefault="001E5EF4" w:rsidP="009E7B1F">
            <w:pPr>
              <w:tabs>
                <w:tab w:val="left" w:pos="1260"/>
                <w:tab w:val="left" w:pos="2160"/>
              </w:tabs>
              <w:rPr>
                <w:rFonts w:cs="Arial"/>
                <w:szCs w:val="22"/>
              </w:rPr>
            </w:pPr>
            <w:r w:rsidRPr="00577C96">
              <w:rPr>
                <w:rFonts w:cs="Arial"/>
                <w:szCs w:val="22"/>
              </w:rPr>
              <w:t xml:space="preserve">b) </w:t>
            </w:r>
            <w:proofErr w:type="gramStart"/>
            <w:r w:rsidRPr="00577C96">
              <w:rPr>
                <w:rFonts w:cs="Arial"/>
                <w:szCs w:val="22"/>
              </w:rPr>
              <w:t>that</w:t>
            </w:r>
            <w:proofErr w:type="gramEnd"/>
            <w:r w:rsidRPr="00577C96">
              <w:rPr>
                <w:rFonts w:cs="Arial"/>
                <w:szCs w:val="22"/>
              </w:rPr>
              <w:t xml:space="preserve"> students preferred the current system of it being rolled out in blocks and not for the whole course.</w:t>
            </w:r>
          </w:p>
          <w:p w:rsidR="001E5EF4" w:rsidRPr="000177D7" w:rsidRDefault="001E5EF4" w:rsidP="009E7B1F">
            <w:pPr>
              <w:tabs>
                <w:tab w:val="left" w:pos="1260"/>
                <w:tab w:val="left" w:pos="2160"/>
              </w:tabs>
              <w:rPr>
                <w:rFonts w:cs="Arial"/>
                <w:color w:val="000000" w:themeColor="text1"/>
                <w:szCs w:val="22"/>
              </w:rPr>
            </w:pPr>
            <w:r w:rsidRPr="000177D7">
              <w:rPr>
                <w:rFonts w:cs="Arial"/>
                <w:color w:val="000000" w:themeColor="text1"/>
                <w:szCs w:val="22"/>
              </w:rPr>
              <w:t xml:space="preserve">c) </w:t>
            </w:r>
            <w:proofErr w:type="gramStart"/>
            <w:r w:rsidRPr="000177D7">
              <w:rPr>
                <w:rFonts w:cs="Arial"/>
                <w:color w:val="000000" w:themeColor="text1"/>
                <w:szCs w:val="22"/>
              </w:rPr>
              <w:t>that</w:t>
            </w:r>
            <w:proofErr w:type="gramEnd"/>
            <w:r w:rsidRPr="000177D7">
              <w:rPr>
                <w:rFonts w:cs="Arial"/>
                <w:color w:val="000000" w:themeColor="text1"/>
                <w:szCs w:val="22"/>
              </w:rPr>
              <w:t xml:space="preserve"> students wished to know if the FEO planned to offer prizes for SOLE completion, as on occasi</w:t>
            </w:r>
            <w:r w:rsidR="000177D7">
              <w:rPr>
                <w:rFonts w:cs="Arial"/>
                <w:color w:val="000000" w:themeColor="text1"/>
                <w:szCs w:val="22"/>
              </w:rPr>
              <w:t xml:space="preserve">on College-wide SOLE offer </w:t>
            </w:r>
            <w:proofErr w:type="spellStart"/>
            <w:r w:rsidR="000177D7">
              <w:rPr>
                <w:rFonts w:cs="Arial"/>
                <w:color w:val="000000" w:themeColor="text1"/>
                <w:szCs w:val="22"/>
              </w:rPr>
              <w:t>IPad</w:t>
            </w:r>
            <w:r w:rsidRPr="000177D7">
              <w:rPr>
                <w:rFonts w:cs="Arial"/>
                <w:color w:val="000000" w:themeColor="text1"/>
                <w:szCs w:val="22"/>
              </w:rPr>
              <w:t>s</w:t>
            </w:r>
            <w:proofErr w:type="spellEnd"/>
            <w:r w:rsidRPr="000177D7">
              <w:rPr>
                <w:rFonts w:cs="Arial"/>
                <w:color w:val="000000" w:themeColor="text1"/>
                <w:szCs w:val="22"/>
              </w:rPr>
              <w:t>. QAE Manager noted that there were no plans to do this.</w:t>
            </w:r>
          </w:p>
          <w:p w:rsidR="001E5EF4" w:rsidRPr="000177D7" w:rsidRDefault="001E5EF4" w:rsidP="009E7B1F">
            <w:pPr>
              <w:tabs>
                <w:tab w:val="left" w:pos="1260"/>
                <w:tab w:val="left" w:pos="2160"/>
              </w:tabs>
              <w:rPr>
                <w:rFonts w:cs="Arial"/>
                <w:color w:val="000000" w:themeColor="text1"/>
                <w:szCs w:val="22"/>
              </w:rPr>
            </w:pPr>
            <w:r w:rsidRPr="000177D7">
              <w:rPr>
                <w:rFonts w:cs="Arial"/>
                <w:color w:val="000000" w:themeColor="text1"/>
                <w:szCs w:val="22"/>
              </w:rPr>
              <w:t>d) that staff would be encouraged to remind students to update SOLE at the end of lectures</w:t>
            </w:r>
          </w:p>
          <w:p w:rsidR="001E5EF4" w:rsidRPr="00537B58" w:rsidRDefault="00537B58" w:rsidP="00B805CC">
            <w:pPr>
              <w:tabs>
                <w:tab w:val="left" w:pos="1260"/>
                <w:tab w:val="left" w:pos="2160"/>
              </w:tabs>
              <w:rPr>
                <w:rFonts w:cs="Arial"/>
                <w:b/>
                <w:color w:val="000000" w:themeColor="text1"/>
                <w:szCs w:val="22"/>
              </w:rPr>
            </w:pPr>
            <w:r w:rsidRPr="00537B58">
              <w:rPr>
                <w:rFonts w:cs="Arial"/>
                <w:b/>
                <w:color w:val="000000" w:themeColor="text1"/>
                <w:szCs w:val="22"/>
              </w:rPr>
              <w:t xml:space="preserve">Action:  </w:t>
            </w:r>
            <w:r w:rsidR="00B805CC">
              <w:rPr>
                <w:rFonts w:cs="Arial"/>
                <w:b/>
                <w:color w:val="000000" w:themeColor="text1"/>
                <w:szCs w:val="22"/>
              </w:rPr>
              <w:t>Curriculum</w:t>
            </w:r>
            <w:r w:rsidRPr="00537B58">
              <w:rPr>
                <w:rFonts w:cs="Arial"/>
                <w:b/>
                <w:color w:val="000000" w:themeColor="text1"/>
                <w:szCs w:val="22"/>
              </w:rPr>
              <w:t xml:space="preserve"> Administrator to remind Course Leaders to tell their staff</w:t>
            </w:r>
          </w:p>
        </w:tc>
      </w:tr>
      <w:tr w:rsidR="001E5EF4" w:rsidRPr="00577C96" w:rsidTr="007A1723">
        <w:tc>
          <w:tcPr>
            <w:tcW w:w="1293" w:type="dxa"/>
          </w:tcPr>
          <w:p w:rsidR="001E5EF4" w:rsidRPr="00577C96" w:rsidRDefault="001E5EF4" w:rsidP="003632CB">
            <w:pPr>
              <w:tabs>
                <w:tab w:val="left" w:pos="1260"/>
                <w:tab w:val="left" w:pos="2160"/>
              </w:tabs>
              <w:rPr>
                <w:rFonts w:cs="Arial"/>
                <w:b/>
                <w:szCs w:val="22"/>
              </w:rPr>
            </w:pPr>
          </w:p>
        </w:tc>
        <w:tc>
          <w:tcPr>
            <w:tcW w:w="1744" w:type="dxa"/>
          </w:tcPr>
          <w:p w:rsidR="001E5EF4" w:rsidRPr="00577C96" w:rsidRDefault="001E5EF4" w:rsidP="003632CB">
            <w:pPr>
              <w:tabs>
                <w:tab w:val="left" w:pos="1260"/>
                <w:tab w:val="left" w:pos="2160"/>
              </w:tabs>
              <w:rPr>
                <w:rFonts w:cs="Arial"/>
                <w:szCs w:val="22"/>
              </w:rPr>
            </w:pPr>
          </w:p>
        </w:tc>
        <w:tc>
          <w:tcPr>
            <w:tcW w:w="6791" w:type="dxa"/>
          </w:tcPr>
          <w:p w:rsidR="001E5EF4" w:rsidRPr="00577C96" w:rsidRDefault="001E5EF4" w:rsidP="00725D9F">
            <w:pPr>
              <w:tabs>
                <w:tab w:val="left" w:pos="1260"/>
                <w:tab w:val="left" w:pos="2160"/>
              </w:tabs>
              <w:rPr>
                <w:rFonts w:cs="Arial"/>
                <w:b/>
                <w:szCs w:val="22"/>
              </w:rPr>
            </w:pPr>
          </w:p>
        </w:tc>
      </w:tr>
      <w:tr w:rsidR="001E5EF4" w:rsidRPr="00577C96" w:rsidTr="007A1723">
        <w:tc>
          <w:tcPr>
            <w:tcW w:w="1293" w:type="dxa"/>
          </w:tcPr>
          <w:p w:rsidR="001E5EF4" w:rsidRPr="00577C96" w:rsidRDefault="00577C96" w:rsidP="003632CB">
            <w:pPr>
              <w:tabs>
                <w:tab w:val="left" w:pos="1260"/>
                <w:tab w:val="left" w:pos="2160"/>
              </w:tabs>
              <w:rPr>
                <w:rFonts w:cs="Arial"/>
                <w:b/>
                <w:szCs w:val="22"/>
              </w:rPr>
            </w:pPr>
            <w:r>
              <w:rPr>
                <w:rFonts w:cs="Arial"/>
                <w:b/>
                <w:szCs w:val="22"/>
              </w:rPr>
              <w:t>9</w:t>
            </w:r>
          </w:p>
        </w:tc>
        <w:tc>
          <w:tcPr>
            <w:tcW w:w="1744" w:type="dxa"/>
          </w:tcPr>
          <w:p w:rsidR="001E5EF4" w:rsidRPr="00577C96" w:rsidRDefault="001E5EF4" w:rsidP="003632CB">
            <w:pPr>
              <w:tabs>
                <w:tab w:val="left" w:pos="1260"/>
                <w:tab w:val="left" w:pos="2160"/>
              </w:tabs>
              <w:rPr>
                <w:rFonts w:cs="Arial"/>
                <w:szCs w:val="22"/>
              </w:rPr>
            </w:pPr>
          </w:p>
        </w:tc>
        <w:tc>
          <w:tcPr>
            <w:tcW w:w="6791" w:type="dxa"/>
          </w:tcPr>
          <w:p w:rsidR="001E5EF4" w:rsidRPr="00537B58" w:rsidRDefault="001E5EF4" w:rsidP="00725D9F">
            <w:pPr>
              <w:tabs>
                <w:tab w:val="left" w:pos="1260"/>
                <w:tab w:val="left" w:pos="2160"/>
              </w:tabs>
              <w:rPr>
                <w:rFonts w:cs="Arial"/>
                <w:b/>
                <w:color w:val="000000" w:themeColor="text1"/>
                <w:szCs w:val="22"/>
              </w:rPr>
            </w:pPr>
            <w:r w:rsidRPr="00537B58">
              <w:rPr>
                <w:rFonts w:cs="Arial"/>
                <w:b/>
                <w:color w:val="000000" w:themeColor="text1"/>
                <w:szCs w:val="22"/>
              </w:rPr>
              <w:t>Welfare</w:t>
            </w:r>
          </w:p>
        </w:tc>
      </w:tr>
      <w:tr w:rsidR="001E5EF4" w:rsidRPr="00577C96" w:rsidTr="007A1723">
        <w:tc>
          <w:tcPr>
            <w:tcW w:w="1293" w:type="dxa"/>
          </w:tcPr>
          <w:p w:rsidR="001E5EF4" w:rsidRPr="00577C96" w:rsidRDefault="001E5EF4" w:rsidP="003632CB">
            <w:pPr>
              <w:tabs>
                <w:tab w:val="left" w:pos="1260"/>
                <w:tab w:val="left" w:pos="2160"/>
              </w:tabs>
              <w:rPr>
                <w:rFonts w:cs="Arial"/>
                <w:b/>
                <w:szCs w:val="22"/>
              </w:rPr>
            </w:pPr>
          </w:p>
        </w:tc>
        <w:tc>
          <w:tcPr>
            <w:tcW w:w="1744" w:type="dxa"/>
          </w:tcPr>
          <w:p w:rsidR="001E5EF4" w:rsidRPr="00577C96" w:rsidRDefault="001E5EF4" w:rsidP="003632CB">
            <w:pPr>
              <w:tabs>
                <w:tab w:val="left" w:pos="1260"/>
                <w:tab w:val="left" w:pos="2160"/>
              </w:tabs>
              <w:rPr>
                <w:rFonts w:cs="Arial"/>
                <w:szCs w:val="22"/>
              </w:rPr>
            </w:pPr>
            <w:r w:rsidRPr="00577C96">
              <w:rPr>
                <w:rFonts w:cs="Arial"/>
                <w:szCs w:val="22"/>
              </w:rPr>
              <w:t>NOTED:</w:t>
            </w:r>
          </w:p>
        </w:tc>
        <w:tc>
          <w:tcPr>
            <w:tcW w:w="6791" w:type="dxa"/>
          </w:tcPr>
          <w:p w:rsidR="001E5EF4" w:rsidRPr="00537B58" w:rsidRDefault="001E5EF4" w:rsidP="006F10BC">
            <w:pPr>
              <w:tabs>
                <w:tab w:val="left" w:pos="1260"/>
                <w:tab w:val="left" w:pos="2160"/>
              </w:tabs>
              <w:rPr>
                <w:rFonts w:cs="Arial"/>
                <w:color w:val="000000" w:themeColor="text1"/>
                <w:szCs w:val="22"/>
              </w:rPr>
            </w:pPr>
            <w:r w:rsidRPr="00537B58">
              <w:rPr>
                <w:rFonts w:cs="Arial"/>
                <w:color w:val="000000" w:themeColor="text1"/>
                <w:szCs w:val="22"/>
              </w:rPr>
              <w:t xml:space="preserve">a) </w:t>
            </w:r>
            <w:proofErr w:type="gramStart"/>
            <w:r w:rsidRPr="00537B58">
              <w:rPr>
                <w:rFonts w:cs="Arial"/>
                <w:color w:val="000000" w:themeColor="text1"/>
                <w:szCs w:val="22"/>
              </w:rPr>
              <w:t>that</w:t>
            </w:r>
            <w:proofErr w:type="gramEnd"/>
            <w:r w:rsidRPr="00537B58">
              <w:rPr>
                <w:rFonts w:cs="Arial"/>
                <w:color w:val="000000" w:themeColor="text1"/>
                <w:szCs w:val="22"/>
              </w:rPr>
              <w:t xml:space="preserve"> </w:t>
            </w:r>
            <w:r w:rsidR="00537B58">
              <w:rPr>
                <w:rFonts w:cs="Arial"/>
                <w:color w:val="000000" w:themeColor="text1"/>
                <w:szCs w:val="22"/>
              </w:rPr>
              <w:t xml:space="preserve">the </w:t>
            </w:r>
            <w:r w:rsidRPr="00537B58">
              <w:rPr>
                <w:rFonts w:cs="Arial"/>
                <w:color w:val="000000" w:themeColor="text1"/>
                <w:szCs w:val="22"/>
              </w:rPr>
              <w:t>Senior Tutor</w:t>
            </w:r>
            <w:r w:rsidR="00537B58">
              <w:rPr>
                <w:rFonts w:cs="Arial"/>
                <w:color w:val="000000" w:themeColor="text1"/>
                <w:szCs w:val="22"/>
              </w:rPr>
              <w:t xml:space="preserve"> reported that many students had been offered support over the year.</w:t>
            </w:r>
          </w:p>
          <w:p w:rsidR="001E5EF4" w:rsidRPr="00537B58" w:rsidRDefault="001E5EF4" w:rsidP="006F10BC">
            <w:pPr>
              <w:tabs>
                <w:tab w:val="left" w:pos="1260"/>
                <w:tab w:val="left" w:pos="2160"/>
              </w:tabs>
              <w:rPr>
                <w:rFonts w:cs="Arial"/>
                <w:color w:val="000000" w:themeColor="text1"/>
                <w:szCs w:val="22"/>
              </w:rPr>
            </w:pPr>
            <w:r w:rsidRPr="00537B58">
              <w:rPr>
                <w:rFonts w:cs="Arial"/>
                <w:color w:val="000000" w:themeColor="text1"/>
                <w:szCs w:val="22"/>
              </w:rPr>
              <w:t xml:space="preserve">b) that all timetabled </w:t>
            </w:r>
            <w:r w:rsidR="00537B58">
              <w:rPr>
                <w:rFonts w:cs="Arial"/>
                <w:color w:val="000000" w:themeColor="text1"/>
                <w:szCs w:val="22"/>
              </w:rPr>
              <w:t xml:space="preserve">personal tutor </w:t>
            </w:r>
            <w:r w:rsidRPr="00537B58">
              <w:rPr>
                <w:rFonts w:cs="Arial"/>
                <w:color w:val="000000" w:themeColor="text1"/>
                <w:szCs w:val="22"/>
              </w:rPr>
              <w:t>sessions had been completed</w:t>
            </w:r>
          </w:p>
          <w:p w:rsidR="001E5EF4" w:rsidRPr="00537B58" w:rsidRDefault="001E5EF4" w:rsidP="00537B58">
            <w:pPr>
              <w:tabs>
                <w:tab w:val="left" w:pos="1260"/>
                <w:tab w:val="left" w:pos="2160"/>
              </w:tabs>
              <w:rPr>
                <w:rFonts w:cs="Arial"/>
                <w:color w:val="000000" w:themeColor="text1"/>
                <w:szCs w:val="22"/>
              </w:rPr>
            </w:pPr>
            <w:r w:rsidRPr="00537B58">
              <w:rPr>
                <w:rFonts w:cs="Arial"/>
                <w:color w:val="000000" w:themeColor="text1"/>
                <w:szCs w:val="22"/>
              </w:rPr>
              <w:t xml:space="preserve">c) </w:t>
            </w:r>
            <w:proofErr w:type="gramStart"/>
            <w:r w:rsidRPr="00537B58">
              <w:rPr>
                <w:rFonts w:cs="Arial"/>
                <w:color w:val="000000" w:themeColor="text1"/>
                <w:szCs w:val="22"/>
              </w:rPr>
              <w:t>that</w:t>
            </w:r>
            <w:proofErr w:type="gramEnd"/>
            <w:r w:rsidRPr="00537B58">
              <w:rPr>
                <w:rFonts w:cs="Arial"/>
                <w:color w:val="000000" w:themeColor="text1"/>
                <w:szCs w:val="22"/>
              </w:rPr>
              <w:t xml:space="preserve"> students are to be reminded that official requests for information and notifications, would be made via their College email accounts; students who fail to respond to such emails will have a not</w:t>
            </w:r>
            <w:r w:rsidR="00537B58">
              <w:rPr>
                <w:rFonts w:cs="Arial"/>
                <w:color w:val="000000" w:themeColor="text1"/>
                <w:szCs w:val="22"/>
              </w:rPr>
              <w:t>e</w:t>
            </w:r>
            <w:r w:rsidRPr="00537B58">
              <w:rPr>
                <w:rFonts w:cs="Arial"/>
                <w:color w:val="000000" w:themeColor="text1"/>
                <w:szCs w:val="22"/>
              </w:rPr>
              <w:t xml:space="preserve"> attached to their student file </w:t>
            </w:r>
            <w:r w:rsidR="00537B58">
              <w:rPr>
                <w:rFonts w:cs="Arial"/>
                <w:color w:val="000000" w:themeColor="text1"/>
                <w:szCs w:val="22"/>
              </w:rPr>
              <w:t>as this was a professionalism issue.</w:t>
            </w:r>
          </w:p>
        </w:tc>
      </w:tr>
      <w:tr w:rsidR="001E5EF4" w:rsidRPr="00577C96" w:rsidTr="007A1723">
        <w:tc>
          <w:tcPr>
            <w:tcW w:w="1293" w:type="dxa"/>
          </w:tcPr>
          <w:p w:rsidR="001E5EF4" w:rsidRPr="00577C96" w:rsidRDefault="001E5EF4" w:rsidP="003632CB">
            <w:pPr>
              <w:tabs>
                <w:tab w:val="left" w:pos="1260"/>
                <w:tab w:val="left" w:pos="2160"/>
              </w:tabs>
              <w:rPr>
                <w:rFonts w:cs="Arial"/>
                <w:b/>
                <w:szCs w:val="22"/>
              </w:rPr>
            </w:pPr>
          </w:p>
        </w:tc>
        <w:tc>
          <w:tcPr>
            <w:tcW w:w="1744" w:type="dxa"/>
          </w:tcPr>
          <w:p w:rsidR="001E5EF4" w:rsidRPr="00577C96" w:rsidRDefault="001E5EF4" w:rsidP="003632CB">
            <w:pPr>
              <w:tabs>
                <w:tab w:val="left" w:pos="1260"/>
                <w:tab w:val="left" w:pos="2160"/>
              </w:tabs>
              <w:rPr>
                <w:rFonts w:cs="Arial"/>
                <w:szCs w:val="22"/>
              </w:rPr>
            </w:pPr>
          </w:p>
        </w:tc>
        <w:tc>
          <w:tcPr>
            <w:tcW w:w="6791" w:type="dxa"/>
          </w:tcPr>
          <w:p w:rsidR="001E5EF4" w:rsidRPr="00577C96" w:rsidRDefault="001E5EF4" w:rsidP="00725D9F">
            <w:pPr>
              <w:tabs>
                <w:tab w:val="left" w:pos="1260"/>
                <w:tab w:val="left" w:pos="2160"/>
              </w:tabs>
              <w:rPr>
                <w:rFonts w:cs="Arial"/>
                <w:color w:val="FF0000"/>
                <w:szCs w:val="22"/>
              </w:rPr>
            </w:pPr>
          </w:p>
        </w:tc>
      </w:tr>
      <w:tr w:rsidR="001E5EF4" w:rsidRPr="00577C96" w:rsidTr="007A1723">
        <w:tc>
          <w:tcPr>
            <w:tcW w:w="1293" w:type="dxa"/>
          </w:tcPr>
          <w:p w:rsidR="001E5EF4" w:rsidRPr="00577C96" w:rsidRDefault="00577C96" w:rsidP="003632CB">
            <w:pPr>
              <w:tabs>
                <w:tab w:val="left" w:pos="1260"/>
                <w:tab w:val="left" w:pos="2160"/>
              </w:tabs>
              <w:rPr>
                <w:rFonts w:cs="Arial"/>
                <w:b/>
                <w:szCs w:val="22"/>
              </w:rPr>
            </w:pPr>
            <w:r>
              <w:rPr>
                <w:rFonts w:cs="Arial"/>
                <w:b/>
                <w:szCs w:val="22"/>
              </w:rPr>
              <w:t>10</w:t>
            </w:r>
          </w:p>
        </w:tc>
        <w:tc>
          <w:tcPr>
            <w:tcW w:w="1744" w:type="dxa"/>
          </w:tcPr>
          <w:p w:rsidR="001E5EF4" w:rsidRPr="00577C96" w:rsidRDefault="001E5EF4" w:rsidP="003632CB">
            <w:pPr>
              <w:tabs>
                <w:tab w:val="left" w:pos="1260"/>
                <w:tab w:val="left" w:pos="2160"/>
              </w:tabs>
              <w:rPr>
                <w:rFonts w:cs="Arial"/>
                <w:szCs w:val="22"/>
              </w:rPr>
            </w:pPr>
          </w:p>
        </w:tc>
        <w:tc>
          <w:tcPr>
            <w:tcW w:w="6791" w:type="dxa"/>
          </w:tcPr>
          <w:p w:rsidR="001E5EF4" w:rsidRPr="00537B58" w:rsidRDefault="001E5EF4" w:rsidP="00725D9F">
            <w:pPr>
              <w:tabs>
                <w:tab w:val="left" w:pos="1260"/>
                <w:tab w:val="left" w:pos="2160"/>
              </w:tabs>
              <w:rPr>
                <w:rFonts w:cs="Arial"/>
                <w:b/>
                <w:color w:val="000000" w:themeColor="text1"/>
                <w:szCs w:val="22"/>
              </w:rPr>
            </w:pPr>
            <w:r w:rsidRPr="00537B58">
              <w:rPr>
                <w:rFonts w:cs="Arial"/>
                <w:b/>
                <w:color w:val="000000" w:themeColor="text1"/>
                <w:szCs w:val="22"/>
              </w:rPr>
              <w:t>Library</w:t>
            </w:r>
          </w:p>
        </w:tc>
      </w:tr>
      <w:tr w:rsidR="001E5EF4" w:rsidRPr="00577C96" w:rsidTr="007A1723">
        <w:tc>
          <w:tcPr>
            <w:tcW w:w="1293" w:type="dxa"/>
          </w:tcPr>
          <w:p w:rsidR="001E5EF4" w:rsidRPr="00577C96" w:rsidRDefault="001E5EF4" w:rsidP="003632CB">
            <w:pPr>
              <w:tabs>
                <w:tab w:val="left" w:pos="1260"/>
                <w:tab w:val="left" w:pos="2160"/>
              </w:tabs>
              <w:rPr>
                <w:rFonts w:cs="Arial"/>
                <w:b/>
                <w:szCs w:val="22"/>
              </w:rPr>
            </w:pPr>
          </w:p>
        </w:tc>
        <w:tc>
          <w:tcPr>
            <w:tcW w:w="1744" w:type="dxa"/>
          </w:tcPr>
          <w:p w:rsidR="001E5EF4" w:rsidRPr="00577C96" w:rsidRDefault="001E5EF4" w:rsidP="003632CB">
            <w:pPr>
              <w:tabs>
                <w:tab w:val="left" w:pos="1260"/>
                <w:tab w:val="left" w:pos="2160"/>
              </w:tabs>
              <w:rPr>
                <w:rFonts w:cs="Arial"/>
                <w:szCs w:val="22"/>
              </w:rPr>
            </w:pPr>
          </w:p>
        </w:tc>
        <w:tc>
          <w:tcPr>
            <w:tcW w:w="6791" w:type="dxa"/>
          </w:tcPr>
          <w:p w:rsidR="001E5EF4" w:rsidRPr="00537B58" w:rsidRDefault="001E5EF4" w:rsidP="006F10BC">
            <w:pPr>
              <w:tabs>
                <w:tab w:val="left" w:pos="1260"/>
                <w:tab w:val="left" w:pos="2160"/>
              </w:tabs>
              <w:rPr>
                <w:rFonts w:cs="Arial"/>
                <w:color w:val="000000" w:themeColor="text1"/>
                <w:szCs w:val="22"/>
              </w:rPr>
            </w:pPr>
            <w:r w:rsidRPr="00537B58">
              <w:rPr>
                <w:rFonts w:cs="Arial"/>
                <w:color w:val="000000" w:themeColor="text1"/>
                <w:szCs w:val="22"/>
              </w:rPr>
              <w:t>a) that the library at South Kensington campus will continue 24hr opening over the Summer break</w:t>
            </w:r>
          </w:p>
          <w:p w:rsidR="001E5EF4" w:rsidRPr="00537B58" w:rsidRDefault="001E5EF4" w:rsidP="006F10BC">
            <w:pPr>
              <w:tabs>
                <w:tab w:val="left" w:pos="1260"/>
                <w:tab w:val="left" w:pos="2160"/>
              </w:tabs>
              <w:rPr>
                <w:rFonts w:cs="Arial"/>
                <w:color w:val="000000" w:themeColor="text1"/>
                <w:szCs w:val="22"/>
              </w:rPr>
            </w:pPr>
            <w:r w:rsidRPr="00537B58">
              <w:rPr>
                <w:rFonts w:cs="Arial"/>
                <w:color w:val="000000" w:themeColor="text1"/>
                <w:szCs w:val="22"/>
              </w:rPr>
              <w:t xml:space="preserve">b) </w:t>
            </w:r>
            <w:proofErr w:type="gramStart"/>
            <w:r w:rsidRPr="00537B58">
              <w:rPr>
                <w:rFonts w:cs="Arial"/>
                <w:color w:val="000000" w:themeColor="text1"/>
                <w:szCs w:val="22"/>
              </w:rPr>
              <w:t>that</w:t>
            </w:r>
            <w:proofErr w:type="gramEnd"/>
            <w:r w:rsidRPr="00537B58">
              <w:rPr>
                <w:rFonts w:cs="Arial"/>
                <w:color w:val="000000" w:themeColor="text1"/>
                <w:szCs w:val="22"/>
              </w:rPr>
              <w:t xml:space="preserve"> Charing Cross library will open 10:00 – 17:00 (Bank Holidays).</w:t>
            </w:r>
          </w:p>
          <w:p w:rsidR="001E5EF4" w:rsidRPr="00537B58" w:rsidRDefault="001E5EF4" w:rsidP="006F10BC">
            <w:pPr>
              <w:tabs>
                <w:tab w:val="left" w:pos="1260"/>
                <w:tab w:val="left" w:pos="2160"/>
              </w:tabs>
              <w:rPr>
                <w:rFonts w:cs="Arial"/>
                <w:color w:val="000000" w:themeColor="text1"/>
                <w:szCs w:val="22"/>
              </w:rPr>
            </w:pPr>
            <w:r w:rsidRPr="00537B58">
              <w:rPr>
                <w:rFonts w:cs="Arial"/>
                <w:color w:val="000000" w:themeColor="text1"/>
                <w:szCs w:val="22"/>
              </w:rPr>
              <w:t>c) that all libraries will be closed on 1</w:t>
            </w:r>
            <w:r w:rsidR="003151F2">
              <w:rPr>
                <w:rFonts w:cs="Arial"/>
                <w:color w:val="000000" w:themeColor="text1"/>
                <w:szCs w:val="22"/>
              </w:rPr>
              <w:t>9</w:t>
            </w:r>
            <w:r w:rsidRPr="00537B58">
              <w:rPr>
                <w:rFonts w:cs="Arial"/>
                <w:color w:val="000000" w:themeColor="text1"/>
                <w:szCs w:val="22"/>
              </w:rPr>
              <w:t xml:space="preserve"> July for staff training</w:t>
            </w:r>
          </w:p>
          <w:p w:rsidR="001E5EF4" w:rsidRPr="00537B58" w:rsidRDefault="001E5EF4" w:rsidP="003151F2">
            <w:pPr>
              <w:tabs>
                <w:tab w:val="left" w:pos="1260"/>
                <w:tab w:val="left" w:pos="2160"/>
              </w:tabs>
              <w:rPr>
                <w:rFonts w:cs="Arial"/>
                <w:color w:val="000000" w:themeColor="text1"/>
                <w:szCs w:val="22"/>
              </w:rPr>
            </w:pPr>
            <w:r w:rsidRPr="00537B58">
              <w:rPr>
                <w:rFonts w:cs="Arial"/>
                <w:color w:val="000000" w:themeColor="text1"/>
                <w:szCs w:val="22"/>
              </w:rPr>
              <w:t>d) that the library at S</w:t>
            </w:r>
            <w:r w:rsidR="003151F2">
              <w:rPr>
                <w:rFonts w:cs="Arial"/>
                <w:color w:val="000000" w:themeColor="text1"/>
                <w:szCs w:val="22"/>
              </w:rPr>
              <w:t>t Mary’s campus will be undergoi</w:t>
            </w:r>
            <w:r w:rsidRPr="00537B58">
              <w:rPr>
                <w:rFonts w:cs="Arial"/>
                <w:color w:val="000000" w:themeColor="text1"/>
                <w:szCs w:val="22"/>
              </w:rPr>
              <w:t>ng refurbishment over the Summer of 2013</w:t>
            </w:r>
          </w:p>
        </w:tc>
      </w:tr>
      <w:tr w:rsidR="001E5EF4" w:rsidRPr="00577C96" w:rsidTr="007A1723">
        <w:tc>
          <w:tcPr>
            <w:tcW w:w="1293" w:type="dxa"/>
          </w:tcPr>
          <w:p w:rsidR="001E5EF4" w:rsidRPr="00577C96" w:rsidRDefault="001E5EF4" w:rsidP="003632CB">
            <w:pPr>
              <w:tabs>
                <w:tab w:val="left" w:pos="1260"/>
                <w:tab w:val="left" w:pos="2160"/>
              </w:tabs>
              <w:rPr>
                <w:rFonts w:cs="Arial"/>
                <w:b/>
                <w:szCs w:val="22"/>
              </w:rPr>
            </w:pPr>
          </w:p>
        </w:tc>
        <w:tc>
          <w:tcPr>
            <w:tcW w:w="1744" w:type="dxa"/>
          </w:tcPr>
          <w:p w:rsidR="001E5EF4" w:rsidRPr="00577C96" w:rsidRDefault="001E5EF4" w:rsidP="003632CB">
            <w:pPr>
              <w:tabs>
                <w:tab w:val="left" w:pos="1260"/>
                <w:tab w:val="left" w:pos="2160"/>
              </w:tabs>
              <w:rPr>
                <w:rFonts w:cs="Arial"/>
                <w:szCs w:val="22"/>
              </w:rPr>
            </w:pPr>
          </w:p>
        </w:tc>
        <w:tc>
          <w:tcPr>
            <w:tcW w:w="6791" w:type="dxa"/>
          </w:tcPr>
          <w:p w:rsidR="001E5EF4" w:rsidRPr="00577C96" w:rsidRDefault="001E5EF4" w:rsidP="00725D9F">
            <w:pPr>
              <w:tabs>
                <w:tab w:val="left" w:pos="1260"/>
                <w:tab w:val="left" w:pos="2160"/>
              </w:tabs>
              <w:rPr>
                <w:rFonts w:cs="Arial"/>
                <w:szCs w:val="22"/>
              </w:rPr>
            </w:pPr>
          </w:p>
        </w:tc>
      </w:tr>
      <w:tr w:rsidR="001E5EF4" w:rsidRPr="00577C96" w:rsidTr="007A1723">
        <w:tc>
          <w:tcPr>
            <w:tcW w:w="1293" w:type="dxa"/>
          </w:tcPr>
          <w:p w:rsidR="001E5EF4" w:rsidRPr="00577C96" w:rsidRDefault="001E5EF4" w:rsidP="003632CB">
            <w:pPr>
              <w:tabs>
                <w:tab w:val="left" w:pos="1260"/>
                <w:tab w:val="left" w:pos="2160"/>
              </w:tabs>
              <w:rPr>
                <w:rFonts w:cs="Arial"/>
                <w:b/>
                <w:szCs w:val="22"/>
              </w:rPr>
            </w:pPr>
            <w:r w:rsidRPr="00577C96">
              <w:rPr>
                <w:rFonts w:cs="Arial"/>
                <w:b/>
                <w:szCs w:val="22"/>
              </w:rPr>
              <w:t>1</w:t>
            </w:r>
            <w:r w:rsidR="00577C96">
              <w:rPr>
                <w:rFonts w:cs="Arial"/>
                <w:b/>
                <w:szCs w:val="22"/>
              </w:rPr>
              <w:t>1</w:t>
            </w:r>
          </w:p>
        </w:tc>
        <w:tc>
          <w:tcPr>
            <w:tcW w:w="1744" w:type="dxa"/>
          </w:tcPr>
          <w:p w:rsidR="001E5EF4" w:rsidRPr="00577C96" w:rsidRDefault="001E5EF4" w:rsidP="003632CB">
            <w:pPr>
              <w:tabs>
                <w:tab w:val="left" w:pos="1260"/>
                <w:tab w:val="left" w:pos="2160"/>
              </w:tabs>
              <w:rPr>
                <w:rFonts w:cs="Arial"/>
                <w:szCs w:val="22"/>
              </w:rPr>
            </w:pPr>
          </w:p>
        </w:tc>
        <w:tc>
          <w:tcPr>
            <w:tcW w:w="6791" w:type="dxa"/>
          </w:tcPr>
          <w:p w:rsidR="001E5EF4" w:rsidRPr="00537B58" w:rsidRDefault="001E5EF4" w:rsidP="00725D9F">
            <w:pPr>
              <w:tabs>
                <w:tab w:val="left" w:pos="1260"/>
                <w:tab w:val="left" w:pos="2160"/>
              </w:tabs>
              <w:rPr>
                <w:rFonts w:cs="Arial"/>
                <w:b/>
                <w:color w:val="000000" w:themeColor="text1"/>
                <w:szCs w:val="22"/>
              </w:rPr>
            </w:pPr>
            <w:r w:rsidRPr="00537B58">
              <w:rPr>
                <w:rFonts w:cs="Arial"/>
                <w:b/>
                <w:color w:val="000000" w:themeColor="text1"/>
                <w:szCs w:val="22"/>
              </w:rPr>
              <w:t>Any Other Business</w:t>
            </w:r>
          </w:p>
        </w:tc>
      </w:tr>
      <w:tr w:rsidR="001E5EF4" w:rsidRPr="00577C96" w:rsidTr="007A1723">
        <w:tc>
          <w:tcPr>
            <w:tcW w:w="1293" w:type="dxa"/>
          </w:tcPr>
          <w:p w:rsidR="001E5EF4" w:rsidRPr="00577C96" w:rsidRDefault="001E5EF4" w:rsidP="003632CB">
            <w:pPr>
              <w:tabs>
                <w:tab w:val="left" w:pos="1260"/>
                <w:tab w:val="left" w:pos="2160"/>
              </w:tabs>
              <w:rPr>
                <w:rFonts w:cs="Arial"/>
                <w:b/>
                <w:szCs w:val="22"/>
              </w:rPr>
            </w:pPr>
          </w:p>
          <w:p w:rsidR="001E5EF4" w:rsidRPr="00577C96" w:rsidRDefault="001E5EF4" w:rsidP="003632CB">
            <w:pPr>
              <w:tabs>
                <w:tab w:val="left" w:pos="1260"/>
                <w:tab w:val="left" w:pos="2160"/>
              </w:tabs>
              <w:rPr>
                <w:rFonts w:cs="Arial"/>
                <w:b/>
                <w:szCs w:val="22"/>
              </w:rPr>
            </w:pPr>
          </w:p>
          <w:p w:rsidR="001E5EF4" w:rsidRPr="00577C96" w:rsidRDefault="001E5EF4" w:rsidP="003632CB">
            <w:pPr>
              <w:tabs>
                <w:tab w:val="left" w:pos="1260"/>
                <w:tab w:val="left" w:pos="2160"/>
              </w:tabs>
              <w:rPr>
                <w:rFonts w:cs="Arial"/>
                <w:b/>
                <w:szCs w:val="22"/>
              </w:rPr>
            </w:pPr>
          </w:p>
          <w:p w:rsidR="001E5EF4" w:rsidRPr="00577C96" w:rsidRDefault="001E5EF4" w:rsidP="003632CB">
            <w:pPr>
              <w:tabs>
                <w:tab w:val="left" w:pos="1260"/>
                <w:tab w:val="left" w:pos="2160"/>
              </w:tabs>
              <w:rPr>
                <w:rFonts w:cs="Arial"/>
                <w:b/>
                <w:szCs w:val="22"/>
              </w:rPr>
            </w:pPr>
          </w:p>
          <w:p w:rsidR="001E5EF4" w:rsidRPr="00577C96" w:rsidRDefault="001E5EF4" w:rsidP="003632CB">
            <w:pPr>
              <w:tabs>
                <w:tab w:val="left" w:pos="1260"/>
                <w:tab w:val="left" w:pos="2160"/>
              </w:tabs>
              <w:rPr>
                <w:rFonts w:cs="Arial"/>
                <w:b/>
                <w:szCs w:val="22"/>
              </w:rPr>
            </w:pPr>
          </w:p>
          <w:p w:rsidR="001E5EF4" w:rsidRPr="00577C96" w:rsidRDefault="001E5EF4" w:rsidP="009E1DE9">
            <w:pPr>
              <w:tabs>
                <w:tab w:val="left" w:pos="1260"/>
                <w:tab w:val="left" w:pos="2160"/>
              </w:tabs>
              <w:rPr>
                <w:rFonts w:cs="Arial"/>
                <w:b/>
                <w:szCs w:val="22"/>
              </w:rPr>
            </w:pPr>
          </w:p>
        </w:tc>
        <w:tc>
          <w:tcPr>
            <w:tcW w:w="1744" w:type="dxa"/>
          </w:tcPr>
          <w:p w:rsidR="001E5EF4" w:rsidRPr="00577C96" w:rsidRDefault="001E5EF4" w:rsidP="003632CB">
            <w:pPr>
              <w:tabs>
                <w:tab w:val="left" w:pos="1260"/>
                <w:tab w:val="left" w:pos="2160"/>
              </w:tabs>
              <w:rPr>
                <w:rFonts w:cs="Arial"/>
                <w:szCs w:val="22"/>
              </w:rPr>
            </w:pPr>
            <w:r w:rsidRPr="00577C96">
              <w:rPr>
                <w:rFonts w:cs="Arial"/>
                <w:szCs w:val="22"/>
              </w:rPr>
              <w:t>NOTED:</w:t>
            </w:r>
          </w:p>
          <w:p w:rsidR="001E5EF4" w:rsidRPr="00577C96" w:rsidRDefault="001E5EF4" w:rsidP="003632CB">
            <w:pPr>
              <w:tabs>
                <w:tab w:val="left" w:pos="1260"/>
                <w:tab w:val="left" w:pos="2160"/>
              </w:tabs>
              <w:rPr>
                <w:rFonts w:cs="Arial"/>
                <w:szCs w:val="22"/>
              </w:rPr>
            </w:pPr>
          </w:p>
          <w:p w:rsidR="001E5EF4" w:rsidRPr="00577C96" w:rsidRDefault="001E5EF4" w:rsidP="003632CB">
            <w:pPr>
              <w:tabs>
                <w:tab w:val="left" w:pos="1260"/>
                <w:tab w:val="left" w:pos="2160"/>
              </w:tabs>
              <w:rPr>
                <w:rFonts w:cs="Arial"/>
                <w:szCs w:val="22"/>
              </w:rPr>
            </w:pPr>
          </w:p>
          <w:p w:rsidR="001E5EF4" w:rsidRPr="00577C96" w:rsidRDefault="001E5EF4" w:rsidP="003632CB">
            <w:pPr>
              <w:tabs>
                <w:tab w:val="left" w:pos="1260"/>
                <w:tab w:val="left" w:pos="2160"/>
              </w:tabs>
              <w:rPr>
                <w:rFonts w:cs="Arial"/>
                <w:szCs w:val="22"/>
              </w:rPr>
            </w:pPr>
          </w:p>
          <w:p w:rsidR="001E5EF4" w:rsidRPr="00577C96" w:rsidRDefault="001E5EF4" w:rsidP="003632CB">
            <w:pPr>
              <w:tabs>
                <w:tab w:val="left" w:pos="1260"/>
                <w:tab w:val="left" w:pos="2160"/>
              </w:tabs>
              <w:rPr>
                <w:rFonts w:cs="Arial"/>
                <w:szCs w:val="22"/>
              </w:rPr>
            </w:pPr>
          </w:p>
          <w:p w:rsidR="001E5EF4" w:rsidRPr="00577C96" w:rsidRDefault="001E5EF4" w:rsidP="003632CB">
            <w:pPr>
              <w:tabs>
                <w:tab w:val="left" w:pos="1260"/>
                <w:tab w:val="left" w:pos="2160"/>
              </w:tabs>
              <w:rPr>
                <w:rFonts w:cs="Arial"/>
                <w:szCs w:val="22"/>
              </w:rPr>
            </w:pPr>
          </w:p>
          <w:p w:rsidR="001E5EF4" w:rsidRPr="00577C96" w:rsidRDefault="001E5EF4" w:rsidP="003632CB">
            <w:pPr>
              <w:tabs>
                <w:tab w:val="left" w:pos="1260"/>
                <w:tab w:val="left" w:pos="2160"/>
              </w:tabs>
              <w:rPr>
                <w:rFonts w:cs="Arial"/>
                <w:szCs w:val="22"/>
              </w:rPr>
            </w:pPr>
          </w:p>
          <w:p w:rsidR="001E5EF4" w:rsidRPr="00577C96" w:rsidRDefault="001E5EF4" w:rsidP="003632CB">
            <w:pPr>
              <w:tabs>
                <w:tab w:val="left" w:pos="1260"/>
                <w:tab w:val="left" w:pos="2160"/>
              </w:tabs>
              <w:rPr>
                <w:rFonts w:cs="Arial"/>
                <w:szCs w:val="22"/>
              </w:rPr>
            </w:pPr>
          </w:p>
          <w:p w:rsidR="001E5EF4" w:rsidRPr="00577C96" w:rsidRDefault="001E5EF4" w:rsidP="003632CB">
            <w:pPr>
              <w:tabs>
                <w:tab w:val="left" w:pos="1260"/>
                <w:tab w:val="left" w:pos="2160"/>
              </w:tabs>
              <w:rPr>
                <w:rFonts w:cs="Arial"/>
                <w:szCs w:val="22"/>
              </w:rPr>
            </w:pPr>
          </w:p>
          <w:p w:rsidR="001E5EF4" w:rsidRPr="00577C96" w:rsidRDefault="001E5EF4" w:rsidP="003632CB">
            <w:pPr>
              <w:tabs>
                <w:tab w:val="left" w:pos="1260"/>
                <w:tab w:val="left" w:pos="2160"/>
              </w:tabs>
              <w:rPr>
                <w:rFonts w:cs="Arial"/>
                <w:szCs w:val="22"/>
              </w:rPr>
            </w:pPr>
          </w:p>
          <w:p w:rsidR="001E5EF4" w:rsidRPr="00577C96" w:rsidRDefault="001E5EF4" w:rsidP="003632CB">
            <w:pPr>
              <w:tabs>
                <w:tab w:val="left" w:pos="1260"/>
                <w:tab w:val="left" w:pos="2160"/>
              </w:tabs>
              <w:rPr>
                <w:rFonts w:cs="Arial"/>
                <w:szCs w:val="22"/>
              </w:rPr>
            </w:pPr>
          </w:p>
          <w:p w:rsidR="001E5EF4" w:rsidRPr="00577C96" w:rsidRDefault="001E5EF4" w:rsidP="003632CB">
            <w:pPr>
              <w:tabs>
                <w:tab w:val="left" w:pos="1260"/>
                <w:tab w:val="left" w:pos="2160"/>
              </w:tabs>
              <w:rPr>
                <w:rFonts w:cs="Arial"/>
                <w:szCs w:val="22"/>
              </w:rPr>
            </w:pPr>
            <w:r w:rsidRPr="00577C96">
              <w:rPr>
                <w:rFonts w:cs="Arial"/>
                <w:szCs w:val="22"/>
              </w:rPr>
              <w:t>AGREED:</w:t>
            </w:r>
          </w:p>
          <w:p w:rsidR="001E5EF4" w:rsidRPr="00577C96" w:rsidRDefault="001E5EF4" w:rsidP="003632CB">
            <w:pPr>
              <w:tabs>
                <w:tab w:val="left" w:pos="1260"/>
                <w:tab w:val="left" w:pos="2160"/>
              </w:tabs>
              <w:rPr>
                <w:rFonts w:cs="Arial"/>
                <w:szCs w:val="22"/>
              </w:rPr>
            </w:pPr>
          </w:p>
          <w:p w:rsidR="001E5EF4" w:rsidRPr="00577C96" w:rsidRDefault="001E5EF4" w:rsidP="003632CB">
            <w:pPr>
              <w:tabs>
                <w:tab w:val="left" w:pos="1260"/>
                <w:tab w:val="left" w:pos="2160"/>
              </w:tabs>
              <w:rPr>
                <w:rFonts w:cs="Arial"/>
                <w:szCs w:val="22"/>
              </w:rPr>
            </w:pPr>
          </w:p>
          <w:p w:rsidR="001E5EF4" w:rsidRPr="00577C96" w:rsidRDefault="001E5EF4" w:rsidP="003632CB">
            <w:pPr>
              <w:tabs>
                <w:tab w:val="left" w:pos="1260"/>
                <w:tab w:val="left" w:pos="2160"/>
              </w:tabs>
              <w:rPr>
                <w:rFonts w:cs="Arial"/>
                <w:szCs w:val="22"/>
              </w:rPr>
            </w:pPr>
          </w:p>
          <w:p w:rsidR="001E5EF4" w:rsidRPr="00577C96" w:rsidRDefault="001E5EF4" w:rsidP="003632CB">
            <w:pPr>
              <w:tabs>
                <w:tab w:val="left" w:pos="1260"/>
                <w:tab w:val="left" w:pos="2160"/>
              </w:tabs>
              <w:rPr>
                <w:rFonts w:cs="Arial"/>
                <w:szCs w:val="22"/>
              </w:rPr>
            </w:pPr>
          </w:p>
          <w:p w:rsidR="001E5EF4" w:rsidRPr="00577C96" w:rsidRDefault="001E5EF4" w:rsidP="003632CB">
            <w:pPr>
              <w:tabs>
                <w:tab w:val="left" w:pos="1260"/>
                <w:tab w:val="left" w:pos="2160"/>
              </w:tabs>
              <w:rPr>
                <w:rFonts w:cs="Arial"/>
                <w:szCs w:val="22"/>
              </w:rPr>
            </w:pPr>
          </w:p>
          <w:p w:rsidR="001E5EF4" w:rsidRPr="00577C96" w:rsidRDefault="001E5EF4" w:rsidP="003632CB">
            <w:pPr>
              <w:tabs>
                <w:tab w:val="left" w:pos="1260"/>
                <w:tab w:val="left" w:pos="2160"/>
              </w:tabs>
              <w:rPr>
                <w:rFonts w:cs="Arial"/>
                <w:szCs w:val="22"/>
              </w:rPr>
            </w:pPr>
          </w:p>
          <w:p w:rsidR="00577C96" w:rsidRPr="00577C96" w:rsidRDefault="00577C96" w:rsidP="003632CB">
            <w:pPr>
              <w:tabs>
                <w:tab w:val="left" w:pos="1260"/>
                <w:tab w:val="left" w:pos="2160"/>
              </w:tabs>
              <w:rPr>
                <w:rFonts w:cs="Arial"/>
                <w:szCs w:val="22"/>
              </w:rPr>
            </w:pPr>
          </w:p>
          <w:p w:rsidR="00577C96" w:rsidRPr="00577C96" w:rsidRDefault="00577C96" w:rsidP="003632CB">
            <w:pPr>
              <w:tabs>
                <w:tab w:val="left" w:pos="1260"/>
                <w:tab w:val="left" w:pos="2160"/>
              </w:tabs>
              <w:rPr>
                <w:rFonts w:cs="Arial"/>
                <w:szCs w:val="22"/>
              </w:rPr>
            </w:pPr>
          </w:p>
          <w:p w:rsidR="00577C96" w:rsidRPr="00577C96" w:rsidRDefault="00577C96" w:rsidP="003632CB">
            <w:pPr>
              <w:tabs>
                <w:tab w:val="left" w:pos="1260"/>
                <w:tab w:val="left" w:pos="2160"/>
              </w:tabs>
              <w:rPr>
                <w:rFonts w:cs="Arial"/>
                <w:szCs w:val="22"/>
              </w:rPr>
            </w:pPr>
          </w:p>
          <w:p w:rsidR="00577C96" w:rsidRPr="00577C96" w:rsidRDefault="00577C96" w:rsidP="003632CB">
            <w:pPr>
              <w:tabs>
                <w:tab w:val="left" w:pos="1260"/>
                <w:tab w:val="left" w:pos="2160"/>
              </w:tabs>
              <w:rPr>
                <w:rFonts w:cs="Arial"/>
                <w:szCs w:val="22"/>
              </w:rPr>
            </w:pPr>
          </w:p>
          <w:p w:rsidR="00577C96" w:rsidRPr="00577C96" w:rsidRDefault="00577C96" w:rsidP="003632CB">
            <w:pPr>
              <w:tabs>
                <w:tab w:val="left" w:pos="1260"/>
                <w:tab w:val="left" w:pos="2160"/>
              </w:tabs>
              <w:rPr>
                <w:rFonts w:cs="Arial"/>
                <w:szCs w:val="22"/>
              </w:rPr>
            </w:pPr>
          </w:p>
          <w:p w:rsidR="00577C96" w:rsidRPr="00577C96" w:rsidRDefault="00577C96" w:rsidP="003632CB">
            <w:pPr>
              <w:tabs>
                <w:tab w:val="left" w:pos="1260"/>
                <w:tab w:val="left" w:pos="2160"/>
              </w:tabs>
              <w:rPr>
                <w:rFonts w:cs="Arial"/>
                <w:szCs w:val="22"/>
              </w:rPr>
            </w:pPr>
          </w:p>
          <w:p w:rsidR="00577C96" w:rsidRPr="00577C96" w:rsidRDefault="00577C96" w:rsidP="003632CB">
            <w:pPr>
              <w:tabs>
                <w:tab w:val="left" w:pos="1260"/>
                <w:tab w:val="left" w:pos="2160"/>
              </w:tabs>
              <w:rPr>
                <w:rFonts w:cs="Arial"/>
                <w:szCs w:val="22"/>
              </w:rPr>
            </w:pPr>
          </w:p>
          <w:p w:rsidR="001E5EF4" w:rsidRPr="00577C96" w:rsidRDefault="001E5EF4" w:rsidP="003632CB">
            <w:pPr>
              <w:tabs>
                <w:tab w:val="left" w:pos="1260"/>
                <w:tab w:val="left" w:pos="2160"/>
              </w:tabs>
              <w:rPr>
                <w:rFonts w:cs="Arial"/>
                <w:szCs w:val="22"/>
              </w:rPr>
            </w:pPr>
            <w:r w:rsidRPr="00577C96">
              <w:rPr>
                <w:rFonts w:cs="Arial"/>
                <w:szCs w:val="22"/>
              </w:rPr>
              <w:t>NOTED:</w:t>
            </w:r>
          </w:p>
        </w:tc>
        <w:tc>
          <w:tcPr>
            <w:tcW w:w="6791" w:type="dxa"/>
          </w:tcPr>
          <w:p w:rsidR="001E5EF4" w:rsidRPr="00537B58" w:rsidRDefault="001E5EF4" w:rsidP="00725D9F">
            <w:pPr>
              <w:tabs>
                <w:tab w:val="left" w:pos="1620"/>
              </w:tabs>
              <w:jc w:val="both"/>
              <w:rPr>
                <w:rFonts w:cs="Arial"/>
                <w:bCs/>
                <w:color w:val="000000" w:themeColor="text1"/>
                <w:szCs w:val="22"/>
              </w:rPr>
            </w:pPr>
            <w:r w:rsidRPr="00537B58">
              <w:rPr>
                <w:rFonts w:cs="Arial"/>
                <w:bCs/>
                <w:color w:val="000000" w:themeColor="text1"/>
                <w:szCs w:val="22"/>
              </w:rPr>
              <w:lastRenderedPageBreak/>
              <w:t xml:space="preserve">a) </w:t>
            </w:r>
            <w:proofErr w:type="gramStart"/>
            <w:r w:rsidRPr="00537B58">
              <w:rPr>
                <w:rFonts w:cs="Arial"/>
                <w:bCs/>
                <w:color w:val="000000" w:themeColor="text1"/>
                <w:szCs w:val="22"/>
              </w:rPr>
              <w:t>that</w:t>
            </w:r>
            <w:proofErr w:type="gramEnd"/>
            <w:r w:rsidRPr="00537B58">
              <w:rPr>
                <w:rFonts w:cs="Arial"/>
                <w:bCs/>
                <w:color w:val="000000" w:themeColor="text1"/>
                <w:szCs w:val="22"/>
              </w:rPr>
              <w:t xml:space="preserve"> from 2012 -13 onwards, the course leader has agreed that PBL tutors will give verbal feedback on the formative PBL case.</w:t>
            </w:r>
          </w:p>
          <w:p w:rsidR="001E5EF4" w:rsidRPr="00537B58" w:rsidRDefault="001E5EF4" w:rsidP="00725D9F">
            <w:pPr>
              <w:tabs>
                <w:tab w:val="left" w:pos="1620"/>
              </w:tabs>
              <w:jc w:val="both"/>
              <w:rPr>
                <w:rFonts w:cs="Arial"/>
                <w:bCs/>
                <w:color w:val="000000" w:themeColor="text1"/>
                <w:szCs w:val="22"/>
              </w:rPr>
            </w:pPr>
            <w:r w:rsidRPr="00537B58">
              <w:rPr>
                <w:rFonts w:cs="Arial"/>
                <w:bCs/>
                <w:color w:val="000000" w:themeColor="text1"/>
                <w:szCs w:val="22"/>
              </w:rPr>
              <w:t xml:space="preserve">b) </w:t>
            </w:r>
            <w:proofErr w:type="gramStart"/>
            <w:r w:rsidRPr="00537B58">
              <w:rPr>
                <w:rFonts w:cs="Arial"/>
                <w:bCs/>
                <w:color w:val="000000" w:themeColor="text1"/>
                <w:szCs w:val="22"/>
              </w:rPr>
              <w:t>that</w:t>
            </w:r>
            <w:proofErr w:type="gramEnd"/>
            <w:r w:rsidRPr="00537B58">
              <w:rPr>
                <w:rFonts w:cs="Arial"/>
                <w:bCs/>
                <w:color w:val="000000" w:themeColor="text1"/>
                <w:szCs w:val="22"/>
              </w:rPr>
              <w:t xml:space="preserve"> Co-curricular teaching would be introduced to Years 1 and 2 students in 2012-13, and that this may become compulsory in 2013-14. Students wished to see some evidence that medical students would benefit from this teaching since some of it already forms part of the medicine course.</w:t>
            </w:r>
          </w:p>
          <w:p w:rsidR="001E5EF4" w:rsidRPr="00537B58" w:rsidRDefault="001E5EF4" w:rsidP="00725D9F">
            <w:pPr>
              <w:tabs>
                <w:tab w:val="left" w:pos="1620"/>
              </w:tabs>
              <w:jc w:val="both"/>
              <w:rPr>
                <w:rFonts w:cs="Arial"/>
                <w:bCs/>
                <w:color w:val="000000" w:themeColor="text1"/>
                <w:szCs w:val="22"/>
              </w:rPr>
            </w:pPr>
            <w:r w:rsidRPr="00537B58">
              <w:rPr>
                <w:rFonts w:cs="Arial"/>
                <w:bCs/>
                <w:color w:val="000000" w:themeColor="text1"/>
                <w:szCs w:val="22"/>
              </w:rPr>
              <w:t xml:space="preserve">c) </w:t>
            </w:r>
            <w:proofErr w:type="gramStart"/>
            <w:r w:rsidRPr="00537B58">
              <w:rPr>
                <w:rFonts w:cs="Arial"/>
                <w:bCs/>
                <w:color w:val="000000" w:themeColor="text1"/>
                <w:szCs w:val="22"/>
              </w:rPr>
              <w:t>that</w:t>
            </w:r>
            <w:proofErr w:type="gramEnd"/>
            <w:r w:rsidRPr="00537B58">
              <w:rPr>
                <w:rFonts w:cs="Arial"/>
                <w:bCs/>
                <w:color w:val="000000" w:themeColor="text1"/>
                <w:szCs w:val="22"/>
              </w:rPr>
              <w:t xml:space="preserve"> students would like humanities teaching to be offered at Charing Cross campus since they </w:t>
            </w:r>
            <w:r w:rsidR="00537B58">
              <w:rPr>
                <w:rFonts w:cs="Arial"/>
                <w:bCs/>
                <w:color w:val="000000" w:themeColor="text1"/>
                <w:szCs w:val="22"/>
              </w:rPr>
              <w:t xml:space="preserve">were sometimes </w:t>
            </w:r>
            <w:r w:rsidRPr="00537B58">
              <w:rPr>
                <w:rFonts w:cs="Arial"/>
                <w:bCs/>
                <w:color w:val="000000" w:themeColor="text1"/>
                <w:szCs w:val="22"/>
              </w:rPr>
              <w:t xml:space="preserve">unable to attend South Kensington </w:t>
            </w:r>
            <w:r w:rsidR="00537B58">
              <w:rPr>
                <w:rFonts w:cs="Arial"/>
                <w:bCs/>
                <w:color w:val="000000" w:themeColor="text1"/>
                <w:szCs w:val="22"/>
              </w:rPr>
              <w:t xml:space="preserve">lunchtime </w:t>
            </w:r>
            <w:r w:rsidRPr="00537B58">
              <w:rPr>
                <w:rFonts w:cs="Arial"/>
                <w:bCs/>
                <w:color w:val="000000" w:themeColor="text1"/>
                <w:szCs w:val="22"/>
              </w:rPr>
              <w:t>sessions due to timetabling issues.</w:t>
            </w:r>
          </w:p>
          <w:p w:rsidR="001E5EF4" w:rsidRPr="00537B58" w:rsidRDefault="001E5EF4" w:rsidP="0015463B">
            <w:pPr>
              <w:tabs>
                <w:tab w:val="left" w:pos="-39"/>
              </w:tabs>
              <w:ind w:left="-39"/>
              <w:jc w:val="both"/>
              <w:rPr>
                <w:rFonts w:cs="Arial"/>
                <w:color w:val="000000" w:themeColor="text1"/>
                <w:szCs w:val="22"/>
              </w:rPr>
            </w:pPr>
            <w:r w:rsidRPr="00537B58">
              <w:rPr>
                <w:rFonts w:cs="Arial"/>
                <w:color w:val="000000" w:themeColor="text1"/>
                <w:szCs w:val="22"/>
              </w:rPr>
              <w:t xml:space="preserve">d) </w:t>
            </w:r>
            <w:proofErr w:type="gramStart"/>
            <w:r w:rsidRPr="00537B58">
              <w:rPr>
                <w:rFonts w:cs="Arial"/>
                <w:color w:val="000000" w:themeColor="text1"/>
                <w:szCs w:val="22"/>
              </w:rPr>
              <w:t>that</w:t>
            </w:r>
            <w:proofErr w:type="gramEnd"/>
            <w:r w:rsidRPr="00537B58">
              <w:rPr>
                <w:rFonts w:cs="Arial"/>
                <w:color w:val="000000" w:themeColor="text1"/>
                <w:szCs w:val="22"/>
              </w:rPr>
              <w:t xml:space="preserve"> the RAG Chair raised the issue of moving RAG week  and the RAG Dash to earlier in the year [paper SSLG1,21112-13].. It was agreed subject to timetabling issue being resolved and that the proposed dates not clash</w:t>
            </w:r>
            <w:r w:rsidR="00537B58">
              <w:rPr>
                <w:rFonts w:cs="Arial"/>
                <w:color w:val="000000" w:themeColor="text1"/>
                <w:szCs w:val="22"/>
              </w:rPr>
              <w:t>ing</w:t>
            </w:r>
            <w:r w:rsidRPr="00537B58">
              <w:rPr>
                <w:rFonts w:cs="Arial"/>
                <w:color w:val="000000" w:themeColor="text1"/>
                <w:szCs w:val="22"/>
              </w:rPr>
              <w:t xml:space="preserve"> with RAG events </w:t>
            </w:r>
            <w:r w:rsidR="00537B58">
              <w:rPr>
                <w:rFonts w:cs="Arial"/>
                <w:color w:val="000000" w:themeColor="text1"/>
                <w:szCs w:val="22"/>
              </w:rPr>
              <w:t>at other London medical schools this would be considered for 2013/14.</w:t>
            </w:r>
          </w:p>
          <w:p w:rsidR="001E5EF4" w:rsidRPr="00537B58" w:rsidRDefault="001E5EF4" w:rsidP="00983D85">
            <w:pPr>
              <w:tabs>
                <w:tab w:val="left" w:pos="1620"/>
                <w:tab w:val="left" w:pos="1980"/>
              </w:tabs>
              <w:jc w:val="right"/>
              <w:rPr>
                <w:rFonts w:cs="Arial"/>
                <w:b/>
                <w:bCs/>
                <w:color w:val="000000" w:themeColor="text1"/>
                <w:szCs w:val="22"/>
              </w:rPr>
            </w:pPr>
            <w:r w:rsidRPr="00537B58">
              <w:rPr>
                <w:rFonts w:cs="Arial"/>
                <w:b/>
                <w:bCs/>
                <w:color w:val="000000" w:themeColor="text1"/>
                <w:szCs w:val="22"/>
              </w:rPr>
              <w:t>Action:  Curriculum Administrator Years 1 &amp; 2</w:t>
            </w:r>
            <w:r w:rsidR="00537B58">
              <w:rPr>
                <w:rFonts w:cs="Arial"/>
                <w:b/>
                <w:bCs/>
                <w:color w:val="000000" w:themeColor="text1"/>
                <w:szCs w:val="22"/>
              </w:rPr>
              <w:t xml:space="preserve"> and Learning Resources to discuss further with Rag Chair</w:t>
            </w:r>
          </w:p>
          <w:p w:rsidR="00577C96" w:rsidRPr="00537B58" w:rsidRDefault="00577C96" w:rsidP="00983D85">
            <w:pPr>
              <w:tabs>
                <w:tab w:val="left" w:pos="1620"/>
                <w:tab w:val="left" w:pos="1980"/>
              </w:tabs>
              <w:rPr>
                <w:rFonts w:cs="Arial"/>
                <w:bCs/>
                <w:color w:val="000000" w:themeColor="text1"/>
                <w:szCs w:val="22"/>
              </w:rPr>
            </w:pPr>
            <w:r w:rsidRPr="00537B58">
              <w:rPr>
                <w:rFonts w:cs="Arial"/>
                <w:bCs/>
                <w:color w:val="000000" w:themeColor="text1"/>
                <w:szCs w:val="22"/>
              </w:rPr>
              <w:t xml:space="preserve">e) </w:t>
            </w:r>
            <w:proofErr w:type="gramStart"/>
            <w:r w:rsidRPr="00537B58">
              <w:rPr>
                <w:rFonts w:cs="Arial"/>
                <w:bCs/>
                <w:color w:val="000000" w:themeColor="text1"/>
                <w:szCs w:val="22"/>
              </w:rPr>
              <w:t>that</w:t>
            </w:r>
            <w:proofErr w:type="gramEnd"/>
            <w:r w:rsidRPr="00537B58">
              <w:rPr>
                <w:rFonts w:cs="Arial"/>
                <w:bCs/>
                <w:color w:val="000000" w:themeColor="text1"/>
                <w:szCs w:val="22"/>
              </w:rPr>
              <w:t xml:space="preserve"> </w:t>
            </w:r>
            <w:r w:rsidR="00537B58">
              <w:rPr>
                <w:rFonts w:cs="Arial"/>
                <w:bCs/>
                <w:color w:val="000000" w:themeColor="text1"/>
                <w:szCs w:val="22"/>
              </w:rPr>
              <w:t xml:space="preserve">the FEO run </w:t>
            </w:r>
            <w:r w:rsidRPr="00537B58">
              <w:rPr>
                <w:rFonts w:cs="Arial"/>
                <w:bCs/>
                <w:color w:val="000000" w:themeColor="text1"/>
                <w:szCs w:val="22"/>
              </w:rPr>
              <w:t xml:space="preserve">Drop-in Sessions </w:t>
            </w:r>
            <w:r w:rsidR="00537B58">
              <w:rPr>
                <w:rFonts w:cs="Arial"/>
                <w:bCs/>
                <w:color w:val="000000" w:themeColor="text1"/>
                <w:szCs w:val="22"/>
              </w:rPr>
              <w:t xml:space="preserve">needed to </w:t>
            </w:r>
            <w:r w:rsidRPr="00537B58">
              <w:rPr>
                <w:rFonts w:cs="Arial"/>
                <w:bCs/>
                <w:color w:val="000000" w:themeColor="text1"/>
                <w:szCs w:val="22"/>
              </w:rPr>
              <w:t xml:space="preserve">be advertised more widely as most students seemed unaware of existence. It was suggested that on the day of each session, lecturers be asked to remind students that a session will take place that day and also </w:t>
            </w:r>
            <w:r w:rsidRPr="00537B58">
              <w:rPr>
                <w:rFonts w:cs="Arial"/>
                <w:bCs/>
                <w:color w:val="000000" w:themeColor="text1"/>
                <w:szCs w:val="22"/>
              </w:rPr>
              <w:lastRenderedPageBreak/>
              <w:t>that they be flagged in the mitigating circumstances email notifications posted by the Exams team</w:t>
            </w:r>
          </w:p>
          <w:p w:rsidR="00577C96" w:rsidRPr="00537B58" w:rsidRDefault="00577C96" w:rsidP="00577C96">
            <w:pPr>
              <w:tabs>
                <w:tab w:val="left" w:pos="1620"/>
                <w:tab w:val="left" w:pos="1980"/>
              </w:tabs>
              <w:jc w:val="right"/>
              <w:rPr>
                <w:rFonts w:cs="Arial"/>
                <w:b/>
                <w:bCs/>
                <w:color w:val="000000" w:themeColor="text1"/>
                <w:szCs w:val="22"/>
              </w:rPr>
            </w:pPr>
            <w:r w:rsidRPr="00537B58">
              <w:rPr>
                <w:rFonts w:cs="Arial"/>
                <w:bCs/>
                <w:color w:val="000000" w:themeColor="text1"/>
                <w:szCs w:val="22"/>
              </w:rPr>
              <w:t xml:space="preserve">  </w:t>
            </w:r>
            <w:r w:rsidRPr="00537B58">
              <w:rPr>
                <w:rFonts w:cs="Arial"/>
                <w:b/>
                <w:bCs/>
                <w:color w:val="000000" w:themeColor="text1"/>
                <w:szCs w:val="22"/>
              </w:rPr>
              <w:t>Action:  Curriculum Administrator Years 1 &amp; 2</w:t>
            </w:r>
          </w:p>
          <w:p w:rsidR="001E5EF4" w:rsidRPr="00537B58" w:rsidRDefault="00577C96" w:rsidP="00983D85">
            <w:pPr>
              <w:tabs>
                <w:tab w:val="left" w:pos="1620"/>
                <w:tab w:val="left" w:pos="1980"/>
              </w:tabs>
              <w:rPr>
                <w:rFonts w:cs="Arial"/>
                <w:bCs/>
                <w:color w:val="000000" w:themeColor="text1"/>
                <w:szCs w:val="22"/>
              </w:rPr>
            </w:pPr>
            <w:r w:rsidRPr="00537B58">
              <w:rPr>
                <w:rFonts w:cs="Arial"/>
                <w:bCs/>
                <w:color w:val="000000" w:themeColor="text1"/>
                <w:szCs w:val="22"/>
              </w:rPr>
              <w:t>f</w:t>
            </w:r>
            <w:r w:rsidR="001E5EF4" w:rsidRPr="00537B58">
              <w:rPr>
                <w:rFonts w:cs="Arial"/>
                <w:bCs/>
                <w:color w:val="000000" w:themeColor="text1"/>
                <w:szCs w:val="22"/>
              </w:rPr>
              <w:t xml:space="preserve">) </w:t>
            </w:r>
            <w:proofErr w:type="gramStart"/>
            <w:r w:rsidR="001E5EF4" w:rsidRPr="00537B58">
              <w:rPr>
                <w:rFonts w:cs="Arial"/>
                <w:bCs/>
                <w:color w:val="000000" w:themeColor="text1"/>
                <w:szCs w:val="22"/>
              </w:rPr>
              <w:t>that</w:t>
            </w:r>
            <w:proofErr w:type="gramEnd"/>
            <w:r w:rsidR="001E5EF4" w:rsidRPr="00537B58">
              <w:rPr>
                <w:rFonts w:cs="Arial"/>
                <w:bCs/>
                <w:color w:val="000000" w:themeColor="text1"/>
                <w:szCs w:val="22"/>
              </w:rPr>
              <w:t xml:space="preserve"> Mr Shiv </w:t>
            </w:r>
            <w:proofErr w:type="spellStart"/>
            <w:r w:rsidR="001E5EF4" w:rsidRPr="00537B58">
              <w:rPr>
                <w:rFonts w:cs="Arial"/>
                <w:bCs/>
                <w:color w:val="000000" w:themeColor="text1"/>
                <w:szCs w:val="22"/>
              </w:rPr>
              <w:t>Vohra</w:t>
            </w:r>
            <w:proofErr w:type="spellEnd"/>
            <w:r w:rsidR="001E5EF4" w:rsidRPr="00537B58">
              <w:rPr>
                <w:rFonts w:cs="Arial"/>
                <w:bCs/>
                <w:color w:val="000000" w:themeColor="text1"/>
                <w:szCs w:val="22"/>
              </w:rPr>
              <w:t xml:space="preserve"> will become the new ICSMSU President; Thanks to all the academic representatives for all their hard work throughout the year</w:t>
            </w:r>
            <w:r w:rsidR="00537B58">
              <w:rPr>
                <w:rFonts w:cs="Arial"/>
                <w:bCs/>
                <w:color w:val="000000" w:themeColor="text1"/>
                <w:szCs w:val="22"/>
              </w:rPr>
              <w:t xml:space="preserve"> and to Suzie </w:t>
            </w:r>
            <w:proofErr w:type="spellStart"/>
            <w:r w:rsidR="00537B58">
              <w:rPr>
                <w:rFonts w:cs="Arial"/>
                <w:bCs/>
                <w:color w:val="000000" w:themeColor="text1"/>
                <w:szCs w:val="22"/>
              </w:rPr>
              <w:t>Rayner</w:t>
            </w:r>
            <w:proofErr w:type="spellEnd"/>
            <w:r w:rsidR="00537B58">
              <w:rPr>
                <w:rFonts w:cs="Arial"/>
                <w:bCs/>
                <w:color w:val="000000" w:themeColor="text1"/>
                <w:szCs w:val="22"/>
              </w:rPr>
              <w:t xml:space="preserve"> as outgoing President.</w:t>
            </w:r>
          </w:p>
        </w:tc>
      </w:tr>
      <w:tr w:rsidR="001E5EF4" w:rsidRPr="00577C96" w:rsidTr="007A1723">
        <w:tc>
          <w:tcPr>
            <w:tcW w:w="1293" w:type="dxa"/>
          </w:tcPr>
          <w:p w:rsidR="001E5EF4" w:rsidRPr="00577C96" w:rsidRDefault="001E5EF4" w:rsidP="003632CB">
            <w:pPr>
              <w:tabs>
                <w:tab w:val="left" w:pos="1260"/>
                <w:tab w:val="left" w:pos="2160"/>
              </w:tabs>
              <w:rPr>
                <w:rFonts w:cs="Arial"/>
                <w:b/>
                <w:szCs w:val="22"/>
              </w:rPr>
            </w:pPr>
          </w:p>
        </w:tc>
        <w:tc>
          <w:tcPr>
            <w:tcW w:w="1744" w:type="dxa"/>
          </w:tcPr>
          <w:p w:rsidR="001E5EF4" w:rsidRPr="00577C96" w:rsidRDefault="001E5EF4" w:rsidP="003632CB">
            <w:pPr>
              <w:tabs>
                <w:tab w:val="left" w:pos="1260"/>
                <w:tab w:val="left" w:pos="2160"/>
              </w:tabs>
              <w:rPr>
                <w:rFonts w:cs="Arial"/>
                <w:szCs w:val="22"/>
              </w:rPr>
            </w:pPr>
          </w:p>
        </w:tc>
        <w:tc>
          <w:tcPr>
            <w:tcW w:w="6791" w:type="dxa"/>
          </w:tcPr>
          <w:p w:rsidR="001E5EF4" w:rsidRPr="00577C96" w:rsidRDefault="001E5EF4" w:rsidP="00095EAB">
            <w:pPr>
              <w:tabs>
                <w:tab w:val="left" w:pos="1260"/>
                <w:tab w:val="left" w:pos="2160"/>
              </w:tabs>
              <w:jc w:val="both"/>
              <w:rPr>
                <w:rFonts w:cs="Arial"/>
                <w:szCs w:val="22"/>
              </w:rPr>
            </w:pPr>
          </w:p>
        </w:tc>
      </w:tr>
      <w:tr w:rsidR="001E5EF4" w:rsidRPr="00577C96" w:rsidTr="007A1723">
        <w:tc>
          <w:tcPr>
            <w:tcW w:w="1293" w:type="dxa"/>
          </w:tcPr>
          <w:p w:rsidR="001E5EF4" w:rsidRPr="00577C96" w:rsidRDefault="001E5EF4" w:rsidP="003632CB">
            <w:pPr>
              <w:tabs>
                <w:tab w:val="left" w:pos="1260"/>
                <w:tab w:val="left" w:pos="2160"/>
              </w:tabs>
              <w:rPr>
                <w:rFonts w:cs="Arial"/>
                <w:b/>
                <w:szCs w:val="22"/>
              </w:rPr>
            </w:pPr>
            <w:r w:rsidRPr="00577C96">
              <w:rPr>
                <w:rFonts w:cs="Arial"/>
                <w:b/>
                <w:szCs w:val="22"/>
              </w:rPr>
              <w:t>1</w:t>
            </w:r>
            <w:r w:rsidR="00577C96">
              <w:rPr>
                <w:rFonts w:cs="Arial"/>
                <w:b/>
                <w:szCs w:val="22"/>
              </w:rPr>
              <w:t>2</w:t>
            </w:r>
          </w:p>
        </w:tc>
        <w:tc>
          <w:tcPr>
            <w:tcW w:w="1744" w:type="dxa"/>
          </w:tcPr>
          <w:p w:rsidR="001E5EF4" w:rsidRPr="00577C96" w:rsidRDefault="001E5EF4" w:rsidP="003632CB">
            <w:pPr>
              <w:tabs>
                <w:tab w:val="left" w:pos="1260"/>
                <w:tab w:val="left" w:pos="2160"/>
              </w:tabs>
              <w:rPr>
                <w:rFonts w:cs="Arial"/>
                <w:szCs w:val="22"/>
              </w:rPr>
            </w:pPr>
          </w:p>
        </w:tc>
        <w:tc>
          <w:tcPr>
            <w:tcW w:w="6791" w:type="dxa"/>
          </w:tcPr>
          <w:p w:rsidR="001E5EF4" w:rsidRPr="00537B58" w:rsidRDefault="001E5EF4" w:rsidP="00537B58">
            <w:pPr>
              <w:tabs>
                <w:tab w:val="left" w:pos="1260"/>
                <w:tab w:val="left" w:pos="2160"/>
              </w:tabs>
              <w:jc w:val="both"/>
              <w:rPr>
                <w:rFonts w:cs="Arial"/>
                <w:b/>
                <w:color w:val="000000" w:themeColor="text1"/>
                <w:szCs w:val="22"/>
              </w:rPr>
            </w:pPr>
            <w:r w:rsidRPr="00537B58">
              <w:rPr>
                <w:rFonts w:cs="Arial"/>
                <w:b/>
                <w:color w:val="000000" w:themeColor="text1"/>
                <w:szCs w:val="22"/>
              </w:rPr>
              <w:t>Date of Meeting</w:t>
            </w:r>
            <w:r w:rsidR="00537B58">
              <w:rPr>
                <w:rFonts w:cs="Arial"/>
                <w:b/>
                <w:color w:val="000000" w:themeColor="text1"/>
                <w:szCs w:val="22"/>
              </w:rPr>
              <w:t>s 2012/13</w:t>
            </w:r>
          </w:p>
        </w:tc>
      </w:tr>
      <w:tr w:rsidR="001E5EF4" w:rsidRPr="00577C96" w:rsidTr="007A1723">
        <w:tc>
          <w:tcPr>
            <w:tcW w:w="1293" w:type="dxa"/>
          </w:tcPr>
          <w:p w:rsidR="001E5EF4" w:rsidRPr="00577C96" w:rsidRDefault="001E5EF4" w:rsidP="003632CB">
            <w:pPr>
              <w:tabs>
                <w:tab w:val="left" w:pos="1260"/>
                <w:tab w:val="left" w:pos="2160"/>
              </w:tabs>
              <w:rPr>
                <w:rFonts w:cs="Arial"/>
                <w:szCs w:val="22"/>
              </w:rPr>
            </w:pPr>
          </w:p>
        </w:tc>
        <w:tc>
          <w:tcPr>
            <w:tcW w:w="1744" w:type="dxa"/>
          </w:tcPr>
          <w:p w:rsidR="001E5EF4" w:rsidRPr="00577C96" w:rsidRDefault="001E5EF4" w:rsidP="003632CB">
            <w:pPr>
              <w:tabs>
                <w:tab w:val="left" w:pos="1260"/>
                <w:tab w:val="left" w:pos="2160"/>
              </w:tabs>
              <w:rPr>
                <w:rFonts w:cs="Arial"/>
                <w:szCs w:val="22"/>
              </w:rPr>
            </w:pPr>
          </w:p>
        </w:tc>
        <w:tc>
          <w:tcPr>
            <w:tcW w:w="6791" w:type="dxa"/>
          </w:tcPr>
          <w:p w:rsidR="001E5EF4" w:rsidRPr="00537B58" w:rsidRDefault="00D7137B" w:rsidP="009B1B71">
            <w:pPr>
              <w:tabs>
                <w:tab w:val="left" w:pos="1260"/>
                <w:tab w:val="left" w:pos="2160"/>
              </w:tabs>
              <w:jc w:val="both"/>
              <w:rPr>
                <w:rFonts w:cs="Arial"/>
                <w:color w:val="000000" w:themeColor="text1"/>
                <w:szCs w:val="22"/>
              </w:rPr>
            </w:pPr>
            <w:r>
              <w:rPr>
                <w:rFonts w:cs="Arial"/>
                <w:color w:val="000000" w:themeColor="text1"/>
                <w:szCs w:val="22"/>
              </w:rPr>
              <w:t>Wednesday 21</w:t>
            </w:r>
            <w:r w:rsidRPr="00D7137B">
              <w:rPr>
                <w:rFonts w:cs="Arial"/>
                <w:color w:val="000000" w:themeColor="text1"/>
                <w:szCs w:val="22"/>
                <w:vertAlign w:val="superscript"/>
              </w:rPr>
              <w:t>st</w:t>
            </w:r>
            <w:r>
              <w:rPr>
                <w:rFonts w:cs="Arial"/>
                <w:color w:val="000000" w:themeColor="text1"/>
                <w:szCs w:val="22"/>
              </w:rPr>
              <w:t xml:space="preserve"> November 2012, Wednesday 13</w:t>
            </w:r>
            <w:r w:rsidRPr="00D7137B">
              <w:rPr>
                <w:rFonts w:cs="Arial"/>
                <w:color w:val="000000" w:themeColor="text1"/>
                <w:szCs w:val="22"/>
                <w:vertAlign w:val="superscript"/>
              </w:rPr>
              <w:t>th</w:t>
            </w:r>
            <w:r>
              <w:rPr>
                <w:rFonts w:cs="Arial"/>
                <w:color w:val="000000" w:themeColor="text1"/>
                <w:szCs w:val="22"/>
              </w:rPr>
              <w:t xml:space="preserve"> March 2013, Wednesday 29</w:t>
            </w:r>
            <w:r w:rsidRPr="00D7137B">
              <w:rPr>
                <w:rFonts w:cs="Arial"/>
                <w:color w:val="000000" w:themeColor="text1"/>
                <w:szCs w:val="22"/>
                <w:vertAlign w:val="superscript"/>
              </w:rPr>
              <w:t>th</w:t>
            </w:r>
            <w:r>
              <w:rPr>
                <w:rFonts w:cs="Arial"/>
                <w:color w:val="000000" w:themeColor="text1"/>
                <w:szCs w:val="22"/>
              </w:rPr>
              <w:t xml:space="preserve"> May 20</w:t>
            </w:r>
            <w:r w:rsidR="009B1B71">
              <w:rPr>
                <w:rFonts w:cs="Arial"/>
                <w:color w:val="000000" w:themeColor="text1"/>
                <w:szCs w:val="22"/>
              </w:rPr>
              <w:t>1</w:t>
            </w:r>
            <w:r>
              <w:rPr>
                <w:rFonts w:cs="Arial"/>
                <w:color w:val="000000" w:themeColor="text1"/>
                <w:szCs w:val="22"/>
              </w:rPr>
              <w:t>3 – at 3pm in Room 128, SAFB at South Kensington Campus</w:t>
            </w:r>
          </w:p>
        </w:tc>
      </w:tr>
      <w:tr w:rsidR="001E5EF4" w:rsidRPr="00577C96" w:rsidTr="007A1723">
        <w:tc>
          <w:tcPr>
            <w:tcW w:w="1293" w:type="dxa"/>
          </w:tcPr>
          <w:p w:rsidR="001E5EF4" w:rsidRPr="00577C96" w:rsidRDefault="001E5EF4" w:rsidP="003632CB">
            <w:pPr>
              <w:tabs>
                <w:tab w:val="left" w:pos="1260"/>
                <w:tab w:val="left" w:pos="2160"/>
              </w:tabs>
              <w:rPr>
                <w:rFonts w:cs="Arial"/>
                <w:szCs w:val="22"/>
              </w:rPr>
            </w:pPr>
          </w:p>
        </w:tc>
        <w:tc>
          <w:tcPr>
            <w:tcW w:w="1744" w:type="dxa"/>
          </w:tcPr>
          <w:p w:rsidR="001E5EF4" w:rsidRPr="00577C96" w:rsidRDefault="001E5EF4" w:rsidP="003632CB">
            <w:pPr>
              <w:tabs>
                <w:tab w:val="left" w:pos="1260"/>
                <w:tab w:val="left" w:pos="2160"/>
              </w:tabs>
              <w:rPr>
                <w:rFonts w:cs="Arial"/>
                <w:szCs w:val="22"/>
              </w:rPr>
            </w:pPr>
          </w:p>
        </w:tc>
        <w:tc>
          <w:tcPr>
            <w:tcW w:w="6791" w:type="dxa"/>
          </w:tcPr>
          <w:p w:rsidR="001E5EF4" w:rsidRPr="00577C96" w:rsidRDefault="001E5EF4" w:rsidP="003632CB">
            <w:pPr>
              <w:tabs>
                <w:tab w:val="left" w:pos="1620"/>
                <w:tab w:val="left" w:pos="1980"/>
              </w:tabs>
              <w:jc w:val="both"/>
              <w:rPr>
                <w:rFonts w:cs="Arial"/>
                <w:szCs w:val="22"/>
              </w:rPr>
            </w:pPr>
          </w:p>
        </w:tc>
      </w:tr>
    </w:tbl>
    <w:p w:rsidR="008A30CC" w:rsidRDefault="008A30CC" w:rsidP="00BA3B49">
      <w:pPr>
        <w:tabs>
          <w:tab w:val="left" w:pos="1260"/>
          <w:tab w:val="left" w:pos="2160"/>
        </w:tabs>
        <w:rPr>
          <w:rFonts w:cs="Arial"/>
          <w:szCs w:val="22"/>
        </w:rPr>
      </w:pPr>
    </w:p>
    <w:p w:rsidR="00BA3B49" w:rsidRPr="00112064" w:rsidRDefault="000D4131" w:rsidP="00112064">
      <w:pPr>
        <w:tabs>
          <w:tab w:val="left" w:pos="360"/>
        </w:tabs>
        <w:rPr>
          <w:rFonts w:cs="Arial"/>
          <w:b/>
          <w:bCs/>
          <w:szCs w:val="22"/>
        </w:rPr>
      </w:pPr>
      <w:r>
        <w:t>Meeting closed at 16:</w:t>
      </w:r>
      <w:r w:rsidR="009E1DE9">
        <w:t>55</w:t>
      </w:r>
      <w:r w:rsidR="00BA3B49">
        <w:tab/>
      </w:r>
    </w:p>
    <w:p w:rsidR="00BA3B49" w:rsidRDefault="00BA3B49" w:rsidP="00BA3B49">
      <w:pPr>
        <w:pStyle w:val="Header"/>
        <w:tabs>
          <w:tab w:val="clear" w:pos="4320"/>
          <w:tab w:val="clear" w:pos="8640"/>
          <w:tab w:val="left" w:pos="360"/>
          <w:tab w:val="left" w:pos="2160"/>
        </w:tabs>
        <w:rPr>
          <w:rFonts w:cs="Arial"/>
          <w:sz w:val="22"/>
          <w:szCs w:val="22"/>
        </w:rPr>
      </w:pPr>
    </w:p>
    <w:p w:rsidR="00BA3B49" w:rsidRDefault="00A76D89" w:rsidP="00BA3B49">
      <w:pPr>
        <w:pStyle w:val="Header"/>
        <w:tabs>
          <w:tab w:val="clear" w:pos="4320"/>
          <w:tab w:val="clear" w:pos="8640"/>
          <w:tab w:val="left" w:pos="360"/>
          <w:tab w:val="left" w:pos="2160"/>
        </w:tabs>
        <w:rPr>
          <w:rFonts w:cs="Arial"/>
          <w:i/>
          <w:sz w:val="22"/>
          <w:szCs w:val="22"/>
        </w:rPr>
      </w:pPr>
      <w:r>
        <w:rPr>
          <w:rFonts w:cs="Arial"/>
          <w:i/>
          <w:sz w:val="22"/>
          <w:szCs w:val="22"/>
        </w:rPr>
        <w:t>SR/</w:t>
      </w:r>
      <w:r w:rsidR="00537B58">
        <w:rPr>
          <w:rFonts w:cs="Arial"/>
          <w:i/>
          <w:sz w:val="22"/>
          <w:szCs w:val="22"/>
        </w:rPr>
        <w:t>ADC/JW</w:t>
      </w:r>
    </w:p>
    <w:p w:rsidR="00A76D89" w:rsidRPr="00D074B7" w:rsidRDefault="009E1DE9" w:rsidP="00BA3B49">
      <w:pPr>
        <w:pStyle w:val="Header"/>
        <w:tabs>
          <w:tab w:val="clear" w:pos="4320"/>
          <w:tab w:val="clear" w:pos="8640"/>
          <w:tab w:val="left" w:pos="360"/>
          <w:tab w:val="left" w:pos="2160"/>
        </w:tabs>
        <w:rPr>
          <w:i/>
          <w:sz w:val="22"/>
          <w:szCs w:val="22"/>
        </w:rPr>
      </w:pPr>
      <w:r>
        <w:rPr>
          <w:rFonts w:cs="Arial"/>
          <w:i/>
          <w:sz w:val="22"/>
          <w:szCs w:val="22"/>
        </w:rPr>
        <w:t>June</w:t>
      </w:r>
      <w:r w:rsidR="00A76D89">
        <w:rPr>
          <w:rFonts w:cs="Arial"/>
          <w:i/>
          <w:sz w:val="22"/>
          <w:szCs w:val="22"/>
        </w:rPr>
        <w:t xml:space="preserve"> 2012</w:t>
      </w:r>
    </w:p>
    <w:p w:rsidR="00BA3B49" w:rsidRDefault="00BA3B49" w:rsidP="00BA3B49">
      <w:pPr>
        <w:pStyle w:val="Header"/>
        <w:tabs>
          <w:tab w:val="clear" w:pos="4320"/>
          <w:tab w:val="clear" w:pos="8640"/>
        </w:tabs>
        <w:ind w:left="5387"/>
        <w:jc w:val="left"/>
      </w:pPr>
    </w:p>
    <w:p w:rsidR="00BA3B49" w:rsidRDefault="00BA3B49" w:rsidP="00BA3B49">
      <w:pPr>
        <w:pStyle w:val="Header"/>
        <w:tabs>
          <w:tab w:val="clear" w:pos="4320"/>
          <w:tab w:val="clear" w:pos="8640"/>
        </w:tabs>
        <w:ind w:left="5387"/>
        <w:jc w:val="left"/>
      </w:pPr>
    </w:p>
    <w:p w:rsidR="00BA3B49" w:rsidRDefault="00BA3B49" w:rsidP="00BA3B49">
      <w:pPr>
        <w:pStyle w:val="Header"/>
        <w:tabs>
          <w:tab w:val="clear" w:pos="4320"/>
          <w:tab w:val="clear" w:pos="8640"/>
        </w:tabs>
        <w:ind w:left="5387"/>
        <w:jc w:val="left"/>
      </w:pPr>
    </w:p>
    <w:p w:rsidR="00BA3B49" w:rsidRDefault="00BA3B49" w:rsidP="00BA3B49">
      <w:pPr>
        <w:pStyle w:val="Header"/>
        <w:tabs>
          <w:tab w:val="clear" w:pos="4320"/>
          <w:tab w:val="clear" w:pos="8640"/>
        </w:tabs>
        <w:ind w:left="5387"/>
        <w:jc w:val="left"/>
      </w:pPr>
    </w:p>
    <w:p w:rsidR="003747D5" w:rsidRDefault="003747D5"/>
    <w:sectPr w:rsidR="003747D5" w:rsidSect="005B2107">
      <w:headerReference w:type="default" r:id="rId8"/>
      <w:headerReference w:type="first" r:id="rId9"/>
      <w:pgSz w:w="11907" w:h="16840" w:code="9"/>
      <w:pgMar w:top="899" w:right="1418" w:bottom="1079" w:left="1418" w:header="0" w:footer="31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5FF" w:rsidRDefault="002715FF">
      <w:r>
        <w:separator/>
      </w:r>
    </w:p>
  </w:endnote>
  <w:endnote w:type="continuationSeparator" w:id="0">
    <w:p w:rsidR="002715FF" w:rsidRDefault="0027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5FF" w:rsidRDefault="002715FF">
      <w:r>
        <w:separator/>
      </w:r>
    </w:p>
  </w:footnote>
  <w:footnote w:type="continuationSeparator" w:id="0">
    <w:p w:rsidR="002715FF" w:rsidRDefault="00271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653" w:rsidRDefault="00DC0653">
    <w:pPr>
      <w:pStyle w:val="Header"/>
    </w:pPr>
    <w:r>
      <w:tab/>
      <w:t xml:space="preserve">– </w:t>
    </w:r>
    <w:r w:rsidR="00813543">
      <w:fldChar w:fldCharType="begin"/>
    </w:r>
    <w:r>
      <w:instrText xml:space="preserve"> PAGE </w:instrText>
    </w:r>
    <w:r w:rsidR="00813543">
      <w:fldChar w:fldCharType="separate"/>
    </w:r>
    <w:r w:rsidR="000D4131">
      <w:rPr>
        <w:noProof/>
      </w:rPr>
      <w:t>2</w:t>
    </w:r>
    <w:r w:rsidR="00813543">
      <w:fldChar w:fldCharType="end"/>
    </w:r>
    <w:r>
      <w:t xml:space="preserve"> –</w:t>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653" w:rsidRDefault="00DC0653" w:rsidP="00BE55DF">
    <w:pPr>
      <w:pStyle w:val="Header"/>
      <w:ind w:left="-720" w:right="180"/>
      <w:jc w:val="right"/>
      <w:rPr>
        <w:bCs/>
        <w:sz w:val="32"/>
      </w:rPr>
    </w:pPr>
  </w:p>
  <w:p w:rsidR="00DC0653" w:rsidRPr="00FC4B4C" w:rsidRDefault="00DC0653" w:rsidP="00BE55DF">
    <w:pPr>
      <w:pStyle w:val="Header"/>
      <w:ind w:left="-720" w:right="180"/>
      <w:jc w:val="right"/>
      <w:rPr>
        <w:bCs/>
        <w:sz w:val="28"/>
        <w:szCs w:val="28"/>
      </w:rPr>
    </w:pPr>
    <w:r>
      <w:rPr>
        <w:bCs/>
        <w:sz w:val="28"/>
        <w:szCs w:val="28"/>
      </w:rPr>
      <w:t>Faculty Education</w:t>
    </w:r>
    <w:r w:rsidRPr="00FC4B4C">
      <w:rPr>
        <w:bCs/>
        <w:sz w:val="28"/>
        <w:szCs w:val="28"/>
      </w:rPr>
      <w:t xml:space="preserve"> Office</w:t>
    </w:r>
  </w:p>
  <w:p w:rsidR="00DC0653" w:rsidRDefault="00DC0653" w:rsidP="00BE55DF">
    <w:pPr>
      <w:pStyle w:val="Header"/>
      <w:ind w:left="-720" w:right="180"/>
      <w:jc w:val="right"/>
    </w:pPr>
    <w:r>
      <w:rPr>
        <w:bCs/>
        <w:noProof/>
        <w:sz w:val="32"/>
        <w:lang w:eastAsia="en-GB"/>
      </w:rPr>
      <w:drawing>
        <wp:anchor distT="0" distB="0" distL="114300" distR="114300" simplePos="0" relativeHeight="251657728" behindDoc="0" locked="0" layoutInCell="1" allowOverlap="1">
          <wp:simplePos x="0" y="0"/>
          <wp:positionH relativeFrom="column">
            <wp:posOffset>0</wp:posOffset>
          </wp:positionH>
          <wp:positionV relativeFrom="paragraph">
            <wp:posOffset>-154940</wp:posOffset>
          </wp:positionV>
          <wp:extent cx="1809750" cy="476250"/>
          <wp:effectExtent l="0" t="0" r="0" b="0"/>
          <wp:wrapNone/>
          <wp:docPr id="2" name="Picture 2"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erial mono"/>
                  <pic:cNvPicPr>
                    <a:picLocks noChangeAspect="1" noChangeArrowheads="1"/>
                  </pic:cNvPicPr>
                </pic:nvPicPr>
                <pic:blipFill>
                  <a:blip r:embed="rId1">
                    <a:lum contrast="42000"/>
                    <a:extLst>
                      <a:ext uri="{28A0092B-C50C-407E-A947-70E740481C1C}">
                        <a14:useLocalDpi xmlns:a14="http://schemas.microsoft.com/office/drawing/2010/main" val="0"/>
                      </a:ext>
                    </a:extLst>
                  </a:blip>
                  <a:srcRect/>
                  <a:stretch>
                    <a:fillRect/>
                  </a:stretch>
                </pic:blipFill>
                <pic:spPr bwMode="auto">
                  <a:xfrm>
                    <a:off x="0" y="0"/>
                    <a:ext cx="1809750" cy="476250"/>
                  </a:xfrm>
                  <a:prstGeom prst="rect">
                    <a:avLst/>
                  </a:prstGeom>
                  <a:noFill/>
                  <a:ln>
                    <a:noFill/>
                  </a:ln>
                </pic:spPr>
              </pic:pic>
            </a:graphicData>
          </a:graphic>
        </wp:anchor>
      </w:drawing>
    </w:r>
    <w:r>
      <w:rPr>
        <w:bCs/>
        <w:sz w:val="32"/>
      </w:rPr>
      <w:t>Faculty of Medicine</w:t>
    </w:r>
  </w:p>
  <w:p w:rsidR="00DC0653" w:rsidRDefault="00DC06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5966"/>
    <w:multiLevelType w:val="hybridMultilevel"/>
    <w:tmpl w:val="65DE62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371238"/>
    <w:multiLevelType w:val="hybridMultilevel"/>
    <w:tmpl w:val="9FAAE4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62770C"/>
    <w:multiLevelType w:val="hybridMultilevel"/>
    <w:tmpl w:val="4844B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FC0B59"/>
    <w:multiLevelType w:val="hybridMultilevel"/>
    <w:tmpl w:val="36B2BBF0"/>
    <w:lvl w:ilvl="0" w:tplc="08090001">
      <w:start w:val="1"/>
      <w:numFmt w:val="bullet"/>
      <w:lvlText w:val=""/>
      <w:lvlJc w:val="left"/>
      <w:pPr>
        <w:tabs>
          <w:tab w:val="num" w:pos="1041"/>
        </w:tabs>
        <w:ind w:left="1041" w:hanging="360"/>
      </w:pPr>
      <w:rPr>
        <w:rFonts w:ascii="Symbol" w:hAnsi="Symbol" w:hint="default"/>
      </w:rPr>
    </w:lvl>
    <w:lvl w:ilvl="1" w:tplc="08090003" w:tentative="1">
      <w:start w:val="1"/>
      <w:numFmt w:val="bullet"/>
      <w:lvlText w:val="o"/>
      <w:lvlJc w:val="left"/>
      <w:pPr>
        <w:tabs>
          <w:tab w:val="num" w:pos="1761"/>
        </w:tabs>
        <w:ind w:left="1761" w:hanging="360"/>
      </w:pPr>
      <w:rPr>
        <w:rFonts w:ascii="Courier New" w:hAnsi="Courier New" w:cs="Courier New" w:hint="default"/>
      </w:rPr>
    </w:lvl>
    <w:lvl w:ilvl="2" w:tplc="08090005" w:tentative="1">
      <w:start w:val="1"/>
      <w:numFmt w:val="bullet"/>
      <w:lvlText w:val=""/>
      <w:lvlJc w:val="left"/>
      <w:pPr>
        <w:tabs>
          <w:tab w:val="num" w:pos="2481"/>
        </w:tabs>
        <w:ind w:left="2481" w:hanging="360"/>
      </w:pPr>
      <w:rPr>
        <w:rFonts w:ascii="Wingdings" w:hAnsi="Wingdings" w:hint="default"/>
      </w:rPr>
    </w:lvl>
    <w:lvl w:ilvl="3" w:tplc="08090001" w:tentative="1">
      <w:start w:val="1"/>
      <w:numFmt w:val="bullet"/>
      <w:lvlText w:val=""/>
      <w:lvlJc w:val="left"/>
      <w:pPr>
        <w:tabs>
          <w:tab w:val="num" w:pos="3201"/>
        </w:tabs>
        <w:ind w:left="3201" w:hanging="360"/>
      </w:pPr>
      <w:rPr>
        <w:rFonts w:ascii="Symbol" w:hAnsi="Symbol" w:hint="default"/>
      </w:rPr>
    </w:lvl>
    <w:lvl w:ilvl="4" w:tplc="08090003" w:tentative="1">
      <w:start w:val="1"/>
      <w:numFmt w:val="bullet"/>
      <w:lvlText w:val="o"/>
      <w:lvlJc w:val="left"/>
      <w:pPr>
        <w:tabs>
          <w:tab w:val="num" w:pos="3921"/>
        </w:tabs>
        <w:ind w:left="3921" w:hanging="360"/>
      </w:pPr>
      <w:rPr>
        <w:rFonts w:ascii="Courier New" w:hAnsi="Courier New" w:cs="Courier New" w:hint="default"/>
      </w:rPr>
    </w:lvl>
    <w:lvl w:ilvl="5" w:tplc="08090005" w:tentative="1">
      <w:start w:val="1"/>
      <w:numFmt w:val="bullet"/>
      <w:lvlText w:val=""/>
      <w:lvlJc w:val="left"/>
      <w:pPr>
        <w:tabs>
          <w:tab w:val="num" w:pos="4641"/>
        </w:tabs>
        <w:ind w:left="4641" w:hanging="360"/>
      </w:pPr>
      <w:rPr>
        <w:rFonts w:ascii="Wingdings" w:hAnsi="Wingdings" w:hint="default"/>
      </w:rPr>
    </w:lvl>
    <w:lvl w:ilvl="6" w:tplc="08090001" w:tentative="1">
      <w:start w:val="1"/>
      <w:numFmt w:val="bullet"/>
      <w:lvlText w:val=""/>
      <w:lvlJc w:val="left"/>
      <w:pPr>
        <w:tabs>
          <w:tab w:val="num" w:pos="5361"/>
        </w:tabs>
        <w:ind w:left="5361" w:hanging="360"/>
      </w:pPr>
      <w:rPr>
        <w:rFonts w:ascii="Symbol" w:hAnsi="Symbol" w:hint="default"/>
      </w:rPr>
    </w:lvl>
    <w:lvl w:ilvl="7" w:tplc="08090003" w:tentative="1">
      <w:start w:val="1"/>
      <w:numFmt w:val="bullet"/>
      <w:lvlText w:val="o"/>
      <w:lvlJc w:val="left"/>
      <w:pPr>
        <w:tabs>
          <w:tab w:val="num" w:pos="6081"/>
        </w:tabs>
        <w:ind w:left="6081" w:hanging="360"/>
      </w:pPr>
      <w:rPr>
        <w:rFonts w:ascii="Courier New" w:hAnsi="Courier New" w:cs="Courier New" w:hint="default"/>
      </w:rPr>
    </w:lvl>
    <w:lvl w:ilvl="8" w:tplc="08090005" w:tentative="1">
      <w:start w:val="1"/>
      <w:numFmt w:val="bullet"/>
      <w:lvlText w:val=""/>
      <w:lvlJc w:val="left"/>
      <w:pPr>
        <w:tabs>
          <w:tab w:val="num" w:pos="6801"/>
        </w:tabs>
        <w:ind w:left="6801" w:hanging="360"/>
      </w:pPr>
      <w:rPr>
        <w:rFonts w:ascii="Wingdings" w:hAnsi="Wingdings" w:hint="default"/>
      </w:rPr>
    </w:lvl>
  </w:abstractNum>
  <w:abstractNum w:abstractNumId="4">
    <w:nsid w:val="0D3D11FD"/>
    <w:multiLevelType w:val="hybridMultilevel"/>
    <w:tmpl w:val="54F226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753E1E"/>
    <w:multiLevelType w:val="hybridMultilevel"/>
    <w:tmpl w:val="B6A8F8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2D55FF"/>
    <w:multiLevelType w:val="hybridMultilevel"/>
    <w:tmpl w:val="57DCE8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15052B"/>
    <w:multiLevelType w:val="hybridMultilevel"/>
    <w:tmpl w:val="9CFCD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C5488A"/>
    <w:multiLevelType w:val="hybridMultilevel"/>
    <w:tmpl w:val="A36CF6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004A6B"/>
    <w:multiLevelType w:val="hybridMultilevel"/>
    <w:tmpl w:val="5CBE596A"/>
    <w:lvl w:ilvl="0" w:tplc="7CA4068A">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E05E44"/>
    <w:multiLevelType w:val="hybridMultilevel"/>
    <w:tmpl w:val="49A841B2"/>
    <w:lvl w:ilvl="0" w:tplc="29389D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C8315D8"/>
    <w:multiLevelType w:val="hybridMultilevel"/>
    <w:tmpl w:val="1220B8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0B3831"/>
    <w:multiLevelType w:val="hybridMultilevel"/>
    <w:tmpl w:val="D43465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853E4C"/>
    <w:multiLevelType w:val="hybridMultilevel"/>
    <w:tmpl w:val="FF76E3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C66708"/>
    <w:multiLevelType w:val="hybridMultilevel"/>
    <w:tmpl w:val="77883A00"/>
    <w:lvl w:ilvl="0" w:tplc="90B27394">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7E254D9"/>
    <w:multiLevelType w:val="hybridMultilevel"/>
    <w:tmpl w:val="66565F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8F0E21"/>
    <w:multiLevelType w:val="hybridMultilevel"/>
    <w:tmpl w:val="CA34D1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343EFE"/>
    <w:multiLevelType w:val="hybridMultilevel"/>
    <w:tmpl w:val="59100E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E6272A"/>
    <w:multiLevelType w:val="hybridMultilevel"/>
    <w:tmpl w:val="E26268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50E1249"/>
    <w:multiLevelType w:val="hybridMultilevel"/>
    <w:tmpl w:val="903256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5B4038"/>
    <w:multiLevelType w:val="hybridMultilevel"/>
    <w:tmpl w:val="3A9023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5E61EB"/>
    <w:multiLevelType w:val="hybridMultilevel"/>
    <w:tmpl w:val="FA5894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6160E3"/>
    <w:multiLevelType w:val="hybridMultilevel"/>
    <w:tmpl w:val="E2DCA58A"/>
    <w:lvl w:ilvl="0" w:tplc="7644A5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8692A89"/>
    <w:multiLevelType w:val="hybridMultilevel"/>
    <w:tmpl w:val="75ACAF34"/>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9B13E90"/>
    <w:multiLevelType w:val="hybridMultilevel"/>
    <w:tmpl w:val="6F4C57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B9267D6"/>
    <w:multiLevelType w:val="hybridMultilevel"/>
    <w:tmpl w:val="3B6CF8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D57AFF"/>
    <w:multiLevelType w:val="hybridMultilevel"/>
    <w:tmpl w:val="8FCC025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F7E5528"/>
    <w:multiLevelType w:val="hybridMultilevel"/>
    <w:tmpl w:val="B00E81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7F587A"/>
    <w:multiLevelType w:val="hybridMultilevel"/>
    <w:tmpl w:val="4A4250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3EF4CAC"/>
    <w:multiLevelType w:val="hybridMultilevel"/>
    <w:tmpl w:val="A8BA95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4533558"/>
    <w:multiLevelType w:val="hybridMultilevel"/>
    <w:tmpl w:val="70F61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5CB17B7"/>
    <w:multiLevelType w:val="hybridMultilevel"/>
    <w:tmpl w:val="0EB243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6A118A1"/>
    <w:multiLevelType w:val="hybridMultilevel"/>
    <w:tmpl w:val="2DD21E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7D3084F"/>
    <w:multiLevelType w:val="hybridMultilevel"/>
    <w:tmpl w:val="D39A56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BDC52C4"/>
    <w:multiLevelType w:val="hybridMultilevel"/>
    <w:tmpl w:val="72DCF5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15D7032"/>
    <w:multiLevelType w:val="hybridMultilevel"/>
    <w:tmpl w:val="D7D496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1967F6F"/>
    <w:multiLevelType w:val="hybridMultilevel"/>
    <w:tmpl w:val="A36CF6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5763845"/>
    <w:multiLevelType w:val="hybridMultilevel"/>
    <w:tmpl w:val="593245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5832BBC"/>
    <w:multiLevelType w:val="hybridMultilevel"/>
    <w:tmpl w:val="EA06827E"/>
    <w:lvl w:ilvl="0" w:tplc="A094DA3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6017AD2"/>
    <w:multiLevelType w:val="hybridMultilevel"/>
    <w:tmpl w:val="77E888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60F27BD"/>
    <w:multiLevelType w:val="hybridMultilevel"/>
    <w:tmpl w:val="BAD073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81A7A14"/>
    <w:multiLevelType w:val="hybridMultilevel"/>
    <w:tmpl w:val="79FC5F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0F9435B"/>
    <w:multiLevelType w:val="hybridMultilevel"/>
    <w:tmpl w:val="BAD637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23B24CC"/>
    <w:multiLevelType w:val="hybridMultilevel"/>
    <w:tmpl w:val="BFF6B4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83B4DBD"/>
    <w:multiLevelType w:val="hybridMultilevel"/>
    <w:tmpl w:val="09A8DA70"/>
    <w:lvl w:ilvl="0" w:tplc="93661FB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A850468"/>
    <w:multiLevelType w:val="hybridMultilevel"/>
    <w:tmpl w:val="E826BB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081EA5"/>
    <w:multiLevelType w:val="hybridMultilevel"/>
    <w:tmpl w:val="0AB08074"/>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FAD5EBB"/>
    <w:multiLevelType w:val="hybridMultilevel"/>
    <w:tmpl w:val="A888FF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5"/>
  </w:num>
  <w:num w:numId="3">
    <w:abstractNumId w:val="39"/>
  </w:num>
  <w:num w:numId="4">
    <w:abstractNumId w:val="43"/>
  </w:num>
  <w:num w:numId="5">
    <w:abstractNumId w:val="17"/>
  </w:num>
  <w:num w:numId="6">
    <w:abstractNumId w:val="32"/>
  </w:num>
  <w:num w:numId="7">
    <w:abstractNumId w:val="12"/>
  </w:num>
  <w:num w:numId="8">
    <w:abstractNumId w:val="6"/>
  </w:num>
  <w:num w:numId="9">
    <w:abstractNumId w:val="20"/>
  </w:num>
  <w:num w:numId="10">
    <w:abstractNumId w:val="46"/>
  </w:num>
  <w:num w:numId="11">
    <w:abstractNumId w:val="2"/>
  </w:num>
  <w:num w:numId="12">
    <w:abstractNumId w:val="44"/>
  </w:num>
  <w:num w:numId="13">
    <w:abstractNumId w:val="1"/>
  </w:num>
  <w:num w:numId="14">
    <w:abstractNumId w:val="30"/>
  </w:num>
  <w:num w:numId="15">
    <w:abstractNumId w:val="5"/>
  </w:num>
  <w:num w:numId="16">
    <w:abstractNumId w:val="0"/>
  </w:num>
  <w:num w:numId="17">
    <w:abstractNumId w:val="42"/>
  </w:num>
  <w:num w:numId="18">
    <w:abstractNumId w:val="38"/>
  </w:num>
  <w:num w:numId="19">
    <w:abstractNumId w:val="26"/>
  </w:num>
  <w:num w:numId="20">
    <w:abstractNumId w:val="23"/>
  </w:num>
  <w:num w:numId="21">
    <w:abstractNumId w:val="47"/>
  </w:num>
  <w:num w:numId="22">
    <w:abstractNumId w:val="9"/>
  </w:num>
  <w:num w:numId="23">
    <w:abstractNumId w:val="10"/>
  </w:num>
  <w:num w:numId="24">
    <w:abstractNumId w:val="22"/>
  </w:num>
  <w:num w:numId="25">
    <w:abstractNumId w:val="31"/>
  </w:num>
  <w:num w:numId="26">
    <w:abstractNumId w:val="11"/>
  </w:num>
  <w:num w:numId="27">
    <w:abstractNumId w:val="29"/>
  </w:num>
  <w:num w:numId="28">
    <w:abstractNumId w:val="28"/>
  </w:num>
  <w:num w:numId="29">
    <w:abstractNumId w:val="33"/>
  </w:num>
  <w:num w:numId="30">
    <w:abstractNumId w:val="13"/>
  </w:num>
  <w:num w:numId="31">
    <w:abstractNumId w:val="18"/>
  </w:num>
  <w:num w:numId="32">
    <w:abstractNumId w:val="40"/>
  </w:num>
  <w:num w:numId="33">
    <w:abstractNumId w:val="4"/>
  </w:num>
  <w:num w:numId="34">
    <w:abstractNumId w:val="34"/>
  </w:num>
  <w:num w:numId="35">
    <w:abstractNumId w:val="41"/>
  </w:num>
  <w:num w:numId="36">
    <w:abstractNumId w:val="16"/>
  </w:num>
  <w:num w:numId="37">
    <w:abstractNumId w:val="14"/>
  </w:num>
  <w:num w:numId="38">
    <w:abstractNumId w:val="15"/>
  </w:num>
  <w:num w:numId="39">
    <w:abstractNumId w:val="37"/>
  </w:num>
  <w:num w:numId="40">
    <w:abstractNumId w:val="36"/>
  </w:num>
  <w:num w:numId="41">
    <w:abstractNumId w:val="8"/>
  </w:num>
  <w:num w:numId="42">
    <w:abstractNumId w:val="27"/>
  </w:num>
  <w:num w:numId="43">
    <w:abstractNumId w:val="19"/>
  </w:num>
  <w:num w:numId="44">
    <w:abstractNumId w:val="45"/>
  </w:num>
  <w:num w:numId="45">
    <w:abstractNumId w:val="24"/>
  </w:num>
  <w:num w:numId="46">
    <w:abstractNumId w:val="25"/>
  </w:num>
  <w:num w:numId="47">
    <w:abstractNumId w:val="21"/>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675"/>
    <w:rsid w:val="00015C3F"/>
    <w:rsid w:val="000177D7"/>
    <w:rsid w:val="00034719"/>
    <w:rsid w:val="00075F87"/>
    <w:rsid w:val="0009485A"/>
    <w:rsid w:val="00095EAB"/>
    <w:rsid w:val="000D4131"/>
    <w:rsid w:val="000D4E24"/>
    <w:rsid w:val="00100F90"/>
    <w:rsid w:val="00112064"/>
    <w:rsid w:val="0012406E"/>
    <w:rsid w:val="00133675"/>
    <w:rsid w:val="00135B62"/>
    <w:rsid w:val="0015463B"/>
    <w:rsid w:val="0017592B"/>
    <w:rsid w:val="001E5EF4"/>
    <w:rsid w:val="00257E4D"/>
    <w:rsid w:val="002715FF"/>
    <w:rsid w:val="00297282"/>
    <w:rsid w:val="002D53AA"/>
    <w:rsid w:val="002E2A5C"/>
    <w:rsid w:val="003151F2"/>
    <w:rsid w:val="003462DA"/>
    <w:rsid w:val="003632CB"/>
    <w:rsid w:val="003747D5"/>
    <w:rsid w:val="00441EBB"/>
    <w:rsid w:val="00453C2F"/>
    <w:rsid w:val="00463BCA"/>
    <w:rsid w:val="0046772B"/>
    <w:rsid w:val="00487A8A"/>
    <w:rsid w:val="004A4508"/>
    <w:rsid w:val="004C710D"/>
    <w:rsid w:val="00537B58"/>
    <w:rsid w:val="00577C96"/>
    <w:rsid w:val="005A59BD"/>
    <w:rsid w:val="005B2107"/>
    <w:rsid w:val="005B33EB"/>
    <w:rsid w:val="005C0F99"/>
    <w:rsid w:val="005C55B7"/>
    <w:rsid w:val="005F4927"/>
    <w:rsid w:val="006001BF"/>
    <w:rsid w:val="00604577"/>
    <w:rsid w:val="00617B7F"/>
    <w:rsid w:val="006B001B"/>
    <w:rsid w:val="006B5A02"/>
    <w:rsid w:val="006F10BC"/>
    <w:rsid w:val="006F1389"/>
    <w:rsid w:val="00713483"/>
    <w:rsid w:val="00725D9F"/>
    <w:rsid w:val="007A1723"/>
    <w:rsid w:val="007B40E6"/>
    <w:rsid w:val="007E2C01"/>
    <w:rsid w:val="00802973"/>
    <w:rsid w:val="00802BBE"/>
    <w:rsid w:val="00813543"/>
    <w:rsid w:val="0082784A"/>
    <w:rsid w:val="008308B8"/>
    <w:rsid w:val="008330C5"/>
    <w:rsid w:val="00834980"/>
    <w:rsid w:val="008A30CC"/>
    <w:rsid w:val="008C6962"/>
    <w:rsid w:val="00905C1F"/>
    <w:rsid w:val="00906C80"/>
    <w:rsid w:val="0091466A"/>
    <w:rsid w:val="009348C7"/>
    <w:rsid w:val="00942C57"/>
    <w:rsid w:val="00957755"/>
    <w:rsid w:val="0096675A"/>
    <w:rsid w:val="00983D85"/>
    <w:rsid w:val="009B1B71"/>
    <w:rsid w:val="009C0DA6"/>
    <w:rsid w:val="009E1DE9"/>
    <w:rsid w:val="009E7B1F"/>
    <w:rsid w:val="009E7E22"/>
    <w:rsid w:val="009F11DB"/>
    <w:rsid w:val="00A04F72"/>
    <w:rsid w:val="00A614D5"/>
    <w:rsid w:val="00A62A65"/>
    <w:rsid w:val="00A72647"/>
    <w:rsid w:val="00A76D89"/>
    <w:rsid w:val="00AA5AF0"/>
    <w:rsid w:val="00AB6A4C"/>
    <w:rsid w:val="00AF214C"/>
    <w:rsid w:val="00B52FFD"/>
    <w:rsid w:val="00B76F53"/>
    <w:rsid w:val="00B805CC"/>
    <w:rsid w:val="00BA3B49"/>
    <w:rsid w:val="00BE55DF"/>
    <w:rsid w:val="00C24B48"/>
    <w:rsid w:val="00C52327"/>
    <w:rsid w:val="00C57CF6"/>
    <w:rsid w:val="00CB11F9"/>
    <w:rsid w:val="00CF1184"/>
    <w:rsid w:val="00D15BA9"/>
    <w:rsid w:val="00D7137B"/>
    <w:rsid w:val="00D85BDB"/>
    <w:rsid w:val="00DA7337"/>
    <w:rsid w:val="00DC0653"/>
    <w:rsid w:val="00DE3348"/>
    <w:rsid w:val="00DE6EB2"/>
    <w:rsid w:val="00E2710E"/>
    <w:rsid w:val="00E51A22"/>
    <w:rsid w:val="00E57338"/>
    <w:rsid w:val="00E627E3"/>
    <w:rsid w:val="00E66039"/>
    <w:rsid w:val="00ED5E82"/>
    <w:rsid w:val="00F21448"/>
    <w:rsid w:val="00F46BEE"/>
    <w:rsid w:val="00FA099D"/>
    <w:rsid w:val="00FA40B1"/>
    <w:rsid w:val="00FC30D0"/>
    <w:rsid w:val="00FC4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tabs>
        <w:tab w:val="left" w:pos="6237"/>
        <w:tab w:val="left" w:pos="7938"/>
      </w:tabs>
      <w:spacing w:after="120"/>
      <w:jc w:val="both"/>
      <w:outlineLvl w:val="0"/>
    </w:pPr>
    <w:rPr>
      <w:rFonts w:eastAsia="MS Mincho"/>
      <w:b/>
      <w:bCs/>
      <w:kern w:val="18"/>
      <w:szCs w:val="20"/>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40" w:lineRule="atLeast"/>
      <w:jc w:val="both"/>
    </w:pPr>
    <w:rPr>
      <w:rFonts w:eastAsia="MS Mincho"/>
      <w:kern w:val="18"/>
      <w:szCs w:val="20"/>
    </w:rPr>
  </w:style>
  <w:style w:type="paragraph" w:styleId="Header">
    <w:name w:val="header"/>
    <w:basedOn w:val="Normal"/>
    <w:pPr>
      <w:tabs>
        <w:tab w:val="center" w:pos="4320"/>
        <w:tab w:val="right" w:pos="8640"/>
      </w:tabs>
      <w:jc w:val="both"/>
    </w:pPr>
    <w:rPr>
      <w:rFonts w:eastAsia="MS Mincho"/>
      <w:kern w:val="18"/>
      <w:sz w:val="16"/>
      <w:szCs w:val="20"/>
    </w:rPr>
  </w:style>
  <w:style w:type="paragraph" w:styleId="Footer">
    <w:name w:val="footer"/>
    <w:basedOn w:val="Normal"/>
    <w:pPr>
      <w:tabs>
        <w:tab w:val="center" w:pos="4153"/>
        <w:tab w:val="right" w:pos="8306"/>
      </w:tabs>
      <w:jc w:val="both"/>
    </w:pPr>
    <w:rPr>
      <w:rFonts w:eastAsia="MS Mincho"/>
      <w:kern w:val="18"/>
      <w:sz w:val="16"/>
      <w:szCs w:val="20"/>
    </w:rPr>
  </w:style>
  <w:style w:type="paragraph" w:styleId="Caption">
    <w:name w:val="caption"/>
    <w:basedOn w:val="Normal"/>
    <w:next w:val="Normal"/>
    <w:qFormat/>
    <w:pPr>
      <w:jc w:val="both"/>
    </w:pPr>
    <w:rPr>
      <w:rFonts w:eastAsia="MS Mincho"/>
      <w:b/>
      <w:bCs/>
      <w:kern w:val="18"/>
      <w:sz w:val="24"/>
      <w:szCs w:val="20"/>
    </w:rPr>
  </w:style>
  <w:style w:type="paragraph" w:styleId="Closing">
    <w:name w:val="Closing"/>
    <w:basedOn w:val="Normal"/>
    <w:next w:val="Signature"/>
    <w:rsid w:val="00BA3B49"/>
    <w:pPr>
      <w:keepNext/>
      <w:spacing w:after="120" w:line="240" w:lineRule="atLeast"/>
      <w:jc w:val="both"/>
    </w:pPr>
    <w:rPr>
      <w:rFonts w:eastAsia="MS Mincho"/>
      <w:kern w:val="18"/>
      <w:szCs w:val="20"/>
    </w:rPr>
  </w:style>
  <w:style w:type="paragraph" w:styleId="Signature">
    <w:name w:val="Signature"/>
    <w:basedOn w:val="Normal"/>
    <w:next w:val="Normal"/>
    <w:rsid w:val="00BA3B49"/>
    <w:pPr>
      <w:keepNext/>
      <w:spacing w:before="880" w:line="240" w:lineRule="atLeast"/>
    </w:pPr>
    <w:rPr>
      <w:rFonts w:eastAsia="MS Mincho"/>
      <w:kern w:val="18"/>
      <w:szCs w:val="20"/>
    </w:rPr>
  </w:style>
  <w:style w:type="table" w:styleId="TableGrid">
    <w:name w:val="Table Grid"/>
    <w:basedOn w:val="TableNormal"/>
    <w:rsid w:val="008A30C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3348"/>
    <w:pPr>
      <w:ind w:left="720"/>
      <w:contextualSpacing/>
    </w:pPr>
  </w:style>
  <w:style w:type="paragraph" w:styleId="BalloonText">
    <w:name w:val="Balloon Text"/>
    <w:basedOn w:val="Normal"/>
    <w:link w:val="BalloonTextChar"/>
    <w:rsid w:val="000D4E24"/>
    <w:rPr>
      <w:rFonts w:ascii="Tahoma" w:hAnsi="Tahoma" w:cs="Tahoma"/>
      <w:sz w:val="16"/>
      <w:szCs w:val="16"/>
    </w:rPr>
  </w:style>
  <w:style w:type="character" w:customStyle="1" w:styleId="BalloonTextChar">
    <w:name w:val="Balloon Text Char"/>
    <w:basedOn w:val="DefaultParagraphFont"/>
    <w:link w:val="BalloonText"/>
    <w:rsid w:val="000D4E2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tabs>
        <w:tab w:val="left" w:pos="6237"/>
        <w:tab w:val="left" w:pos="7938"/>
      </w:tabs>
      <w:spacing w:after="120"/>
      <w:jc w:val="both"/>
      <w:outlineLvl w:val="0"/>
    </w:pPr>
    <w:rPr>
      <w:rFonts w:eastAsia="MS Mincho"/>
      <w:b/>
      <w:bCs/>
      <w:kern w:val="18"/>
      <w:szCs w:val="20"/>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40" w:lineRule="atLeast"/>
      <w:jc w:val="both"/>
    </w:pPr>
    <w:rPr>
      <w:rFonts w:eastAsia="MS Mincho"/>
      <w:kern w:val="18"/>
      <w:szCs w:val="20"/>
    </w:rPr>
  </w:style>
  <w:style w:type="paragraph" w:styleId="Header">
    <w:name w:val="header"/>
    <w:basedOn w:val="Normal"/>
    <w:pPr>
      <w:tabs>
        <w:tab w:val="center" w:pos="4320"/>
        <w:tab w:val="right" w:pos="8640"/>
      </w:tabs>
      <w:jc w:val="both"/>
    </w:pPr>
    <w:rPr>
      <w:rFonts w:eastAsia="MS Mincho"/>
      <w:kern w:val="18"/>
      <w:sz w:val="16"/>
      <w:szCs w:val="20"/>
    </w:rPr>
  </w:style>
  <w:style w:type="paragraph" w:styleId="Footer">
    <w:name w:val="footer"/>
    <w:basedOn w:val="Normal"/>
    <w:pPr>
      <w:tabs>
        <w:tab w:val="center" w:pos="4153"/>
        <w:tab w:val="right" w:pos="8306"/>
      </w:tabs>
      <w:jc w:val="both"/>
    </w:pPr>
    <w:rPr>
      <w:rFonts w:eastAsia="MS Mincho"/>
      <w:kern w:val="18"/>
      <w:sz w:val="16"/>
      <w:szCs w:val="20"/>
    </w:rPr>
  </w:style>
  <w:style w:type="paragraph" w:styleId="Caption">
    <w:name w:val="caption"/>
    <w:basedOn w:val="Normal"/>
    <w:next w:val="Normal"/>
    <w:qFormat/>
    <w:pPr>
      <w:jc w:val="both"/>
    </w:pPr>
    <w:rPr>
      <w:rFonts w:eastAsia="MS Mincho"/>
      <w:b/>
      <w:bCs/>
      <w:kern w:val="18"/>
      <w:sz w:val="24"/>
      <w:szCs w:val="20"/>
    </w:rPr>
  </w:style>
  <w:style w:type="paragraph" w:styleId="Closing">
    <w:name w:val="Closing"/>
    <w:basedOn w:val="Normal"/>
    <w:next w:val="Signature"/>
    <w:rsid w:val="00BA3B49"/>
    <w:pPr>
      <w:keepNext/>
      <w:spacing w:after="120" w:line="240" w:lineRule="atLeast"/>
      <w:jc w:val="both"/>
    </w:pPr>
    <w:rPr>
      <w:rFonts w:eastAsia="MS Mincho"/>
      <w:kern w:val="18"/>
      <w:szCs w:val="20"/>
    </w:rPr>
  </w:style>
  <w:style w:type="paragraph" w:styleId="Signature">
    <w:name w:val="Signature"/>
    <w:basedOn w:val="Normal"/>
    <w:next w:val="Normal"/>
    <w:rsid w:val="00BA3B49"/>
    <w:pPr>
      <w:keepNext/>
      <w:spacing w:before="880" w:line="240" w:lineRule="atLeast"/>
    </w:pPr>
    <w:rPr>
      <w:rFonts w:eastAsia="MS Mincho"/>
      <w:kern w:val="18"/>
      <w:szCs w:val="20"/>
    </w:rPr>
  </w:style>
  <w:style w:type="table" w:styleId="TableGrid">
    <w:name w:val="Table Grid"/>
    <w:basedOn w:val="TableNormal"/>
    <w:rsid w:val="008A30C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3348"/>
    <w:pPr>
      <w:ind w:left="720"/>
      <w:contextualSpacing/>
    </w:pPr>
  </w:style>
  <w:style w:type="paragraph" w:styleId="BalloonText">
    <w:name w:val="Balloon Text"/>
    <w:basedOn w:val="Normal"/>
    <w:link w:val="BalloonTextChar"/>
    <w:rsid w:val="000D4E24"/>
    <w:rPr>
      <w:rFonts w:ascii="Tahoma" w:hAnsi="Tahoma" w:cs="Tahoma"/>
      <w:sz w:val="16"/>
      <w:szCs w:val="16"/>
    </w:rPr>
  </w:style>
  <w:style w:type="character" w:customStyle="1" w:styleId="BalloonTextChar">
    <w:name w:val="Balloon Text Char"/>
    <w:basedOn w:val="DefaultParagraphFont"/>
    <w:link w:val="BalloonText"/>
    <w:rsid w:val="000D4E2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1809</Words>
  <Characters>9259</Characters>
  <Application>Microsoft Office Word</Application>
  <DocSecurity>4</DocSecurity>
  <Lines>77</Lines>
  <Paragraphs>22</Paragraphs>
  <ScaleCrop>false</ScaleCrop>
  <HeadingPairs>
    <vt:vector size="2" baseType="variant">
      <vt:variant>
        <vt:lpstr>Title</vt:lpstr>
      </vt:variant>
      <vt:variant>
        <vt:i4>1</vt:i4>
      </vt:variant>
    </vt:vector>
  </HeadingPairs>
  <TitlesOfParts>
    <vt:vector size="1" baseType="lpstr">
      <vt:lpstr>&lt;meeting title&gt;</vt:lpstr>
    </vt:vector>
  </TitlesOfParts>
  <Company>Imperial College</Company>
  <LinksUpToDate>false</LinksUpToDate>
  <CharactersWithSpaces>11046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&lt;meeting title&gt;</dc:title>
  <dc:creator>jgw30</dc:creator>
  <cp:lastModifiedBy>Shiel, Nuala</cp:lastModifiedBy>
  <cp:revision>2</cp:revision>
  <cp:lastPrinted>2012-06-26T08:11:00Z</cp:lastPrinted>
  <dcterms:created xsi:type="dcterms:W3CDTF">2012-08-17T09:18:00Z</dcterms:created>
  <dcterms:modified xsi:type="dcterms:W3CDTF">2012-08-17T09:18:00Z</dcterms:modified>
</cp:coreProperties>
</file>