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02" w:rsidRPr="00665139" w:rsidRDefault="002D0177" w:rsidP="00235A02">
      <w:pPr>
        <w:jc w:val="right"/>
        <w:rPr>
          <w:rFonts w:ascii="Arial" w:hAnsi="Arial" w:cs="Arial"/>
          <w:sz w:val="32"/>
          <w:szCs w:val="32"/>
        </w:rPr>
      </w:pPr>
      <w:r w:rsidRPr="00665139">
        <w:rPr>
          <w:rFonts w:ascii="Arial" w:hAnsi="Arial" w:cs="Arial"/>
          <w:noProof/>
          <w:sz w:val="32"/>
          <w:szCs w:val="32"/>
          <w:lang w:val="en-GB" w:eastAsia="en-GB"/>
        </w:rPr>
        <w:drawing>
          <wp:anchor distT="0" distB="0" distL="114300" distR="114300" simplePos="0" relativeHeight="251657728" behindDoc="0" locked="0" layoutInCell="1" allowOverlap="1" wp14:anchorId="3E6656EB" wp14:editId="77215CEB">
            <wp:simplePos x="0" y="0"/>
            <wp:positionH relativeFrom="column">
              <wp:posOffset>0</wp:posOffset>
            </wp:positionH>
            <wp:positionV relativeFrom="paragraph">
              <wp:posOffset>0</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8">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235A02" w:rsidRPr="00665139">
        <w:rPr>
          <w:rFonts w:ascii="Arial" w:hAnsi="Arial" w:cs="Arial"/>
          <w:sz w:val="32"/>
          <w:szCs w:val="32"/>
        </w:rPr>
        <w:t>School of Medicine</w:t>
      </w:r>
    </w:p>
    <w:p w:rsidR="00235A02" w:rsidRPr="00665139" w:rsidRDefault="00235A02">
      <w:pPr>
        <w:rPr>
          <w:rFonts w:ascii="Arial" w:hAnsi="Arial" w:cs="Arial"/>
        </w:rPr>
      </w:pPr>
    </w:p>
    <w:p w:rsidR="00235A02" w:rsidRPr="00665139" w:rsidRDefault="00235A02">
      <w:pPr>
        <w:rPr>
          <w:rFonts w:ascii="Arial" w:hAnsi="Arial" w:cs="Arial"/>
        </w:rPr>
      </w:pPr>
    </w:p>
    <w:p w:rsidR="00235A02" w:rsidRPr="00665139" w:rsidRDefault="00235A02" w:rsidP="00235A02">
      <w:pPr>
        <w:jc w:val="center"/>
        <w:rPr>
          <w:rFonts w:ascii="Arial" w:hAnsi="Arial" w:cs="Arial"/>
          <w:b/>
          <w:bCs/>
          <w:sz w:val="48"/>
        </w:rPr>
      </w:pPr>
    </w:p>
    <w:p w:rsidR="00235A02" w:rsidRPr="00665139" w:rsidRDefault="00235A02" w:rsidP="00235A02">
      <w:pPr>
        <w:jc w:val="center"/>
        <w:rPr>
          <w:rFonts w:ascii="Arial" w:hAnsi="Arial" w:cs="Arial"/>
          <w:b/>
          <w:bCs/>
          <w:sz w:val="48"/>
        </w:rPr>
      </w:pPr>
    </w:p>
    <w:p w:rsidR="00235A02" w:rsidRPr="00665139" w:rsidRDefault="00235A02" w:rsidP="00665139">
      <w:pPr>
        <w:jc w:val="center"/>
        <w:rPr>
          <w:rFonts w:ascii="Arial" w:hAnsi="Arial" w:cs="Arial"/>
          <w:spacing w:val="30"/>
          <w:sz w:val="72"/>
          <w:szCs w:val="72"/>
        </w:rPr>
      </w:pPr>
      <w:r w:rsidRPr="00665139">
        <w:rPr>
          <w:rFonts w:ascii="Arial" w:hAnsi="Arial" w:cs="Arial"/>
          <w:bCs/>
          <w:sz w:val="56"/>
          <w:szCs w:val="56"/>
        </w:rPr>
        <w:t>Graduate Entr</w:t>
      </w:r>
      <w:r w:rsidR="00665139" w:rsidRPr="00665139">
        <w:rPr>
          <w:rFonts w:ascii="Arial" w:hAnsi="Arial" w:cs="Arial"/>
          <w:bCs/>
          <w:sz w:val="56"/>
          <w:szCs w:val="56"/>
        </w:rPr>
        <w:t>y year 1 – 2012/13</w:t>
      </w:r>
    </w:p>
    <w:p w:rsidR="00235A02" w:rsidRPr="00665139" w:rsidRDefault="00235A02" w:rsidP="00235A02">
      <w:pPr>
        <w:pStyle w:val="Heading2"/>
        <w:keepNext w:val="0"/>
        <w:jc w:val="center"/>
        <w:rPr>
          <w:rFonts w:ascii="Arial" w:hAnsi="Arial" w:cs="Arial"/>
          <w:b w:val="0"/>
          <w:spacing w:val="30"/>
          <w:sz w:val="72"/>
          <w:szCs w:val="72"/>
        </w:rPr>
      </w:pPr>
    </w:p>
    <w:p w:rsidR="00235A02" w:rsidRPr="00665139" w:rsidRDefault="00235A02" w:rsidP="00235A02">
      <w:pPr>
        <w:pStyle w:val="Heading2"/>
        <w:keepNext w:val="0"/>
        <w:jc w:val="center"/>
        <w:rPr>
          <w:rFonts w:ascii="Arial" w:hAnsi="Arial" w:cs="Arial"/>
          <w:b w:val="0"/>
          <w:spacing w:val="30"/>
          <w:sz w:val="72"/>
          <w:szCs w:val="72"/>
        </w:rPr>
      </w:pPr>
    </w:p>
    <w:p w:rsidR="0071088B" w:rsidRPr="00665139" w:rsidRDefault="0071088B" w:rsidP="00235A02">
      <w:pPr>
        <w:pStyle w:val="Heading2"/>
        <w:keepNext w:val="0"/>
        <w:jc w:val="center"/>
        <w:rPr>
          <w:rFonts w:ascii="Arial" w:hAnsi="Arial" w:cs="Arial"/>
          <w:b w:val="0"/>
          <w:spacing w:val="30"/>
          <w:sz w:val="72"/>
          <w:szCs w:val="72"/>
        </w:rPr>
      </w:pPr>
      <w:r w:rsidRPr="00665139">
        <w:rPr>
          <w:rFonts w:ascii="Arial" w:hAnsi="Arial" w:cs="Arial"/>
          <w:b w:val="0"/>
          <w:spacing w:val="30"/>
          <w:sz w:val="72"/>
          <w:szCs w:val="72"/>
        </w:rPr>
        <w:t>Pathology Part 1:</w:t>
      </w:r>
    </w:p>
    <w:p w:rsidR="00235A02" w:rsidRPr="00665139" w:rsidRDefault="00235A02" w:rsidP="00235A02">
      <w:pPr>
        <w:pStyle w:val="Heading2"/>
        <w:keepNext w:val="0"/>
        <w:jc w:val="center"/>
        <w:rPr>
          <w:rFonts w:ascii="Arial" w:hAnsi="Arial" w:cs="Arial"/>
          <w:b w:val="0"/>
          <w:sz w:val="72"/>
          <w:szCs w:val="72"/>
          <w:lang w:val="en-US"/>
        </w:rPr>
      </w:pPr>
      <w:r w:rsidRPr="00665139">
        <w:rPr>
          <w:rFonts w:ascii="Arial" w:hAnsi="Arial" w:cs="Arial"/>
          <w:b w:val="0"/>
          <w:spacing w:val="30"/>
          <w:sz w:val="72"/>
          <w:szCs w:val="72"/>
        </w:rPr>
        <w:t xml:space="preserve">Immunology </w:t>
      </w:r>
    </w:p>
    <w:p w:rsidR="00235A02" w:rsidRPr="00665139" w:rsidRDefault="00235A02" w:rsidP="00235A02">
      <w:pPr>
        <w:tabs>
          <w:tab w:val="left" w:pos="858"/>
        </w:tabs>
        <w:rPr>
          <w:rFonts w:ascii="Arial" w:hAnsi="Arial" w:cs="Arial"/>
          <w:bCs/>
          <w:iCs/>
          <w:sz w:val="28"/>
          <w:szCs w:val="28"/>
        </w:rPr>
      </w:pPr>
    </w:p>
    <w:p w:rsidR="00235A02" w:rsidRPr="00665139" w:rsidRDefault="00235A02" w:rsidP="00235A02">
      <w:pPr>
        <w:tabs>
          <w:tab w:val="left" w:pos="858"/>
        </w:tabs>
        <w:rPr>
          <w:rFonts w:ascii="Arial" w:hAnsi="Arial" w:cs="Arial"/>
          <w:bCs/>
          <w:iCs/>
          <w:sz w:val="28"/>
          <w:szCs w:val="28"/>
        </w:rPr>
      </w:pPr>
    </w:p>
    <w:p w:rsidR="00235A02" w:rsidRPr="00665139" w:rsidRDefault="00235A02" w:rsidP="00235A02">
      <w:pPr>
        <w:tabs>
          <w:tab w:val="left" w:pos="858"/>
        </w:tabs>
        <w:rPr>
          <w:rFonts w:ascii="Arial" w:hAnsi="Arial" w:cs="Arial"/>
          <w:bCs/>
          <w:iCs/>
          <w:sz w:val="28"/>
          <w:szCs w:val="28"/>
        </w:rPr>
      </w:pPr>
    </w:p>
    <w:p w:rsidR="0071088B" w:rsidRPr="00665139" w:rsidRDefault="0071088B" w:rsidP="00235A02">
      <w:pPr>
        <w:tabs>
          <w:tab w:val="left" w:pos="858"/>
        </w:tabs>
        <w:rPr>
          <w:rFonts w:ascii="Arial" w:hAnsi="Arial" w:cs="Arial"/>
          <w:bCs/>
          <w:iCs/>
          <w:sz w:val="28"/>
          <w:szCs w:val="28"/>
        </w:rPr>
      </w:pPr>
    </w:p>
    <w:p w:rsidR="0071088B" w:rsidRPr="00665139" w:rsidRDefault="0071088B" w:rsidP="00235A02">
      <w:pPr>
        <w:tabs>
          <w:tab w:val="left" w:pos="858"/>
        </w:tabs>
        <w:rPr>
          <w:rFonts w:ascii="Arial" w:hAnsi="Arial" w:cs="Arial"/>
          <w:bCs/>
          <w:iCs/>
          <w:sz w:val="28"/>
          <w:szCs w:val="28"/>
        </w:rPr>
      </w:pPr>
    </w:p>
    <w:p w:rsidR="00235A02" w:rsidRPr="00665139" w:rsidRDefault="00235A02" w:rsidP="00235A02">
      <w:pPr>
        <w:tabs>
          <w:tab w:val="left" w:pos="858"/>
        </w:tabs>
        <w:rPr>
          <w:rFonts w:ascii="Arial" w:hAnsi="Arial" w:cs="Arial"/>
          <w:bCs/>
          <w:iCs/>
          <w:sz w:val="28"/>
          <w:szCs w:val="28"/>
        </w:rPr>
      </w:pPr>
    </w:p>
    <w:p w:rsidR="00235A02" w:rsidRPr="00665139" w:rsidRDefault="00235A02" w:rsidP="00235A02">
      <w:pPr>
        <w:tabs>
          <w:tab w:val="left" w:pos="858"/>
        </w:tabs>
        <w:rPr>
          <w:rFonts w:ascii="Arial" w:hAnsi="Arial" w:cs="Arial"/>
          <w:bCs/>
          <w:iCs/>
          <w:sz w:val="28"/>
          <w:szCs w:val="28"/>
        </w:rPr>
      </w:pPr>
    </w:p>
    <w:p w:rsidR="00665139" w:rsidRDefault="00235A02" w:rsidP="00665139">
      <w:pPr>
        <w:tabs>
          <w:tab w:val="left" w:pos="858"/>
        </w:tabs>
        <w:spacing w:after="100"/>
        <w:rPr>
          <w:rFonts w:ascii="Arial" w:hAnsi="Arial" w:cs="Arial"/>
          <w:bCs/>
          <w:iCs/>
          <w:sz w:val="28"/>
          <w:szCs w:val="28"/>
        </w:rPr>
      </w:pPr>
      <w:r w:rsidRPr="00665139">
        <w:rPr>
          <w:rFonts w:ascii="Arial" w:hAnsi="Arial" w:cs="Arial"/>
          <w:bCs/>
          <w:iCs/>
          <w:sz w:val="28"/>
          <w:szCs w:val="28"/>
        </w:rPr>
        <w:t>Course Leader</w:t>
      </w:r>
      <w:r w:rsidR="0071088B" w:rsidRPr="00665139">
        <w:rPr>
          <w:rFonts w:ascii="Arial" w:hAnsi="Arial" w:cs="Arial"/>
          <w:bCs/>
          <w:iCs/>
          <w:sz w:val="28"/>
          <w:szCs w:val="28"/>
        </w:rPr>
        <w:t>s</w:t>
      </w:r>
      <w:r w:rsidRPr="00665139">
        <w:rPr>
          <w:rFonts w:ascii="Arial" w:hAnsi="Arial" w:cs="Arial"/>
          <w:bCs/>
          <w:iCs/>
          <w:sz w:val="28"/>
          <w:szCs w:val="28"/>
        </w:rPr>
        <w:t>:</w:t>
      </w:r>
      <w:r w:rsidRPr="00665139">
        <w:rPr>
          <w:rFonts w:ascii="Arial" w:hAnsi="Arial" w:cs="Arial"/>
          <w:bCs/>
          <w:iCs/>
          <w:sz w:val="28"/>
          <w:szCs w:val="28"/>
        </w:rPr>
        <w:tab/>
      </w:r>
      <w:r w:rsidRPr="00665139">
        <w:rPr>
          <w:rFonts w:ascii="Arial" w:hAnsi="Arial" w:cs="Arial"/>
          <w:bCs/>
          <w:iCs/>
          <w:sz w:val="28"/>
          <w:szCs w:val="28"/>
        </w:rPr>
        <w:tab/>
      </w:r>
      <w:r w:rsidR="002A4535" w:rsidRPr="00665139">
        <w:rPr>
          <w:rFonts w:ascii="Arial" w:hAnsi="Arial" w:cs="Arial"/>
          <w:bCs/>
          <w:iCs/>
          <w:sz w:val="28"/>
          <w:szCs w:val="28"/>
        </w:rPr>
        <w:t>Dr Peter K</w:t>
      </w:r>
      <w:r w:rsidR="009E25BF" w:rsidRPr="00665139">
        <w:rPr>
          <w:rFonts w:ascii="Arial" w:hAnsi="Arial" w:cs="Arial"/>
          <w:bCs/>
          <w:iCs/>
          <w:sz w:val="28"/>
          <w:szCs w:val="28"/>
        </w:rPr>
        <w:t>elleher</w:t>
      </w:r>
      <w:r w:rsidR="0071088B" w:rsidRPr="00665139">
        <w:rPr>
          <w:rFonts w:ascii="Arial" w:hAnsi="Arial" w:cs="Arial"/>
          <w:bCs/>
          <w:iCs/>
          <w:sz w:val="28"/>
          <w:szCs w:val="28"/>
        </w:rPr>
        <w:t xml:space="preserve"> </w:t>
      </w:r>
      <w:r w:rsidR="00665139">
        <w:rPr>
          <w:rFonts w:ascii="Arial" w:hAnsi="Arial" w:cs="Arial"/>
          <w:bCs/>
          <w:iCs/>
          <w:sz w:val="28"/>
          <w:szCs w:val="28"/>
        </w:rPr>
        <w:t xml:space="preserve">and Professor </w:t>
      </w:r>
      <w:r w:rsidR="0071088B" w:rsidRPr="00665139">
        <w:rPr>
          <w:rFonts w:ascii="Arial" w:hAnsi="Arial" w:cs="Arial"/>
          <w:bCs/>
          <w:iCs/>
          <w:sz w:val="28"/>
          <w:szCs w:val="28"/>
        </w:rPr>
        <w:t>Karim Meeran</w:t>
      </w:r>
    </w:p>
    <w:p w:rsidR="00665139" w:rsidRDefault="00235A02" w:rsidP="00665139">
      <w:pPr>
        <w:tabs>
          <w:tab w:val="left" w:pos="858"/>
        </w:tabs>
        <w:spacing w:after="100"/>
        <w:rPr>
          <w:rFonts w:ascii="Arial" w:hAnsi="Arial" w:cs="Arial"/>
          <w:sz w:val="28"/>
          <w:szCs w:val="28"/>
        </w:rPr>
      </w:pPr>
      <w:r w:rsidRPr="00665139">
        <w:rPr>
          <w:rFonts w:ascii="Arial" w:hAnsi="Arial" w:cs="Arial"/>
          <w:sz w:val="28"/>
          <w:szCs w:val="28"/>
        </w:rPr>
        <w:t>Tel:</w:t>
      </w:r>
      <w:r w:rsidRPr="00665139">
        <w:rPr>
          <w:rFonts w:ascii="Arial" w:hAnsi="Arial" w:cs="Arial"/>
          <w:sz w:val="28"/>
          <w:szCs w:val="28"/>
        </w:rPr>
        <w:tab/>
      </w:r>
      <w:r w:rsidRPr="00665139">
        <w:rPr>
          <w:rFonts w:ascii="Arial" w:hAnsi="Arial" w:cs="Arial"/>
          <w:sz w:val="28"/>
          <w:szCs w:val="28"/>
        </w:rPr>
        <w:tab/>
      </w:r>
      <w:r w:rsidRPr="00665139">
        <w:rPr>
          <w:rFonts w:ascii="Arial" w:hAnsi="Arial" w:cs="Arial"/>
          <w:sz w:val="28"/>
          <w:szCs w:val="28"/>
        </w:rPr>
        <w:tab/>
      </w:r>
      <w:r w:rsidRPr="00665139">
        <w:rPr>
          <w:rFonts w:ascii="Arial" w:hAnsi="Arial" w:cs="Arial"/>
          <w:sz w:val="28"/>
          <w:szCs w:val="28"/>
        </w:rPr>
        <w:tab/>
        <w:t xml:space="preserve">020 </w:t>
      </w:r>
      <w:r w:rsidR="002A4535" w:rsidRPr="00665139">
        <w:rPr>
          <w:rFonts w:ascii="Arial" w:hAnsi="Arial" w:cs="Arial"/>
          <w:sz w:val="28"/>
          <w:szCs w:val="28"/>
        </w:rPr>
        <w:t>331 58246</w:t>
      </w:r>
      <w:r w:rsidR="0071088B" w:rsidRPr="00665139">
        <w:rPr>
          <w:rFonts w:ascii="Arial" w:hAnsi="Arial" w:cs="Arial"/>
          <w:sz w:val="28"/>
          <w:szCs w:val="28"/>
        </w:rPr>
        <w:t xml:space="preserve"> and 020 8846 1065</w:t>
      </w:r>
    </w:p>
    <w:p w:rsidR="00665139" w:rsidRDefault="00235A02" w:rsidP="00665139">
      <w:pPr>
        <w:tabs>
          <w:tab w:val="left" w:pos="858"/>
        </w:tabs>
        <w:spacing w:after="100"/>
        <w:rPr>
          <w:rFonts w:ascii="Arial" w:hAnsi="Arial" w:cs="Arial"/>
          <w:sz w:val="28"/>
          <w:szCs w:val="28"/>
        </w:rPr>
      </w:pPr>
      <w:r w:rsidRPr="00665139">
        <w:rPr>
          <w:rFonts w:ascii="Arial" w:hAnsi="Arial" w:cs="Arial"/>
          <w:sz w:val="28"/>
          <w:szCs w:val="28"/>
        </w:rPr>
        <w:t>Email:</w:t>
      </w:r>
      <w:r w:rsidRPr="00665139">
        <w:rPr>
          <w:rFonts w:ascii="Arial" w:hAnsi="Arial" w:cs="Arial"/>
          <w:sz w:val="28"/>
          <w:szCs w:val="28"/>
        </w:rPr>
        <w:tab/>
      </w:r>
      <w:r w:rsidRPr="00665139">
        <w:rPr>
          <w:rFonts w:ascii="Arial" w:hAnsi="Arial" w:cs="Arial"/>
          <w:sz w:val="28"/>
          <w:szCs w:val="28"/>
        </w:rPr>
        <w:tab/>
      </w:r>
      <w:r w:rsidRPr="00665139">
        <w:rPr>
          <w:rFonts w:ascii="Arial" w:hAnsi="Arial" w:cs="Arial"/>
          <w:sz w:val="28"/>
          <w:szCs w:val="28"/>
        </w:rPr>
        <w:tab/>
      </w:r>
      <w:r w:rsidRPr="00665139">
        <w:rPr>
          <w:rFonts w:ascii="Arial" w:hAnsi="Arial" w:cs="Arial"/>
          <w:sz w:val="28"/>
          <w:szCs w:val="28"/>
        </w:rPr>
        <w:tab/>
      </w:r>
      <w:hyperlink r:id="rId9" w:history="1">
        <w:r w:rsidR="0071088B" w:rsidRPr="00665139">
          <w:rPr>
            <w:rStyle w:val="Hyperlink"/>
            <w:rFonts w:ascii="Arial" w:hAnsi="Arial" w:cs="Arial"/>
            <w:sz w:val="28"/>
            <w:szCs w:val="28"/>
            <w:u w:val="none"/>
          </w:rPr>
          <w:t>p.kelleher@imperial.ac.uk</w:t>
        </w:r>
      </w:hyperlink>
      <w:r w:rsidR="0071088B" w:rsidRPr="00665139">
        <w:rPr>
          <w:rFonts w:ascii="Arial" w:hAnsi="Arial" w:cs="Arial"/>
          <w:sz w:val="28"/>
          <w:szCs w:val="28"/>
        </w:rPr>
        <w:t xml:space="preserve"> </w:t>
      </w:r>
    </w:p>
    <w:p w:rsidR="0071088B" w:rsidRPr="00665139" w:rsidRDefault="00665139" w:rsidP="00665139">
      <w:pPr>
        <w:tabs>
          <w:tab w:val="left" w:pos="858"/>
        </w:tabs>
        <w:spacing w:after="10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hyperlink r:id="rId10" w:history="1">
        <w:r w:rsidR="0071088B" w:rsidRPr="00665139">
          <w:rPr>
            <w:rStyle w:val="Hyperlink"/>
            <w:rFonts w:ascii="Arial" w:hAnsi="Arial" w:cs="Arial"/>
            <w:sz w:val="28"/>
            <w:szCs w:val="28"/>
            <w:u w:val="none"/>
          </w:rPr>
          <w:t>k.meeran@imperial.ac.uk</w:t>
        </w:r>
      </w:hyperlink>
      <w:r w:rsidR="0071088B" w:rsidRPr="00665139">
        <w:rPr>
          <w:rFonts w:ascii="Arial" w:hAnsi="Arial" w:cs="Arial"/>
          <w:sz w:val="28"/>
          <w:szCs w:val="28"/>
        </w:rPr>
        <w:t xml:space="preserve"> </w:t>
      </w:r>
    </w:p>
    <w:p w:rsidR="00235A02" w:rsidRDefault="00235A02" w:rsidP="00665139">
      <w:pPr>
        <w:rPr>
          <w:rFonts w:ascii="Arial" w:hAnsi="Arial" w:cs="Arial"/>
          <w:sz w:val="28"/>
          <w:szCs w:val="28"/>
        </w:rPr>
      </w:pPr>
    </w:p>
    <w:p w:rsidR="00235A02" w:rsidRDefault="00EB454A" w:rsidP="00665139">
      <w:pPr>
        <w:pStyle w:val="NormalWeb"/>
        <w:spacing w:before="0" w:beforeAutospacing="0" w:after="0" w:afterAutospacing="0"/>
        <w:rPr>
          <w:rStyle w:val="Hyperlink"/>
          <w:rFonts w:ascii="Arial" w:hAnsi="Arial" w:cs="Arial"/>
          <w:u w:val="none"/>
        </w:rPr>
      </w:pPr>
      <w:hyperlink r:id="rId11" w:history="1">
        <w:r w:rsidR="00F67E90" w:rsidRPr="00665139">
          <w:rPr>
            <w:rStyle w:val="Hyperlink"/>
            <w:rFonts w:ascii="Arial" w:hAnsi="Arial" w:cs="Arial"/>
            <w:u w:val="none"/>
          </w:rPr>
          <w:t>https://education.med.imperial.ac.uk</w:t>
        </w:r>
      </w:hyperlink>
    </w:p>
    <w:p w:rsidR="00665139" w:rsidRDefault="00665139" w:rsidP="00665139">
      <w:pPr>
        <w:pStyle w:val="NormalWeb"/>
        <w:spacing w:before="0" w:beforeAutospacing="0" w:after="0" w:afterAutospacing="0"/>
        <w:rPr>
          <w:rStyle w:val="Hyperlink"/>
          <w:rFonts w:ascii="Arial" w:hAnsi="Arial" w:cs="Arial"/>
          <w:u w:val="none"/>
        </w:rPr>
      </w:pPr>
    </w:p>
    <w:p w:rsidR="00665139" w:rsidRPr="00665139" w:rsidRDefault="00665139">
      <w:pPr>
        <w:pStyle w:val="NormalWeb"/>
        <w:rPr>
          <w:rFonts w:ascii="Arial" w:hAnsi="Arial" w:cs="Arial"/>
        </w:rPr>
      </w:pPr>
    </w:p>
    <w:p w:rsidR="00235A02" w:rsidRPr="00665139" w:rsidRDefault="00235A02">
      <w:pPr>
        <w:pStyle w:val="NormalWeb"/>
        <w:rPr>
          <w:rFonts w:ascii="Arial" w:hAnsi="Arial" w:cs="Arial"/>
          <w:sz w:val="32"/>
        </w:rPr>
        <w:sectPr w:rsidR="00235A02" w:rsidRPr="00665139" w:rsidSect="00665139">
          <w:footerReference w:type="even" r:id="rId12"/>
          <w:footerReference w:type="default" r:id="rId13"/>
          <w:type w:val="continuous"/>
          <w:pgSz w:w="11907" w:h="16840" w:code="9"/>
          <w:pgMar w:top="1134" w:right="1418" w:bottom="1134" w:left="1418" w:header="567" w:footer="567" w:gutter="0"/>
          <w:pgNumType w:start="1"/>
          <w:cols w:space="720"/>
          <w:docGrid w:linePitch="212"/>
        </w:sectPr>
      </w:pPr>
    </w:p>
    <w:p w:rsidR="00235A02" w:rsidRPr="00665139" w:rsidRDefault="00F67E90">
      <w:pPr>
        <w:jc w:val="center"/>
        <w:rPr>
          <w:rFonts w:ascii="Arial" w:hAnsi="Arial" w:cs="Arial"/>
          <w:sz w:val="36"/>
        </w:rPr>
      </w:pPr>
      <w:r w:rsidRPr="00665139">
        <w:rPr>
          <w:rFonts w:ascii="Arial" w:hAnsi="Arial" w:cs="Arial"/>
          <w:sz w:val="36"/>
        </w:rPr>
        <w:lastRenderedPageBreak/>
        <w:t>Immunology</w:t>
      </w:r>
    </w:p>
    <w:p w:rsidR="00665139" w:rsidRDefault="00665139">
      <w:pPr>
        <w:jc w:val="center"/>
        <w:rPr>
          <w:rFonts w:ascii="Arial" w:hAnsi="Arial" w:cs="Arial"/>
          <w:sz w:val="32"/>
        </w:rPr>
      </w:pPr>
    </w:p>
    <w:p w:rsidR="00235A02" w:rsidRPr="00665139" w:rsidRDefault="00665139">
      <w:pPr>
        <w:jc w:val="center"/>
        <w:rPr>
          <w:rFonts w:ascii="Arial" w:hAnsi="Arial" w:cs="Arial"/>
          <w:sz w:val="32"/>
        </w:rPr>
      </w:pPr>
      <w:r w:rsidRPr="00665139">
        <w:rPr>
          <w:rFonts w:ascii="Arial" w:hAnsi="Arial" w:cs="Arial"/>
          <w:sz w:val="32"/>
        </w:rPr>
        <w:t>Graduate Entry</w:t>
      </w:r>
      <w:r w:rsidR="00235A02" w:rsidRPr="00665139">
        <w:rPr>
          <w:rFonts w:ascii="Arial" w:hAnsi="Arial" w:cs="Arial"/>
          <w:sz w:val="32"/>
        </w:rPr>
        <w:t xml:space="preserve"> – </w:t>
      </w:r>
      <w:r w:rsidR="00F67E90" w:rsidRPr="00665139">
        <w:rPr>
          <w:rFonts w:ascii="Arial" w:hAnsi="Arial" w:cs="Arial"/>
          <w:sz w:val="32"/>
        </w:rPr>
        <w:t>Autumn/</w:t>
      </w:r>
      <w:r w:rsidR="00235A02" w:rsidRPr="00665139">
        <w:rPr>
          <w:rFonts w:ascii="Arial" w:hAnsi="Arial" w:cs="Arial"/>
          <w:sz w:val="32"/>
        </w:rPr>
        <w:t>S</w:t>
      </w:r>
      <w:r w:rsidR="00F67E90" w:rsidRPr="00665139">
        <w:rPr>
          <w:rFonts w:ascii="Arial" w:hAnsi="Arial" w:cs="Arial"/>
          <w:sz w:val="32"/>
        </w:rPr>
        <w:t xml:space="preserve">pring </w:t>
      </w:r>
      <w:r w:rsidRPr="00665139">
        <w:rPr>
          <w:rFonts w:ascii="Arial" w:hAnsi="Arial" w:cs="Arial"/>
          <w:sz w:val="32"/>
        </w:rPr>
        <w:t>term</w:t>
      </w:r>
    </w:p>
    <w:p w:rsidR="00235A02" w:rsidRPr="00665139" w:rsidRDefault="00235A02">
      <w:pPr>
        <w:jc w:val="center"/>
        <w:rPr>
          <w:rFonts w:ascii="Arial" w:hAnsi="Arial" w:cs="Arial"/>
          <w:sz w:val="32"/>
        </w:rPr>
      </w:pPr>
    </w:p>
    <w:p w:rsidR="00235A02" w:rsidRPr="00665139" w:rsidRDefault="00235A02" w:rsidP="00235A02">
      <w:pPr>
        <w:jc w:val="center"/>
        <w:rPr>
          <w:rFonts w:ascii="Arial" w:hAnsi="Arial" w:cs="Arial"/>
          <w:sz w:val="32"/>
        </w:rPr>
      </w:pPr>
      <w:r w:rsidRPr="00665139">
        <w:rPr>
          <w:rFonts w:ascii="Arial" w:hAnsi="Arial" w:cs="Arial"/>
          <w:sz w:val="32"/>
        </w:rPr>
        <w:t>CONTENTS</w:t>
      </w:r>
    </w:p>
    <w:p w:rsidR="00235A02" w:rsidRPr="00665139" w:rsidRDefault="00235A02" w:rsidP="00235A02">
      <w:pPr>
        <w:pStyle w:val="BodyTextIndent"/>
        <w:ind w:right="-6"/>
        <w:jc w:val="right"/>
        <w:rPr>
          <w:rFonts w:ascii="Arial" w:hAnsi="Arial" w:cs="Arial"/>
          <w:sz w:val="28"/>
        </w:rPr>
      </w:pPr>
      <w:r w:rsidRPr="00665139">
        <w:rPr>
          <w:rFonts w:ascii="Arial" w:hAnsi="Arial" w:cs="Arial"/>
          <w:sz w:val="32"/>
        </w:rPr>
        <w:t>Page</w:t>
      </w:r>
      <w:r w:rsidR="00EB454A" w:rsidRPr="00665139">
        <w:rPr>
          <w:rFonts w:ascii="Arial" w:hAnsi="Arial" w:cs="Arial"/>
        </w:rPr>
        <w:pict>
          <v:rect id="_x0000_i1025" style="width:0;height:1.5pt" o:hralign="center" o:hrstd="t" o:hr="t" fillcolor="gray" stroked="f"/>
        </w:pict>
      </w:r>
    </w:p>
    <w:p w:rsidR="00235A02" w:rsidRPr="00665139" w:rsidRDefault="00235A02" w:rsidP="00235A02">
      <w:pPr>
        <w:pStyle w:val="BodyTextIndent"/>
        <w:tabs>
          <w:tab w:val="right" w:pos="8892"/>
        </w:tabs>
        <w:spacing w:before="120"/>
        <w:ind w:right="227"/>
        <w:rPr>
          <w:rFonts w:ascii="Arial" w:hAnsi="Arial" w:cs="Arial"/>
          <w:sz w:val="28"/>
        </w:rPr>
      </w:pPr>
      <w:r w:rsidRPr="00665139">
        <w:rPr>
          <w:rFonts w:ascii="Arial" w:hAnsi="Arial" w:cs="Arial"/>
          <w:sz w:val="28"/>
        </w:rPr>
        <w:t>SOLE</w:t>
      </w:r>
      <w:r w:rsidRPr="00665139">
        <w:rPr>
          <w:rFonts w:ascii="Arial" w:hAnsi="Arial" w:cs="Arial"/>
          <w:sz w:val="28"/>
        </w:rPr>
        <w:tab/>
      </w:r>
      <w:r w:rsidRPr="00665139">
        <w:rPr>
          <w:rFonts w:ascii="Arial" w:hAnsi="Arial" w:cs="Arial"/>
          <w:i/>
          <w:sz w:val="28"/>
        </w:rPr>
        <w:t>iii</w:t>
      </w:r>
    </w:p>
    <w:p w:rsidR="00235A02" w:rsidRPr="00665139" w:rsidRDefault="00235A02" w:rsidP="00235A02">
      <w:pPr>
        <w:pStyle w:val="BodyTextIndent"/>
        <w:tabs>
          <w:tab w:val="right" w:pos="8892"/>
        </w:tabs>
        <w:spacing w:before="120"/>
        <w:ind w:right="227"/>
        <w:rPr>
          <w:rFonts w:ascii="Arial" w:hAnsi="Arial" w:cs="Arial"/>
          <w:sz w:val="28"/>
          <w:szCs w:val="28"/>
        </w:rPr>
      </w:pPr>
      <w:r w:rsidRPr="00665139">
        <w:rPr>
          <w:rFonts w:ascii="Arial" w:hAnsi="Arial" w:cs="Arial"/>
          <w:sz w:val="28"/>
        </w:rPr>
        <w:t>INTRODUCTION</w:t>
      </w:r>
      <w:r w:rsidRPr="00665139">
        <w:rPr>
          <w:rFonts w:ascii="Arial" w:hAnsi="Arial" w:cs="Arial"/>
          <w:sz w:val="28"/>
        </w:rPr>
        <w:tab/>
      </w:r>
      <w:r w:rsidRPr="00665139">
        <w:rPr>
          <w:rFonts w:ascii="Arial" w:hAnsi="Arial" w:cs="Arial"/>
          <w:sz w:val="28"/>
          <w:szCs w:val="28"/>
        </w:rPr>
        <w:t>1</w:t>
      </w:r>
    </w:p>
    <w:p w:rsidR="00235A02" w:rsidRPr="00665139" w:rsidRDefault="00235A02" w:rsidP="00235A02">
      <w:pPr>
        <w:pStyle w:val="BodyTextIndent"/>
        <w:tabs>
          <w:tab w:val="right" w:pos="8892"/>
        </w:tabs>
        <w:spacing w:before="120"/>
        <w:ind w:right="227"/>
        <w:rPr>
          <w:rFonts w:ascii="Arial" w:hAnsi="Arial" w:cs="Arial"/>
          <w:sz w:val="28"/>
          <w:szCs w:val="28"/>
        </w:rPr>
      </w:pPr>
      <w:r w:rsidRPr="00665139">
        <w:rPr>
          <w:rFonts w:ascii="Arial" w:hAnsi="Arial" w:cs="Arial"/>
          <w:sz w:val="28"/>
          <w:szCs w:val="28"/>
        </w:rPr>
        <w:t>COURSE STRUCTURE</w:t>
      </w:r>
      <w:r w:rsidRPr="00665139">
        <w:rPr>
          <w:rFonts w:ascii="Arial" w:hAnsi="Arial" w:cs="Arial"/>
          <w:sz w:val="28"/>
          <w:szCs w:val="28"/>
        </w:rPr>
        <w:tab/>
        <w:t>1</w:t>
      </w:r>
    </w:p>
    <w:p w:rsidR="00235A02" w:rsidRPr="00665139" w:rsidRDefault="00235A02" w:rsidP="00235A02">
      <w:pPr>
        <w:pStyle w:val="BodyTextIndent"/>
        <w:tabs>
          <w:tab w:val="right" w:pos="8892"/>
        </w:tabs>
        <w:spacing w:before="120"/>
        <w:ind w:right="227"/>
        <w:rPr>
          <w:rFonts w:ascii="Arial" w:hAnsi="Arial" w:cs="Arial"/>
          <w:sz w:val="28"/>
        </w:rPr>
      </w:pPr>
      <w:r w:rsidRPr="00665139">
        <w:rPr>
          <w:rFonts w:ascii="Arial" w:hAnsi="Arial" w:cs="Arial"/>
          <w:sz w:val="28"/>
          <w:szCs w:val="28"/>
        </w:rPr>
        <w:t>ASSESSMENT DETAILS</w:t>
      </w:r>
      <w:r w:rsidRPr="00665139">
        <w:rPr>
          <w:rFonts w:ascii="Arial" w:hAnsi="Arial" w:cs="Arial"/>
          <w:sz w:val="28"/>
          <w:szCs w:val="28"/>
        </w:rPr>
        <w:tab/>
        <w:t>1</w:t>
      </w:r>
    </w:p>
    <w:p w:rsidR="00235A02" w:rsidRPr="00665139" w:rsidRDefault="00235A02" w:rsidP="00235A02">
      <w:pPr>
        <w:tabs>
          <w:tab w:val="right" w:pos="8892"/>
        </w:tabs>
        <w:spacing w:before="120"/>
        <w:ind w:right="227"/>
        <w:rPr>
          <w:rFonts w:ascii="Arial" w:hAnsi="Arial" w:cs="Arial"/>
          <w:sz w:val="28"/>
        </w:rPr>
      </w:pPr>
      <w:r w:rsidRPr="00665139">
        <w:rPr>
          <w:rFonts w:ascii="Arial" w:hAnsi="Arial" w:cs="Arial"/>
          <w:sz w:val="28"/>
        </w:rPr>
        <w:t>TIMETABLE</w:t>
      </w:r>
      <w:r w:rsidRPr="00665139">
        <w:rPr>
          <w:rFonts w:ascii="Arial" w:hAnsi="Arial" w:cs="Arial"/>
          <w:sz w:val="28"/>
        </w:rPr>
        <w:tab/>
      </w:r>
      <w:r w:rsidRPr="00665139">
        <w:rPr>
          <w:rFonts w:ascii="Arial" w:hAnsi="Arial" w:cs="Arial"/>
          <w:sz w:val="28"/>
          <w:szCs w:val="28"/>
        </w:rPr>
        <w:t>2</w:t>
      </w:r>
    </w:p>
    <w:p w:rsidR="00235A02" w:rsidRPr="00665139" w:rsidRDefault="00235A02" w:rsidP="00235A02">
      <w:pPr>
        <w:tabs>
          <w:tab w:val="right" w:pos="8892"/>
        </w:tabs>
        <w:spacing w:before="120"/>
        <w:ind w:right="227"/>
        <w:rPr>
          <w:rFonts w:ascii="Arial" w:hAnsi="Arial" w:cs="Arial"/>
          <w:sz w:val="28"/>
        </w:rPr>
      </w:pPr>
      <w:r w:rsidRPr="00665139">
        <w:rPr>
          <w:rFonts w:ascii="Arial" w:hAnsi="Arial" w:cs="Arial"/>
          <w:sz w:val="28"/>
        </w:rPr>
        <w:t>LEARNING OBJECTIVES</w:t>
      </w:r>
      <w:r w:rsidRPr="00665139">
        <w:rPr>
          <w:rFonts w:ascii="Arial" w:hAnsi="Arial" w:cs="Arial"/>
          <w:sz w:val="28"/>
        </w:rPr>
        <w:tab/>
      </w:r>
      <w:r w:rsidRPr="00665139">
        <w:rPr>
          <w:rFonts w:ascii="Arial" w:hAnsi="Arial" w:cs="Arial"/>
          <w:sz w:val="28"/>
          <w:szCs w:val="28"/>
        </w:rPr>
        <w:t>3</w:t>
      </w:r>
    </w:p>
    <w:p w:rsidR="00235A02" w:rsidRPr="00665139" w:rsidRDefault="00235A02" w:rsidP="00235A02">
      <w:pPr>
        <w:pStyle w:val="BodyTextIndent"/>
        <w:tabs>
          <w:tab w:val="right" w:pos="8892"/>
        </w:tabs>
        <w:spacing w:before="120"/>
        <w:ind w:left="622" w:right="227" w:hanging="622"/>
        <w:rPr>
          <w:rFonts w:ascii="Arial" w:hAnsi="Arial" w:cs="Arial"/>
          <w:sz w:val="28"/>
          <w:szCs w:val="28"/>
        </w:rPr>
      </w:pPr>
      <w:r w:rsidRPr="00665139">
        <w:rPr>
          <w:rFonts w:ascii="Arial" w:hAnsi="Arial" w:cs="Arial"/>
          <w:sz w:val="28"/>
          <w:szCs w:val="28"/>
        </w:rPr>
        <w:t>READING LIST</w:t>
      </w:r>
      <w:r w:rsidRPr="00665139">
        <w:rPr>
          <w:rFonts w:ascii="Arial" w:hAnsi="Arial" w:cs="Arial"/>
          <w:sz w:val="24"/>
          <w:szCs w:val="24"/>
        </w:rPr>
        <w:tab/>
      </w:r>
      <w:r w:rsidRPr="00665139">
        <w:rPr>
          <w:rFonts w:ascii="Arial" w:hAnsi="Arial" w:cs="Arial"/>
          <w:sz w:val="28"/>
          <w:szCs w:val="28"/>
        </w:rPr>
        <w:t>6</w:t>
      </w:r>
    </w:p>
    <w:p w:rsidR="00235A02" w:rsidRPr="00665139" w:rsidRDefault="00235A02" w:rsidP="00235A02">
      <w:pPr>
        <w:pStyle w:val="BodyTextIndent"/>
        <w:tabs>
          <w:tab w:val="right" w:pos="8892"/>
        </w:tabs>
        <w:spacing w:before="120"/>
        <w:ind w:left="622" w:right="227" w:hanging="622"/>
        <w:rPr>
          <w:rFonts w:ascii="Arial" w:hAnsi="Arial" w:cs="Arial"/>
          <w:sz w:val="28"/>
          <w:szCs w:val="28"/>
        </w:rPr>
      </w:pPr>
      <w:r w:rsidRPr="00665139">
        <w:rPr>
          <w:rFonts w:ascii="Arial" w:hAnsi="Arial" w:cs="Arial"/>
          <w:sz w:val="28"/>
          <w:szCs w:val="28"/>
        </w:rPr>
        <w:t>CONTACT DETAILS</w:t>
      </w:r>
      <w:r w:rsidRPr="00665139">
        <w:rPr>
          <w:rFonts w:ascii="Arial" w:hAnsi="Arial" w:cs="Arial"/>
          <w:sz w:val="28"/>
          <w:szCs w:val="28"/>
        </w:rPr>
        <w:tab/>
        <w:t>6</w:t>
      </w:r>
    </w:p>
    <w:p w:rsidR="00235A02" w:rsidRPr="00665139" w:rsidRDefault="00235A02" w:rsidP="00235A02">
      <w:pPr>
        <w:pStyle w:val="BodyTextIndent"/>
        <w:tabs>
          <w:tab w:val="right" w:pos="8892"/>
        </w:tabs>
        <w:spacing w:before="120"/>
        <w:ind w:left="622" w:right="227" w:hanging="622"/>
        <w:rPr>
          <w:rFonts w:ascii="Arial" w:hAnsi="Arial" w:cs="Arial"/>
          <w:sz w:val="28"/>
          <w:szCs w:val="28"/>
        </w:rPr>
      </w:pPr>
    </w:p>
    <w:p w:rsidR="00235A02" w:rsidRPr="00665139" w:rsidRDefault="00EB454A" w:rsidP="00235A02">
      <w:pPr>
        <w:tabs>
          <w:tab w:val="right" w:pos="7655"/>
        </w:tabs>
        <w:ind w:right="45"/>
        <w:jc w:val="both"/>
        <w:rPr>
          <w:rFonts w:ascii="Arial" w:hAnsi="Arial" w:cs="Arial"/>
        </w:rPr>
      </w:pPr>
      <w:r w:rsidRPr="00665139">
        <w:rPr>
          <w:rFonts w:ascii="Arial" w:hAnsi="Arial" w:cs="Arial"/>
        </w:rPr>
        <w:pict>
          <v:rect id="_x0000_i1026" style="width:0;height:1.5pt" o:hralign="center" o:hrstd="t" o:hr="t" fillcolor="gray" stroked="f"/>
        </w:pict>
      </w:r>
    </w:p>
    <w:p w:rsidR="00235A02" w:rsidRDefault="00EB454A" w:rsidP="00235A02">
      <w:pPr>
        <w:ind w:right="15"/>
        <w:rPr>
          <w:rFonts w:ascii="Arial" w:hAnsi="Arial" w:cs="Arial"/>
          <w:sz w:val="24"/>
          <w:szCs w:val="24"/>
        </w:rPr>
      </w:pPr>
      <w:hyperlink r:id="rId14" w:history="1">
        <w:r w:rsidR="00235A02" w:rsidRPr="00665139">
          <w:rPr>
            <w:rStyle w:val="Hyperlink"/>
            <w:rFonts w:ascii="Arial" w:hAnsi="Arial" w:cs="Arial"/>
            <w:sz w:val="24"/>
            <w:szCs w:val="24"/>
            <w:u w:val="none"/>
          </w:rPr>
          <w:t>https://education.med.imperial.ac.uk</w:t>
        </w:r>
      </w:hyperlink>
      <w:r w:rsidR="00235A02" w:rsidRPr="00665139">
        <w:rPr>
          <w:rFonts w:ascii="Arial" w:hAnsi="Arial" w:cs="Arial"/>
          <w:sz w:val="24"/>
          <w:szCs w:val="24"/>
        </w:rPr>
        <w:t xml:space="preserve"> </w:t>
      </w:r>
    </w:p>
    <w:p w:rsidR="00665139" w:rsidRDefault="00665139" w:rsidP="00235A02">
      <w:pPr>
        <w:ind w:right="15"/>
        <w:rPr>
          <w:rFonts w:ascii="Arial" w:hAnsi="Arial" w:cs="Arial"/>
          <w:sz w:val="24"/>
          <w:szCs w:val="24"/>
        </w:rPr>
      </w:pPr>
    </w:p>
    <w:p w:rsidR="00665139" w:rsidRPr="00665139" w:rsidRDefault="00665139" w:rsidP="00235A02">
      <w:pPr>
        <w:ind w:right="15"/>
        <w:rPr>
          <w:rFonts w:ascii="Arial" w:hAnsi="Arial" w:cs="Arial"/>
          <w:sz w:val="24"/>
          <w:szCs w:val="24"/>
        </w:rPr>
      </w:pPr>
    </w:p>
    <w:p w:rsidR="00235A02" w:rsidRPr="00665139" w:rsidRDefault="00235A02" w:rsidP="00235A02">
      <w:pPr>
        <w:rPr>
          <w:rFonts w:ascii="Arial" w:hAnsi="Arial" w:cs="Arial"/>
          <w:sz w:val="22"/>
        </w:rPr>
        <w:sectPr w:rsidR="00235A02" w:rsidRPr="00665139" w:rsidSect="00665139">
          <w:footerReference w:type="default" r:id="rId15"/>
          <w:pgSz w:w="11907" w:h="16840" w:code="9"/>
          <w:pgMar w:top="1134" w:right="1418" w:bottom="1134" w:left="1418" w:header="567" w:footer="567" w:gutter="0"/>
          <w:pgNumType w:fmt="lowerRoman" w:start="1"/>
          <w:cols w:space="720"/>
          <w:docGrid w:linePitch="212"/>
        </w:sectPr>
      </w:pPr>
      <w:bookmarkStart w:id="0" w:name="sole"/>
      <w:bookmarkEnd w:id="0"/>
    </w:p>
    <w:p w:rsidR="00235A02" w:rsidRPr="00665139" w:rsidRDefault="00235A02" w:rsidP="00235A02">
      <w:pPr>
        <w:jc w:val="center"/>
        <w:rPr>
          <w:rFonts w:ascii="Arial" w:hAnsi="Arial" w:cs="Arial"/>
          <w:b/>
          <w:bCs/>
          <w:sz w:val="24"/>
          <w:szCs w:val="24"/>
        </w:rPr>
      </w:pPr>
      <w:r w:rsidRPr="00665139">
        <w:rPr>
          <w:rFonts w:ascii="Arial" w:hAnsi="Arial" w:cs="Arial"/>
          <w:b/>
          <w:bCs/>
          <w:sz w:val="24"/>
          <w:szCs w:val="24"/>
        </w:rPr>
        <w:lastRenderedPageBreak/>
        <w:t xml:space="preserve">SOLE FEEDBACK – </w:t>
      </w:r>
      <w:r w:rsidR="0071088B" w:rsidRPr="00665139">
        <w:rPr>
          <w:rFonts w:ascii="Arial" w:hAnsi="Arial" w:cs="Arial"/>
          <w:b/>
          <w:bCs/>
          <w:sz w:val="24"/>
          <w:szCs w:val="24"/>
        </w:rPr>
        <w:t xml:space="preserve">Pathology Part 1: </w:t>
      </w:r>
      <w:r w:rsidRPr="00665139">
        <w:rPr>
          <w:rFonts w:ascii="Arial" w:hAnsi="Arial" w:cs="Arial"/>
          <w:b/>
          <w:bCs/>
          <w:sz w:val="24"/>
          <w:szCs w:val="24"/>
        </w:rPr>
        <w:t>Immunology</w:t>
      </w:r>
    </w:p>
    <w:p w:rsidR="00235A02" w:rsidRPr="00665139" w:rsidRDefault="00235A02" w:rsidP="00235A02">
      <w:pPr>
        <w:jc w:val="both"/>
        <w:rPr>
          <w:rFonts w:ascii="Arial" w:hAnsi="Arial" w:cs="Arial"/>
          <w:sz w:val="24"/>
          <w:szCs w:val="24"/>
        </w:rPr>
      </w:pPr>
    </w:p>
    <w:p w:rsidR="00235A02" w:rsidRPr="00665139" w:rsidRDefault="00235A02" w:rsidP="00665139">
      <w:pPr>
        <w:rPr>
          <w:rFonts w:ascii="Arial" w:hAnsi="Arial" w:cs="Arial"/>
          <w:sz w:val="24"/>
          <w:szCs w:val="24"/>
        </w:rPr>
      </w:pPr>
      <w:r w:rsidRPr="00665139">
        <w:rPr>
          <w:rFonts w:ascii="Arial" w:hAnsi="Arial" w:cs="Arial"/>
          <w:sz w:val="24"/>
          <w:szCs w:val="24"/>
        </w:rPr>
        <w:t>The following pages provide you with templates on which you can record your thoughts as the course proceeds. At the end of the course you can enter your views onto SOLE.</w:t>
      </w:r>
    </w:p>
    <w:p w:rsidR="00235A02" w:rsidRPr="00665139" w:rsidRDefault="00235A02" w:rsidP="00665139">
      <w:pPr>
        <w:rPr>
          <w:rFonts w:ascii="Arial" w:hAnsi="Arial" w:cs="Arial"/>
          <w:sz w:val="24"/>
          <w:szCs w:val="24"/>
        </w:rPr>
      </w:pPr>
    </w:p>
    <w:p w:rsidR="00235A02" w:rsidRPr="00665139" w:rsidRDefault="00235A02" w:rsidP="00665139">
      <w:pPr>
        <w:rPr>
          <w:rFonts w:ascii="Arial" w:hAnsi="Arial" w:cs="Arial"/>
          <w:b/>
          <w:bCs/>
          <w:sz w:val="24"/>
          <w:szCs w:val="24"/>
        </w:rPr>
      </w:pPr>
      <w:r w:rsidRPr="00665139">
        <w:rPr>
          <w:rFonts w:ascii="Arial" w:hAnsi="Arial" w:cs="Arial"/>
          <w:b/>
          <w:bCs/>
          <w:sz w:val="24"/>
          <w:szCs w:val="24"/>
        </w:rPr>
        <w:t>Please answer all questions by selecting the response which best reflects your view.</w:t>
      </w:r>
    </w:p>
    <w:p w:rsidR="00235A02" w:rsidRPr="00665139" w:rsidRDefault="00235A02" w:rsidP="00235A02">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027"/>
        <w:gridCol w:w="1027"/>
        <w:gridCol w:w="1028"/>
        <w:gridCol w:w="1149"/>
        <w:gridCol w:w="1369"/>
      </w:tblGrid>
      <w:tr w:rsidR="00235A02" w:rsidRPr="00665139">
        <w:trPr>
          <w:trHeight w:val="684"/>
          <w:jc w:val="center"/>
        </w:trPr>
        <w:tc>
          <w:tcPr>
            <w:tcW w:w="3476" w:type="dxa"/>
            <w:tcBorders>
              <w:top w:val="nil"/>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t>Strongly Disagree</w:t>
            </w:r>
          </w:p>
        </w:tc>
      </w:tr>
      <w:tr w:rsidR="00235A02" w:rsidRPr="00665139">
        <w:trPr>
          <w:trHeight w:val="355"/>
          <w:jc w:val="center"/>
        </w:trPr>
        <w:tc>
          <w:tcPr>
            <w:tcW w:w="3476" w:type="dxa"/>
            <w:tcBorders>
              <w:top w:val="single" w:sz="12" w:space="0" w:color="000000"/>
              <w:left w:val="single" w:sz="12" w:space="0" w:color="000000"/>
              <w:right w:val="single" w:sz="12" w:space="0" w:color="000000"/>
            </w:tcBorders>
          </w:tcPr>
          <w:p w:rsidR="00235A02" w:rsidRPr="00665139" w:rsidRDefault="00235A02" w:rsidP="00235A02">
            <w:pPr>
              <w:spacing w:before="120" w:after="120"/>
              <w:rPr>
                <w:rFonts w:ascii="Arial" w:hAnsi="Arial" w:cs="Arial"/>
                <w:sz w:val="22"/>
                <w:szCs w:val="22"/>
              </w:rPr>
            </w:pPr>
            <w:r w:rsidRPr="00665139">
              <w:rPr>
                <w:rFonts w:ascii="Arial" w:hAnsi="Arial" w:cs="Arial"/>
                <w:sz w:val="22"/>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7" w:type="dxa"/>
            <w:tcBorders>
              <w:top w:val="single" w:sz="12"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r>
      <w:tr w:rsidR="00235A02" w:rsidRPr="00665139">
        <w:trPr>
          <w:trHeight w:val="380"/>
          <w:jc w:val="center"/>
        </w:trPr>
        <w:tc>
          <w:tcPr>
            <w:tcW w:w="3476" w:type="dxa"/>
            <w:tcBorders>
              <w:left w:val="single" w:sz="12" w:space="0" w:color="000000"/>
              <w:right w:val="single" w:sz="12" w:space="0" w:color="000000"/>
            </w:tcBorders>
          </w:tcPr>
          <w:p w:rsidR="00235A02" w:rsidRPr="00665139" w:rsidRDefault="00235A02" w:rsidP="00235A02">
            <w:pPr>
              <w:spacing w:before="120" w:after="120"/>
              <w:rPr>
                <w:rFonts w:ascii="Arial" w:hAnsi="Arial" w:cs="Arial"/>
                <w:sz w:val="22"/>
                <w:szCs w:val="22"/>
              </w:rPr>
            </w:pPr>
            <w:r w:rsidRPr="00665139">
              <w:rPr>
                <w:rFonts w:ascii="Arial" w:hAnsi="Arial" w:cs="Arial"/>
                <w:sz w:val="22"/>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r>
      <w:tr w:rsidR="00235A02" w:rsidRPr="00665139">
        <w:trPr>
          <w:trHeight w:val="380"/>
          <w:jc w:val="center"/>
        </w:trPr>
        <w:tc>
          <w:tcPr>
            <w:tcW w:w="3476" w:type="dxa"/>
            <w:tcBorders>
              <w:left w:val="single" w:sz="12" w:space="0" w:color="000000"/>
              <w:right w:val="single" w:sz="12" w:space="0" w:color="000000"/>
            </w:tcBorders>
          </w:tcPr>
          <w:p w:rsidR="00235A02" w:rsidRPr="00665139" w:rsidRDefault="00235A02" w:rsidP="00235A02">
            <w:pPr>
              <w:spacing w:before="120" w:after="120"/>
              <w:rPr>
                <w:rFonts w:ascii="Arial" w:hAnsi="Arial" w:cs="Arial"/>
                <w:sz w:val="22"/>
                <w:szCs w:val="22"/>
              </w:rPr>
            </w:pPr>
            <w:r w:rsidRPr="00665139">
              <w:rPr>
                <w:rFonts w:ascii="Arial" w:hAnsi="Arial" w:cs="Arial"/>
                <w:sz w:val="22"/>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r>
      <w:tr w:rsidR="00235A02" w:rsidRPr="00665139">
        <w:trPr>
          <w:trHeight w:val="380"/>
          <w:jc w:val="center"/>
        </w:trPr>
        <w:tc>
          <w:tcPr>
            <w:tcW w:w="3476" w:type="dxa"/>
            <w:tcBorders>
              <w:left w:val="single" w:sz="12" w:space="0" w:color="000000"/>
              <w:right w:val="single" w:sz="12" w:space="0" w:color="000000"/>
            </w:tcBorders>
          </w:tcPr>
          <w:p w:rsidR="00235A02" w:rsidRPr="00665139" w:rsidRDefault="00235A02" w:rsidP="00235A02">
            <w:pPr>
              <w:spacing w:before="120" w:after="120"/>
              <w:rPr>
                <w:rFonts w:ascii="Arial" w:hAnsi="Arial" w:cs="Arial"/>
                <w:sz w:val="22"/>
                <w:szCs w:val="22"/>
              </w:rPr>
            </w:pPr>
            <w:r w:rsidRPr="00665139">
              <w:rPr>
                <w:rFonts w:ascii="Arial" w:hAnsi="Arial" w:cs="Arial"/>
                <w:sz w:val="22"/>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235A02" w:rsidRPr="00665139" w:rsidRDefault="00235A02" w:rsidP="00235A02">
            <w:pPr>
              <w:jc w:val="center"/>
              <w:rPr>
                <w:rFonts w:ascii="Arial" w:hAnsi="Arial" w:cs="Arial"/>
                <w:sz w:val="22"/>
                <w:szCs w:val="22"/>
              </w:rPr>
            </w:pPr>
            <w:r w:rsidRPr="00665139">
              <w:rPr>
                <w:rFonts w:ascii="Arial" w:hAnsi="Arial" w:cs="Arial"/>
                <w:sz w:val="22"/>
                <w:szCs w:val="22"/>
              </w:rPr>
              <w:sym w:font="Symbol" w:char="F07F"/>
            </w:r>
          </w:p>
        </w:tc>
      </w:tr>
    </w:tbl>
    <w:p w:rsidR="00235A02" w:rsidRPr="00665139" w:rsidRDefault="00235A02" w:rsidP="00235A02">
      <w:pPr>
        <w:rPr>
          <w:rFonts w:ascii="Arial" w:hAnsi="Arial" w:cs="Arial"/>
          <w:sz w:val="22"/>
          <w:szCs w:val="22"/>
        </w:rPr>
      </w:pPr>
    </w:p>
    <w:p w:rsidR="00235A02" w:rsidRPr="00665139" w:rsidRDefault="00235A02" w:rsidP="00235A02">
      <w:pPr>
        <w:rPr>
          <w:rFonts w:ascii="Arial" w:hAnsi="Arial" w:cs="Arial"/>
          <w:sz w:val="22"/>
          <w:szCs w:val="22"/>
        </w:rPr>
      </w:pPr>
    </w:p>
    <w:p w:rsidR="00235A02" w:rsidRPr="00665139" w:rsidRDefault="00235A02" w:rsidP="00235A02">
      <w:pPr>
        <w:spacing w:after="120"/>
        <w:rPr>
          <w:rFonts w:ascii="Arial" w:hAnsi="Arial" w:cs="Arial"/>
        </w:rPr>
      </w:pPr>
      <w:r w:rsidRPr="00665139">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235A02" w:rsidRPr="00665139">
        <w:trPr>
          <w:jc w:val="center"/>
        </w:trPr>
        <w:tc>
          <w:tcPr>
            <w:tcW w:w="9003" w:type="dxa"/>
          </w:tcPr>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jc w:val="center"/>
              <w:rPr>
                <w:rFonts w:ascii="Arial" w:hAnsi="Arial" w:cs="Arial"/>
                <w:b/>
                <w:bCs/>
                <w:sz w:val="22"/>
                <w:szCs w:val="22"/>
              </w:rPr>
            </w:pPr>
          </w:p>
          <w:p w:rsidR="00235A02" w:rsidRPr="00665139" w:rsidRDefault="00235A02" w:rsidP="00235A02">
            <w:pPr>
              <w:rPr>
                <w:rFonts w:ascii="Arial" w:hAnsi="Arial" w:cs="Arial"/>
                <w:b/>
                <w:bCs/>
                <w:sz w:val="22"/>
                <w:szCs w:val="22"/>
              </w:rPr>
            </w:pPr>
          </w:p>
          <w:p w:rsidR="00235A02" w:rsidRPr="00665139" w:rsidRDefault="00235A02" w:rsidP="00235A02">
            <w:pPr>
              <w:rPr>
                <w:rFonts w:ascii="Arial" w:hAnsi="Arial" w:cs="Arial"/>
                <w:b/>
                <w:bCs/>
                <w:sz w:val="22"/>
                <w:szCs w:val="22"/>
              </w:rPr>
            </w:pPr>
          </w:p>
          <w:p w:rsidR="00235A02" w:rsidRPr="00665139" w:rsidRDefault="00235A02" w:rsidP="00235A02">
            <w:pPr>
              <w:rPr>
                <w:rFonts w:ascii="Arial" w:hAnsi="Arial" w:cs="Arial"/>
                <w:b/>
                <w:bCs/>
              </w:rPr>
            </w:pPr>
          </w:p>
        </w:tc>
      </w:tr>
    </w:tbl>
    <w:p w:rsidR="00235A02" w:rsidRPr="00665139" w:rsidRDefault="00235A02" w:rsidP="00235A02">
      <w:pPr>
        <w:jc w:val="center"/>
        <w:rPr>
          <w:rFonts w:ascii="Arial" w:hAnsi="Arial" w:cs="Arial"/>
          <w:b/>
          <w:bCs/>
        </w:rPr>
        <w:sectPr w:rsidR="00235A02" w:rsidRPr="00665139" w:rsidSect="00665139">
          <w:type w:val="oddPage"/>
          <w:pgSz w:w="11906" w:h="16838" w:code="9"/>
          <w:pgMar w:top="1134" w:right="1134" w:bottom="1134" w:left="1134" w:header="567" w:footer="567" w:gutter="0"/>
          <w:pgNumType w:fmt="lowerRoman"/>
          <w:cols w:space="708"/>
          <w:docGrid w:linePitch="360"/>
        </w:sectPr>
      </w:pPr>
    </w:p>
    <w:p w:rsidR="00235A02" w:rsidRPr="00665139" w:rsidRDefault="00235A02" w:rsidP="00235A02">
      <w:pPr>
        <w:jc w:val="center"/>
        <w:rPr>
          <w:rFonts w:ascii="Arial" w:hAnsi="Arial" w:cs="Arial"/>
          <w:b/>
          <w:bCs/>
        </w:rPr>
      </w:pPr>
      <w:r w:rsidRPr="00665139">
        <w:rPr>
          <w:rFonts w:ascii="Arial" w:hAnsi="Arial" w:cs="Arial"/>
          <w:b/>
          <w:bCs/>
        </w:rPr>
        <w:lastRenderedPageBreak/>
        <w:t>SOLE FEEDBACK - INDIVIDUAL LECTURERS</w:t>
      </w:r>
    </w:p>
    <w:p w:rsidR="00235A02" w:rsidRPr="00665139" w:rsidRDefault="00235A02" w:rsidP="00235A02">
      <w:pPr>
        <w:jc w:val="center"/>
        <w:rPr>
          <w:rFonts w:ascii="Arial" w:hAnsi="Arial" w:cs="Arial"/>
          <w:b/>
          <w:bCs/>
        </w:rPr>
      </w:pPr>
    </w:p>
    <w:p w:rsidR="00235A02" w:rsidRPr="00665139" w:rsidRDefault="00235A02" w:rsidP="00235A02">
      <w:pPr>
        <w:rPr>
          <w:rFonts w:ascii="Arial" w:hAnsi="Arial" w:cs="Arial"/>
          <w:sz w:val="22"/>
          <w:szCs w:val="22"/>
        </w:rPr>
      </w:pPr>
      <w:r w:rsidRPr="00665139">
        <w:rPr>
          <w:rFonts w:ascii="Arial" w:hAnsi="Arial" w:cs="Arial"/>
          <w:sz w:val="22"/>
          <w:szCs w:val="22"/>
        </w:rPr>
        <w:t>Please note that for SOLE, a Lecturer’s name will only appear once. This template gives you the opportunity to record your comments about each lecture in the order of delivery.</w:t>
      </w:r>
      <w:r w:rsidRPr="00665139">
        <w:rPr>
          <w:rFonts w:ascii="Arial" w:hAnsi="Arial" w:cs="Arial"/>
          <w:b/>
          <w:bCs/>
          <w:sz w:val="22"/>
          <w:szCs w:val="22"/>
        </w:rPr>
        <w:t>On the following section, you have an opportunity to record any comments and constructive feedback you have for each lecturer.</w:t>
      </w:r>
    </w:p>
    <w:p w:rsidR="00235A02" w:rsidRPr="00665139" w:rsidRDefault="00235A02" w:rsidP="00235A02">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877"/>
        <w:gridCol w:w="697"/>
        <w:gridCol w:w="797"/>
        <w:gridCol w:w="937"/>
        <w:gridCol w:w="937"/>
        <w:gridCol w:w="877"/>
        <w:gridCol w:w="697"/>
        <w:gridCol w:w="797"/>
        <w:gridCol w:w="937"/>
        <w:gridCol w:w="937"/>
        <w:gridCol w:w="877"/>
        <w:gridCol w:w="697"/>
        <w:gridCol w:w="797"/>
        <w:gridCol w:w="937"/>
        <w:gridCol w:w="937"/>
      </w:tblGrid>
      <w:tr w:rsidR="00235A02" w:rsidRPr="00665139">
        <w:trPr>
          <w:trHeight w:val="684"/>
          <w:tblHeader/>
        </w:trPr>
        <w:tc>
          <w:tcPr>
            <w:tcW w:w="1830" w:type="dxa"/>
            <w:tcBorders>
              <w:top w:val="nil"/>
              <w:left w:val="nil"/>
              <w:bottom w:val="single" w:sz="12" w:space="0" w:color="000000"/>
              <w:right w:val="single" w:sz="12" w:space="0" w:color="000000"/>
            </w:tcBorders>
          </w:tcPr>
          <w:p w:rsidR="00235A02" w:rsidRPr="00665139" w:rsidRDefault="00235A02" w:rsidP="00235A02">
            <w:pPr>
              <w:rPr>
                <w:rFonts w:ascii="Arial" w:hAnsi="Arial" w:cs="Arial"/>
                <w:sz w:val="18"/>
                <w:szCs w:val="18"/>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18"/>
                <w:szCs w:val="18"/>
              </w:rPr>
            </w:pPr>
            <w:r w:rsidRPr="00665139">
              <w:rPr>
                <w:rFonts w:ascii="Arial" w:hAnsi="Arial" w:cs="Arial"/>
                <w:b/>
                <w:color w:val="000000"/>
                <w:sz w:val="18"/>
                <w:szCs w:val="18"/>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18"/>
                <w:szCs w:val="18"/>
              </w:rPr>
            </w:pPr>
            <w:r w:rsidRPr="00665139">
              <w:rPr>
                <w:rFonts w:ascii="Arial" w:hAnsi="Arial" w:cs="Arial"/>
                <w:b/>
                <w:color w:val="000000"/>
                <w:sz w:val="18"/>
                <w:szCs w:val="18"/>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18"/>
                <w:szCs w:val="18"/>
              </w:rPr>
            </w:pPr>
            <w:r w:rsidRPr="00665139">
              <w:rPr>
                <w:rFonts w:ascii="Arial" w:hAnsi="Arial" w:cs="Arial"/>
                <w:b/>
                <w:color w:val="000000"/>
                <w:sz w:val="18"/>
                <w:szCs w:val="18"/>
                <w:lang w:eastAsia="en-GB"/>
              </w:rPr>
              <w:t>The lecturer engages well with the students</w:t>
            </w:r>
          </w:p>
        </w:tc>
      </w:tr>
      <w:tr w:rsidR="00235A02" w:rsidRPr="00665139">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18"/>
                <w:szCs w:val="18"/>
              </w:rPr>
            </w:pPr>
            <w:r w:rsidRPr="00665139">
              <w:rPr>
                <w:rFonts w:ascii="Arial" w:hAnsi="Arial" w:cs="Arial"/>
                <w:b/>
                <w:sz w:val="18"/>
                <w:szCs w:val="18"/>
              </w:rPr>
              <w:t>Lecturer and Lecture Title</w:t>
            </w:r>
          </w:p>
        </w:tc>
        <w:tc>
          <w:tcPr>
            <w:tcW w:w="877" w:type="dxa"/>
            <w:tcBorders>
              <w:top w:val="single" w:sz="12" w:space="0" w:color="000000"/>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t>Strongly Disagree</w:t>
            </w:r>
          </w:p>
        </w:tc>
      </w:tr>
      <w:tr w:rsidR="00846D6C" w:rsidRPr="00665139">
        <w:trPr>
          <w:trHeight w:val="355"/>
        </w:trPr>
        <w:tc>
          <w:tcPr>
            <w:tcW w:w="1830" w:type="dxa"/>
            <w:tcBorders>
              <w:top w:val="single" w:sz="12" w:space="0" w:color="000000"/>
              <w:left w:val="single" w:sz="12" w:space="0" w:color="000000"/>
              <w:right w:val="single" w:sz="12" w:space="0" w:color="000000"/>
            </w:tcBorders>
          </w:tcPr>
          <w:p w:rsidR="00846D6C" w:rsidRPr="00665139" w:rsidRDefault="00846D6C" w:rsidP="00CE75B5">
            <w:pPr>
              <w:jc w:val="center"/>
              <w:rPr>
                <w:rFonts w:ascii="Arial" w:hAnsi="Arial" w:cs="Arial"/>
                <w:sz w:val="16"/>
                <w:szCs w:val="16"/>
              </w:rPr>
            </w:pPr>
            <w:r w:rsidRPr="00665139">
              <w:rPr>
                <w:rFonts w:ascii="Arial" w:hAnsi="Arial" w:cs="Arial"/>
                <w:sz w:val="16"/>
                <w:szCs w:val="16"/>
              </w:rPr>
              <w:t>Dr. Peter Kelleher</w:t>
            </w:r>
          </w:p>
          <w:p w:rsidR="00846D6C" w:rsidRPr="00665139" w:rsidRDefault="00846D6C" w:rsidP="00CE75B5">
            <w:pPr>
              <w:jc w:val="center"/>
              <w:rPr>
                <w:rFonts w:ascii="Arial" w:hAnsi="Arial" w:cs="Arial"/>
                <w:sz w:val="16"/>
                <w:szCs w:val="16"/>
              </w:rPr>
            </w:pPr>
          </w:p>
          <w:p w:rsidR="00846D6C" w:rsidRPr="00665139" w:rsidRDefault="00846D6C" w:rsidP="00CE75B5">
            <w:pPr>
              <w:jc w:val="center"/>
              <w:rPr>
                <w:rFonts w:ascii="Arial" w:hAnsi="Arial" w:cs="Arial"/>
                <w:sz w:val="16"/>
                <w:szCs w:val="16"/>
              </w:rPr>
            </w:pPr>
            <w:r w:rsidRPr="00665139">
              <w:rPr>
                <w:rFonts w:ascii="Arial" w:hAnsi="Arial" w:cs="Arial"/>
                <w:sz w:val="16"/>
                <w:szCs w:val="16"/>
              </w:rPr>
              <w:t>Introduction to Immunology I</w:t>
            </w:r>
          </w:p>
        </w:tc>
        <w:tc>
          <w:tcPr>
            <w:tcW w:w="877" w:type="dxa"/>
            <w:tcBorders>
              <w:top w:val="single" w:sz="12"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12"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12"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trPr>
          <w:trHeight w:val="380"/>
        </w:trPr>
        <w:tc>
          <w:tcPr>
            <w:tcW w:w="1830" w:type="dxa"/>
            <w:tcBorders>
              <w:left w:val="single" w:sz="12" w:space="0" w:color="000000"/>
              <w:right w:val="single" w:sz="12" w:space="0" w:color="000000"/>
            </w:tcBorders>
          </w:tcPr>
          <w:p w:rsidR="00846D6C" w:rsidRPr="00665139" w:rsidRDefault="00846D6C" w:rsidP="00CE75B5">
            <w:pPr>
              <w:jc w:val="center"/>
              <w:rPr>
                <w:rFonts w:ascii="Arial" w:hAnsi="Arial" w:cs="Arial"/>
                <w:sz w:val="16"/>
                <w:szCs w:val="16"/>
              </w:rPr>
            </w:pPr>
            <w:r w:rsidRPr="00665139">
              <w:rPr>
                <w:rFonts w:ascii="Arial" w:hAnsi="Arial" w:cs="Arial"/>
                <w:sz w:val="16"/>
                <w:szCs w:val="16"/>
              </w:rPr>
              <w:t>Dr. Peter Kelleher</w:t>
            </w:r>
          </w:p>
          <w:p w:rsidR="00846D6C" w:rsidRPr="00665139" w:rsidRDefault="00846D6C" w:rsidP="00CE75B5">
            <w:pPr>
              <w:jc w:val="center"/>
              <w:rPr>
                <w:rFonts w:ascii="Arial" w:hAnsi="Arial" w:cs="Arial"/>
                <w:sz w:val="16"/>
                <w:szCs w:val="16"/>
              </w:rPr>
            </w:pPr>
          </w:p>
          <w:p w:rsidR="00846D6C" w:rsidRPr="00665139" w:rsidRDefault="00846D6C" w:rsidP="00CE75B5">
            <w:pPr>
              <w:jc w:val="center"/>
              <w:rPr>
                <w:rFonts w:ascii="Arial" w:hAnsi="Arial" w:cs="Arial"/>
                <w:sz w:val="16"/>
                <w:szCs w:val="16"/>
              </w:rPr>
            </w:pPr>
            <w:r w:rsidRPr="00665139">
              <w:rPr>
                <w:rFonts w:ascii="Arial" w:hAnsi="Arial" w:cs="Arial"/>
                <w:sz w:val="16"/>
                <w:szCs w:val="16"/>
              </w:rPr>
              <w:t>Introduction to Immunology II</w:t>
            </w:r>
          </w:p>
          <w:p w:rsidR="00846D6C" w:rsidRPr="00665139" w:rsidRDefault="00846D6C" w:rsidP="00CE75B5">
            <w:pPr>
              <w:jc w:val="center"/>
              <w:rPr>
                <w:rFonts w:ascii="Arial" w:hAnsi="Arial" w:cs="Arial"/>
                <w:sz w:val="16"/>
                <w:szCs w:val="16"/>
              </w:rPr>
            </w:pP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rsidTr="00763174">
        <w:trPr>
          <w:trHeight w:val="380"/>
        </w:trPr>
        <w:tc>
          <w:tcPr>
            <w:tcW w:w="1830" w:type="dxa"/>
            <w:tcBorders>
              <w:left w:val="single" w:sz="12" w:space="0" w:color="000000"/>
              <w:right w:val="single" w:sz="12" w:space="0" w:color="000000"/>
            </w:tcBorders>
            <w:vAlign w:val="center"/>
          </w:tcPr>
          <w:p w:rsidR="00846D6C" w:rsidRPr="00665139" w:rsidRDefault="00846D6C" w:rsidP="00846D6C">
            <w:pPr>
              <w:jc w:val="center"/>
              <w:rPr>
                <w:rFonts w:ascii="Arial" w:hAnsi="Arial" w:cs="Arial"/>
                <w:sz w:val="16"/>
                <w:szCs w:val="16"/>
              </w:rPr>
            </w:pPr>
            <w:r w:rsidRPr="00665139">
              <w:rPr>
                <w:rFonts w:ascii="Arial" w:hAnsi="Arial" w:cs="Arial"/>
                <w:sz w:val="16"/>
                <w:szCs w:val="16"/>
              </w:rPr>
              <w:t>Dr. Peter Kelleher</w:t>
            </w:r>
            <w:r w:rsidRPr="00665139">
              <w:rPr>
                <w:rFonts w:ascii="Arial" w:hAnsi="Arial" w:cs="Arial"/>
                <w:sz w:val="16"/>
                <w:szCs w:val="16"/>
              </w:rPr>
              <w:br/>
            </w:r>
          </w:p>
          <w:p w:rsidR="00846D6C" w:rsidRPr="00665139" w:rsidRDefault="00846D6C" w:rsidP="00CE75B5">
            <w:pPr>
              <w:jc w:val="center"/>
              <w:rPr>
                <w:rFonts w:ascii="Arial" w:hAnsi="Arial" w:cs="Arial"/>
                <w:sz w:val="16"/>
                <w:szCs w:val="16"/>
              </w:rPr>
            </w:pPr>
            <w:r w:rsidRPr="00665139">
              <w:rPr>
                <w:rFonts w:ascii="Arial" w:hAnsi="Arial" w:cs="Arial"/>
                <w:sz w:val="16"/>
                <w:szCs w:val="16"/>
              </w:rPr>
              <w:t>T cell mediated immunity</w:t>
            </w: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rsidTr="00763174">
        <w:trPr>
          <w:trHeight w:val="380"/>
        </w:trPr>
        <w:tc>
          <w:tcPr>
            <w:tcW w:w="1830" w:type="dxa"/>
            <w:tcBorders>
              <w:left w:val="single" w:sz="12" w:space="0" w:color="000000"/>
              <w:right w:val="single" w:sz="12" w:space="0" w:color="000000"/>
            </w:tcBorders>
            <w:vAlign w:val="center"/>
          </w:tcPr>
          <w:p w:rsidR="00846D6C" w:rsidRPr="00665139" w:rsidRDefault="00846D6C" w:rsidP="00CE75B5">
            <w:pPr>
              <w:jc w:val="center"/>
              <w:rPr>
                <w:rFonts w:ascii="Arial" w:hAnsi="Arial" w:cs="Arial"/>
                <w:sz w:val="16"/>
                <w:szCs w:val="16"/>
              </w:rPr>
            </w:pPr>
            <w:r w:rsidRPr="00665139">
              <w:rPr>
                <w:rFonts w:ascii="Arial" w:hAnsi="Arial" w:cs="Arial"/>
                <w:sz w:val="16"/>
                <w:szCs w:val="16"/>
              </w:rPr>
              <w:t>Dr. Peter Kelleher</w:t>
            </w:r>
          </w:p>
          <w:p w:rsidR="00846D6C" w:rsidRPr="00665139" w:rsidRDefault="00846D6C" w:rsidP="00CE75B5">
            <w:pPr>
              <w:jc w:val="center"/>
              <w:rPr>
                <w:rFonts w:ascii="Arial" w:hAnsi="Arial" w:cs="Arial"/>
                <w:sz w:val="16"/>
                <w:szCs w:val="16"/>
              </w:rPr>
            </w:pPr>
          </w:p>
          <w:p w:rsidR="00846D6C" w:rsidRPr="00665139" w:rsidRDefault="00846D6C" w:rsidP="00CE75B5">
            <w:pPr>
              <w:jc w:val="center"/>
              <w:rPr>
                <w:rFonts w:ascii="Arial" w:hAnsi="Arial" w:cs="Arial"/>
                <w:sz w:val="16"/>
                <w:szCs w:val="16"/>
              </w:rPr>
            </w:pPr>
            <w:r w:rsidRPr="00665139">
              <w:rPr>
                <w:rFonts w:ascii="Arial" w:hAnsi="Arial" w:cs="Arial"/>
                <w:sz w:val="16"/>
                <w:szCs w:val="16"/>
              </w:rPr>
              <w:t>B Lymphocytes &amp; Humoral Immunity</w:t>
            </w: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rsidTr="00763174">
        <w:trPr>
          <w:trHeight w:val="380"/>
        </w:trPr>
        <w:tc>
          <w:tcPr>
            <w:tcW w:w="1830" w:type="dxa"/>
            <w:tcBorders>
              <w:left w:val="single" w:sz="12" w:space="0" w:color="000000"/>
              <w:right w:val="single" w:sz="12" w:space="0" w:color="000000"/>
            </w:tcBorders>
            <w:vAlign w:val="center"/>
          </w:tcPr>
          <w:p w:rsidR="00846D6C" w:rsidRPr="00665139" w:rsidRDefault="002A2061" w:rsidP="00CE75B5">
            <w:pPr>
              <w:jc w:val="center"/>
              <w:rPr>
                <w:rFonts w:ascii="Arial" w:hAnsi="Arial" w:cs="Arial"/>
                <w:sz w:val="16"/>
                <w:szCs w:val="16"/>
              </w:rPr>
            </w:pPr>
            <w:r w:rsidRPr="00665139">
              <w:rPr>
                <w:rFonts w:ascii="Arial" w:hAnsi="Arial" w:cs="Arial"/>
                <w:sz w:val="16"/>
                <w:szCs w:val="16"/>
              </w:rPr>
              <w:t xml:space="preserve">Professor Julian Dyson </w:t>
            </w:r>
          </w:p>
          <w:p w:rsidR="00846D6C" w:rsidRPr="00665139" w:rsidRDefault="00846D6C" w:rsidP="00CE75B5">
            <w:pPr>
              <w:jc w:val="center"/>
              <w:rPr>
                <w:rFonts w:ascii="Arial" w:hAnsi="Arial" w:cs="Arial"/>
                <w:sz w:val="16"/>
                <w:szCs w:val="16"/>
              </w:rPr>
            </w:pPr>
            <w:r w:rsidRPr="00665139">
              <w:rPr>
                <w:rFonts w:ascii="Arial" w:hAnsi="Arial" w:cs="Arial"/>
                <w:sz w:val="16"/>
                <w:szCs w:val="16"/>
              </w:rPr>
              <w:t>Immune response to infection</w:t>
            </w: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rsidTr="00763174">
        <w:trPr>
          <w:trHeight w:val="380"/>
        </w:trPr>
        <w:tc>
          <w:tcPr>
            <w:tcW w:w="1830" w:type="dxa"/>
            <w:tcBorders>
              <w:left w:val="single" w:sz="12" w:space="0" w:color="000000"/>
              <w:right w:val="single" w:sz="12" w:space="0" w:color="000000"/>
            </w:tcBorders>
            <w:vAlign w:val="center"/>
          </w:tcPr>
          <w:p w:rsidR="00846D6C" w:rsidRPr="00665139" w:rsidRDefault="00846D6C" w:rsidP="00CE75B5">
            <w:pPr>
              <w:jc w:val="center"/>
              <w:rPr>
                <w:rFonts w:ascii="Arial" w:hAnsi="Arial" w:cs="Arial"/>
                <w:sz w:val="16"/>
                <w:szCs w:val="16"/>
              </w:rPr>
            </w:pPr>
            <w:r w:rsidRPr="00665139">
              <w:rPr>
                <w:rFonts w:ascii="Arial" w:hAnsi="Arial" w:cs="Arial"/>
                <w:sz w:val="16"/>
                <w:szCs w:val="16"/>
              </w:rPr>
              <w:t xml:space="preserve">Dr. </w:t>
            </w:r>
            <w:r w:rsidR="0049533D" w:rsidRPr="00665139">
              <w:rPr>
                <w:rFonts w:ascii="Arial" w:hAnsi="Arial" w:cs="Arial"/>
                <w:sz w:val="16"/>
                <w:szCs w:val="16"/>
              </w:rPr>
              <w:t>Keith Gould</w:t>
            </w:r>
          </w:p>
          <w:p w:rsidR="00846D6C" w:rsidRPr="00665139" w:rsidRDefault="00846D6C" w:rsidP="00CE75B5">
            <w:pPr>
              <w:jc w:val="center"/>
              <w:rPr>
                <w:rFonts w:ascii="Arial" w:hAnsi="Arial" w:cs="Arial"/>
                <w:sz w:val="16"/>
                <w:szCs w:val="16"/>
              </w:rPr>
            </w:pPr>
          </w:p>
          <w:p w:rsidR="00846D6C" w:rsidRPr="00665139" w:rsidRDefault="00846D6C" w:rsidP="00CE75B5">
            <w:pPr>
              <w:jc w:val="center"/>
              <w:rPr>
                <w:rFonts w:ascii="Arial" w:hAnsi="Arial" w:cs="Arial"/>
                <w:sz w:val="16"/>
                <w:szCs w:val="16"/>
              </w:rPr>
            </w:pPr>
            <w:r w:rsidRPr="00665139">
              <w:rPr>
                <w:rFonts w:ascii="Arial" w:hAnsi="Arial" w:cs="Arial"/>
                <w:sz w:val="16"/>
                <w:szCs w:val="16"/>
              </w:rPr>
              <w:t>Tolerance &amp; Autoimmunity</w:t>
            </w: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846D6C" w:rsidRPr="00665139" w:rsidTr="00763174">
        <w:trPr>
          <w:trHeight w:val="380"/>
        </w:trPr>
        <w:tc>
          <w:tcPr>
            <w:tcW w:w="1830" w:type="dxa"/>
            <w:tcBorders>
              <w:left w:val="single" w:sz="12" w:space="0" w:color="000000"/>
              <w:right w:val="single" w:sz="12" w:space="0" w:color="000000"/>
            </w:tcBorders>
            <w:vAlign w:val="center"/>
          </w:tcPr>
          <w:p w:rsidR="00846D6C" w:rsidRPr="00665139" w:rsidRDefault="00846D6C" w:rsidP="00CE75B5">
            <w:pPr>
              <w:jc w:val="center"/>
              <w:rPr>
                <w:rFonts w:ascii="Arial" w:hAnsi="Arial" w:cs="Arial"/>
                <w:sz w:val="16"/>
                <w:szCs w:val="16"/>
              </w:rPr>
            </w:pPr>
            <w:r w:rsidRPr="00665139">
              <w:rPr>
                <w:rFonts w:ascii="Arial" w:hAnsi="Arial" w:cs="Arial"/>
                <w:sz w:val="16"/>
                <w:szCs w:val="16"/>
              </w:rPr>
              <w:t xml:space="preserve">Dr. </w:t>
            </w:r>
            <w:r w:rsidR="0049533D" w:rsidRPr="00665139">
              <w:rPr>
                <w:rFonts w:ascii="Arial" w:hAnsi="Arial" w:cs="Arial"/>
                <w:sz w:val="16"/>
                <w:szCs w:val="16"/>
              </w:rPr>
              <w:t>Keith Gould</w:t>
            </w:r>
          </w:p>
          <w:p w:rsidR="00846D6C" w:rsidRPr="00665139" w:rsidRDefault="00846D6C" w:rsidP="00CE75B5">
            <w:pPr>
              <w:jc w:val="center"/>
              <w:rPr>
                <w:rFonts w:ascii="Arial" w:hAnsi="Arial" w:cs="Arial"/>
                <w:sz w:val="16"/>
                <w:szCs w:val="16"/>
              </w:rPr>
            </w:pPr>
          </w:p>
          <w:p w:rsidR="00846D6C" w:rsidRPr="00665139" w:rsidRDefault="00846D6C" w:rsidP="00846D6C">
            <w:pPr>
              <w:jc w:val="center"/>
              <w:rPr>
                <w:rFonts w:ascii="Arial" w:hAnsi="Arial" w:cs="Arial"/>
                <w:sz w:val="16"/>
                <w:szCs w:val="16"/>
              </w:rPr>
            </w:pPr>
            <w:r w:rsidRPr="00665139">
              <w:rPr>
                <w:rFonts w:ascii="Arial" w:hAnsi="Arial" w:cs="Arial"/>
                <w:sz w:val="16"/>
                <w:szCs w:val="16"/>
              </w:rPr>
              <w:t>Allergy &amp; Transplantation</w:t>
            </w:r>
          </w:p>
        </w:tc>
        <w:tc>
          <w:tcPr>
            <w:tcW w:w="877" w:type="dxa"/>
            <w:tcBorders>
              <w:top w:val="single" w:sz="6" w:space="0" w:color="000000"/>
              <w:left w:val="single" w:sz="12" w:space="0" w:color="000000"/>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nil"/>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right w:val="single" w:sz="12" w:space="0" w:color="000000"/>
            </w:tcBorders>
            <w:vAlign w:val="center"/>
          </w:tcPr>
          <w:p w:rsidR="00846D6C" w:rsidRPr="00665139" w:rsidRDefault="00846D6C" w:rsidP="00235A02">
            <w:pPr>
              <w:jc w:val="center"/>
              <w:rPr>
                <w:rFonts w:ascii="Arial" w:hAnsi="Arial" w:cs="Arial"/>
                <w:sz w:val="18"/>
                <w:szCs w:val="18"/>
              </w:rPr>
            </w:pPr>
            <w:r w:rsidRPr="00665139">
              <w:rPr>
                <w:rFonts w:ascii="Arial" w:hAnsi="Arial" w:cs="Arial"/>
                <w:sz w:val="18"/>
                <w:szCs w:val="18"/>
              </w:rPr>
              <w:sym w:font="Symbol" w:char="F07F"/>
            </w:r>
          </w:p>
        </w:tc>
      </w:tr>
      <w:tr w:rsidR="00235A02" w:rsidRPr="00665139">
        <w:trPr>
          <w:trHeight w:val="380"/>
        </w:trPr>
        <w:tc>
          <w:tcPr>
            <w:tcW w:w="1830" w:type="dxa"/>
            <w:tcBorders>
              <w:left w:val="single" w:sz="12" w:space="0" w:color="000000"/>
              <w:bottom w:val="single" w:sz="12" w:space="0" w:color="000000"/>
              <w:right w:val="single" w:sz="12" w:space="0" w:color="000000"/>
            </w:tcBorders>
          </w:tcPr>
          <w:p w:rsidR="00235A02" w:rsidRPr="00665139" w:rsidRDefault="00235A02" w:rsidP="00235A02">
            <w:pPr>
              <w:rPr>
                <w:rFonts w:ascii="Arial" w:hAnsi="Arial" w:cs="Arial"/>
                <w:sz w:val="16"/>
                <w:szCs w:val="16"/>
                <w:highlight w:val="cyan"/>
              </w:rPr>
            </w:pPr>
          </w:p>
        </w:tc>
        <w:tc>
          <w:tcPr>
            <w:tcW w:w="877" w:type="dxa"/>
            <w:tcBorders>
              <w:top w:val="single" w:sz="6" w:space="0" w:color="000000"/>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top w:val="single" w:sz="6"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top w:val="single" w:sz="6"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top w:val="single" w:sz="6" w:space="0" w:color="000000"/>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877" w:type="dxa"/>
            <w:tcBorders>
              <w:left w:val="single" w:sz="12" w:space="0" w:color="000000"/>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69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79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bottom w:val="single" w:sz="12" w:space="0" w:color="000000"/>
              <w:right w:val="nil"/>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c>
          <w:tcPr>
            <w:tcW w:w="937" w:type="dxa"/>
            <w:tcBorders>
              <w:left w:val="nil"/>
              <w:bottom w:val="single" w:sz="12" w:space="0" w:color="000000"/>
              <w:right w:val="single" w:sz="12" w:space="0" w:color="000000"/>
            </w:tcBorders>
            <w:vAlign w:val="center"/>
          </w:tcPr>
          <w:p w:rsidR="00235A02" w:rsidRPr="00665139" w:rsidRDefault="00235A02" w:rsidP="00235A02">
            <w:pPr>
              <w:jc w:val="center"/>
              <w:rPr>
                <w:rFonts w:ascii="Arial" w:hAnsi="Arial" w:cs="Arial"/>
                <w:sz w:val="18"/>
                <w:szCs w:val="18"/>
              </w:rPr>
            </w:pPr>
            <w:r w:rsidRPr="00665139">
              <w:rPr>
                <w:rFonts w:ascii="Arial" w:hAnsi="Arial" w:cs="Arial"/>
                <w:sz w:val="18"/>
                <w:szCs w:val="18"/>
              </w:rPr>
              <w:sym w:font="Symbol" w:char="F07F"/>
            </w:r>
          </w:p>
        </w:tc>
      </w:tr>
    </w:tbl>
    <w:p w:rsidR="00235A02" w:rsidRPr="00665139" w:rsidRDefault="00235A02" w:rsidP="00235A02">
      <w:pPr>
        <w:rPr>
          <w:rFonts w:ascii="Arial" w:hAnsi="Arial" w:cs="Arial"/>
          <w:sz w:val="18"/>
          <w:szCs w:val="18"/>
        </w:rPr>
        <w:sectPr w:rsidR="00235A02" w:rsidRPr="00665139" w:rsidSect="00665139">
          <w:pgSz w:w="16838" w:h="11906" w:orient="landscape" w:code="9"/>
          <w:pgMar w:top="1134" w:right="1134" w:bottom="1134" w:left="1134" w:header="567" w:footer="567" w:gutter="0"/>
          <w:pgNumType w:fmt="lowerRoman"/>
          <w:cols w:space="708"/>
          <w:docGrid w:linePitch="360"/>
        </w:sectPr>
      </w:pPr>
    </w:p>
    <w:p w:rsidR="00235A02" w:rsidRPr="00665139" w:rsidRDefault="00235A02" w:rsidP="00235A0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73"/>
      </w:tblGrid>
      <w:tr w:rsidR="00235A02" w:rsidRPr="00665139">
        <w:trPr>
          <w:cantSplit/>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24"/>
                <w:szCs w:val="24"/>
              </w:rPr>
            </w:pPr>
            <w:r w:rsidRPr="00665139">
              <w:rPr>
                <w:rFonts w:ascii="Arial" w:hAnsi="Arial" w:cs="Arial"/>
                <w:b/>
                <w:sz w:val="24"/>
                <w:szCs w:val="24"/>
              </w:rPr>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b/>
                <w:sz w:val="22"/>
                <w:szCs w:val="22"/>
              </w:rPr>
            </w:pPr>
            <w:r w:rsidRPr="00665139">
              <w:rPr>
                <w:rFonts w:ascii="Arial" w:hAnsi="Arial" w:cs="Arial"/>
                <w:b/>
                <w:sz w:val="22"/>
                <w:szCs w:val="22"/>
              </w:rPr>
              <w:t>Please use this box for additional constructive feedback.</w:t>
            </w: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235A02" w:rsidRPr="00665139" w:rsidRDefault="009B4AB3" w:rsidP="009B4AB3">
            <w:pPr>
              <w:jc w:val="center"/>
              <w:rPr>
                <w:rFonts w:ascii="Arial" w:hAnsi="Arial" w:cs="Arial"/>
                <w:sz w:val="24"/>
                <w:szCs w:val="24"/>
              </w:rPr>
            </w:pPr>
            <w:r w:rsidRPr="00665139">
              <w:rPr>
                <w:rFonts w:ascii="Arial" w:hAnsi="Arial" w:cs="Arial"/>
                <w:sz w:val="24"/>
                <w:szCs w:val="24"/>
              </w:rPr>
              <w:t>Dr</w:t>
            </w:r>
            <w:r w:rsidR="00235A02" w:rsidRPr="00665139">
              <w:rPr>
                <w:rFonts w:ascii="Arial" w:hAnsi="Arial" w:cs="Arial"/>
                <w:sz w:val="24"/>
                <w:szCs w:val="24"/>
              </w:rPr>
              <w:t xml:space="preserve">. </w:t>
            </w:r>
            <w:r w:rsidRPr="00665139">
              <w:rPr>
                <w:rFonts w:ascii="Arial" w:hAnsi="Arial" w:cs="Arial"/>
                <w:sz w:val="24"/>
                <w:szCs w:val="24"/>
              </w:rPr>
              <w:t>Peter Kelleher</w:t>
            </w:r>
          </w:p>
          <w:p w:rsidR="00235A02" w:rsidRPr="00665139" w:rsidRDefault="00235A02" w:rsidP="009B4AB3">
            <w:pPr>
              <w:jc w:val="center"/>
              <w:rPr>
                <w:rFonts w:ascii="Arial" w:hAnsi="Arial" w:cs="Arial"/>
                <w:sz w:val="24"/>
                <w:szCs w:val="24"/>
              </w:rPr>
            </w:pPr>
          </w:p>
          <w:p w:rsidR="00235A02" w:rsidRPr="00665139" w:rsidRDefault="009B4AB3" w:rsidP="009B4AB3">
            <w:pPr>
              <w:jc w:val="center"/>
              <w:rPr>
                <w:rFonts w:ascii="Arial" w:hAnsi="Arial" w:cs="Arial"/>
                <w:sz w:val="24"/>
                <w:szCs w:val="24"/>
              </w:rPr>
            </w:pPr>
            <w:r w:rsidRPr="00665139">
              <w:rPr>
                <w:rFonts w:ascii="Arial" w:hAnsi="Arial" w:cs="Arial"/>
                <w:sz w:val="24"/>
                <w:szCs w:val="24"/>
              </w:rPr>
              <w:t xml:space="preserve">Introduction to Immunology </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rsidR="009B4AB3" w:rsidRPr="00665139" w:rsidRDefault="009B4AB3" w:rsidP="009B4AB3">
            <w:pPr>
              <w:jc w:val="center"/>
              <w:rPr>
                <w:rFonts w:ascii="Arial" w:hAnsi="Arial" w:cs="Arial"/>
                <w:sz w:val="24"/>
                <w:szCs w:val="24"/>
              </w:rPr>
            </w:pPr>
            <w:r w:rsidRPr="00665139">
              <w:rPr>
                <w:rFonts w:ascii="Arial" w:hAnsi="Arial" w:cs="Arial"/>
                <w:sz w:val="24"/>
                <w:szCs w:val="24"/>
              </w:rPr>
              <w:t>Dr. Peter Kelleher</w:t>
            </w:r>
          </w:p>
          <w:p w:rsidR="009B4AB3" w:rsidRPr="00665139" w:rsidRDefault="009B4AB3" w:rsidP="009B4AB3">
            <w:pPr>
              <w:jc w:val="center"/>
              <w:rPr>
                <w:rFonts w:ascii="Arial" w:hAnsi="Arial" w:cs="Arial"/>
                <w:sz w:val="24"/>
                <w:szCs w:val="24"/>
              </w:rPr>
            </w:pPr>
          </w:p>
          <w:p w:rsidR="00920633" w:rsidRPr="00665139" w:rsidRDefault="001F47E9" w:rsidP="009B4AB3">
            <w:pPr>
              <w:jc w:val="center"/>
              <w:rPr>
                <w:rFonts w:ascii="Arial" w:hAnsi="Arial" w:cs="Arial"/>
                <w:sz w:val="24"/>
                <w:szCs w:val="24"/>
              </w:rPr>
            </w:pPr>
            <w:r w:rsidRPr="00665139">
              <w:rPr>
                <w:rFonts w:ascii="Arial" w:hAnsi="Arial" w:cs="Arial"/>
                <w:sz w:val="24"/>
                <w:szCs w:val="24"/>
              </w:rPr>
              <w:t>The innate immune system</w:t>
            </w:r>
          </w:p>
          <w:p w:rsidR="00235A02" w:rsidRPr="00665139" w:rsidRDefault="00235A02" w:rsidP="009B4AB3">
            <w:pPr>
              <w:jc w:val="center"/>
              <w:rPr>
                <w:rFonts w:ascii="Arial" w:hAnsi="Arial" w:cs="Arial"/>
                <w:sz w:val="24"/>
                <w:szCs w:val="24"/>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9B4AB3" w:rsidRPr="00665139" w:rsidRDefault="009B4AB3" w:rsidP="009B4AB3">
            <w:pPr>
              <w:jc w:val="center"/>
              <w:rPr>
                <w:rFonts w:ascii="Arial" w:hAnsi="Arial" w:cs="Arial"/>
                <w:sz w:val="24"/>
                <w:szCs w:val="24"/>
              </w:rPr>
            </w:pPr>
            <w:r w:rsidRPr="00665139">
              <w:rPr>
                <w:rFonts w:ascii="Arial" w:hAnsi="Arial" w:cs="Arial"/>
                <w:sz w:val="24"/>
                <w:szCs w:val="24"/>
              </w:rPr>
              <w:t>Dr. Peter Kelleher</w:t>
            </w:r>
          </w:p>
          <w:p w:rsidR="00920633" w:rsidRPr="00665139" w:rsidRDefault="00920633" w:rsidP="009B4AB3">
            <w:pPr>
              <w:jc w:val="center"/>
              <w:rPr>
                <w:rFonts w:ascii="Arial" w:hAnsi="Arial" w:cs="Arial"/>
                <w:sz w:val="24"/>
                <w:szCs w:val="24"/>
              </w:rPr>
            </w:pPr>
          </w:p>
          <w:p w:rsidR="00920633" w:rsidRPr="00665139" w:rsidRDefault="009B4AB3" w:rsidP="009B4AB3">
            <w:pPr>
              <w:jc w:val="center"/>
              <w:rPr>
                <w:rFonts w:ascii="Arial" w:hAnsi="Arial" w:cs="Arial"/>
                <w:sz w:val="24"/>
                <w:szCs w:val="24"/>
              </w:rPr>
            </w:pPr>
            <w:r w:rsidRPr="00665139">
              <w:rPr>
                <w:rFonts w:ascii="Arial" w:hAnsi="Arial" w:cs="Arial"/>
                <w:sz w:val="24"/>
                <w:szCs w:val="24"/>
              </w:rPr>
              <w:t>T cell mediated immunity</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9B4AB3" w:rsidRPr="00665139" w:rsidRDefault="009B4AB3" w:rsidP="009B4AB3">
            <w:pPr>
              <w:jc w:val="center"/>
              <w:rPr>
                <w:rFonts w:ascii="Arial" w:hAnsi="Arial" w:cs="Arial"/>
                <w:sz w:val="24"/>
                <w:szCs w:val="24"/>
              </w:rPr>
            </w:pPr>
            <w:r w:rsidRPr="00665139">
              <w:rPr>
                <w:rFonts w:ascii="Arial" w:hAnsi="Arial" w:cs="Arial"/>
                <w:sz w:val="24"/>
                <w:szCs w:val="24"/>
              </w:rPr>
              <w:t>Dr. Peter Kelleher</w:t>
            </w:r>
          </w:p>
          <w:p w:rsidR="00920633" w:rsidRPr="00665139" w:rsidRDefault="00920633" w:rsidP="009B4AB3">
            <w:pPr>
              <w:jc w:val="center"/>
              <w:rPr>
                <w:rFonts w:ascii="Arial" w:hAnsi="Arial" w:cs="Arial"/>
                <w:sz w:val="24"/>
                <w:szCs w:val="24"/>
              </w:rPr>
            </w:pPr>
          </w:p>
          <w:p w:rsidR="00235A02" w:rsidRPr="00665139" w:rsidRDefault="001F47E9" w:rsidP="00300A4F">
            <w:pPr>
              <w:jc w:val="center"/>
              <w:rPr>
                <w:rFonts w:ascii="Arial" w:hAnsi="Arial" w:cs="Arial"/>
                <w:sz w:val="24"/>
                <w:szCs w:val="24"/>
              </w:rPr>
            </w:pPr>
            <w:r w:rsidRPr="00665139">
              <w:rPr>
                <w:rFonts w:ascii="Arial" w:hAnsi="Arial" w:cs="Arial"/>
                <w:sz w:val="24"/>
                <w:szCs w:val="24"/>
              </w:rPr>
              <w:t>B cell</w:t>
            </w:r>
            <w:r w:rsidR="00300A4F" w:rsidRPr="00665139">
              <w:rPr>
                <w:rFonts w:ascii="Arial" w:hAnsi="Arial" w:cs="Arial"/>
                <w:sz w:val="24"/>
                <w:szCs w:val="24"/>
              </w:rPr>
              <w:t xml:space="preserve"> mediated </w:t>
            </w:r>
            <w:r w:rsidR="009B4AB3" w:rsidRPr="00665139">
              <w:rPr>
                <w:rFonts w:ascii="Arial" w:hAnsi="Arial" w:cs="Arial"/>
                <w:sz w:val="24"/>
                <w:szCs w:val="24"/>
              </w:rPr>
              <w:t xml:space="preserve"> </w:t>
            </w:r>
            <w:r w:rsidR="00300A4F" w:rsidRPr="00665139">
              <w:rPr>
                <w:rFonts w:ascii="Arial" w:hAnsi="Arial" w:cs="Arial"/>
                <w:sz w:val="24"/>
                <w:szCs w:val="24"/>
              </w:rPr>
              <w:t>i</w:t>
            </w:r>
            <w:r w:rsidR="009B4AB3" w:rsidRPr="00665139">
              <w:rPr>
                <w:rFonts w:ascii="Arial" w:hAnsi="Arial" w:cs="Arial"/>
                <w:sz w:val="24"/>
                <w:szCs w:val="24"/>
              </w:rPr>
              <w:t>mmunity</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6B5329" w:rsidRPr="00665139" w:rsidRDefault="002A2061" w:rsidP="009B4AB3">
            <w:pPr>
              <w:jc w:val="center"/>
              <w:rPr>
                <w:rFonts w:ascii="Arial" w:hAnsi="Arial" w:cs="Arial"/>
                <w:sz w:val="24"/>
                <w:szCs w:val="24"/>
              </w:rPr>
            </w:pPr>
            <w:r w:rsidRPr="00665139">
              <w:rPr>
                <w:rFonts w:ascii="Arial" w:hAnsi="Arial" w:cs="Arial"/>
                <w:sz w:val="24"/>
                <w:szCs w:val="24"/>
              </w:rPr>
              <w:t xml:space="preserve">Professor Julian Dyson </w:t>
            </w:r>
          </w:p>
          <w:p w:rsidR="00235A02" w:rsidRPr="00665139" w:rsidRDefault="009B4AB3" w:rsidP="009B4AB3">
            <w:pPr>
              <w:jc w:val="center"/>
              <w:rPr>
                <w:rFonts w:ascii="Arial" w:hAnsi="Arial" w:cs="Arial"/>
                <w:sz w:val="24"/>
                <w:szCs w:val="24"/>
              </w:rPr>
            </w:pPr>
            <w:r w:rsidRPr="00665139">
              <w:rPr>
                <w:rFonts w:ascii="Arial" w:hAnsi="Arial" w:cs="Arial"/>
                <w:sz w:val="24"/>
                <w:szCs w:val="24"/>
              </w:rPr>
              <w:t>Immune response to infection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9B4AB3" w:rsidRPr="00665139" w:rsidRDefault="009B4AB3" w:rsidP="009B4AB3">
            <w:pPr>
              <w:jc w:val="center"/>
              <w:rPr>
                <w:rFonts w:ascii="Arial" w:hAnsi="Arial" w:cs="Arial"/>
                <w:sz w:val="24"/>
                <w:szCs w:val="24"/>
              </w:rPr>
            </w:pPr>
            <w:r w:rsidRPr="00665139">
              <w:rPr>
                <w:rFonts w:ascii="Arial" w:hAnsi="Arial" w:cs="Arial"/>
                <w:sz w:val="24"/>
                <w:szCs w:val="24"/>
              </w:rPr>
              <w:t xml:space="preserve">Dr. </w:t>
            </w:r>
            <w:r w:rsidR="0049533D" w:rsidRPr="00665139">
              <w:rPr>
                <w:rFonts w:ascii="Arial" w:hAnsi="Arial" w:cs="Arial"/>
                <w:sz w:val="24"/>
                <w:szCs w:val="24"/>
              </w:rPr>
              <w:t>Keith Gould</w:t>
            </w:r>
          </w:p>
          <w:p w:rsidR="006B5329" w:rsidRPr="00665139" w:rsidRDefault="006B5329" w:rsidP="009B4AB3">
            <w:pPr>
              <w:jc w:val="center"/>
              <w:rPr>
                <w:rFonts w:ascii="Arial" w:hAnsi="Arial" w:cs="Arial"/>
                <w:sz w:val="24"/>
                <w:szCs w:val="24"/>
              </w:rPr>
            </w:pPr>
          </w:p>
          <w:p w:rsidR="00235A02" w:rsidRPr="00665139" w:rsidRDefault="009B4AB3" w:rsidP="009B4AB3">
            <w:pPr>
              <w:jc w:val="center"/>
              <w:rPr>
                <w:rFonts w:ascii="Arial" w:hAnsi="Arial" w:cs="Arial"/>
                <w:sz w:val="24"/>
                <w:szCs w:val="24"/>
              </w:rPr>
            </w:pPr>
            <w:r w:rsidRPr="00665139">
              <w:rPr>
                <w:rFonts w:ascii="Arial" w:hAnsi="Arial" w:cs="Arial"/>
                <w:sz w:val="24"/>
                <w:szCs w:val="24"/>
              </w:rPr>
              <w:t>Tolerance &amp; Autoimmunity</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r w:rsidR="00235A02" w:rsidRPr="00665139">
        <w:trPr>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9B4AB3" w:rsidRPr="00665139" w:rsidRDefault="009B4AB3" w:rsidP="009B4AB3">
            <w:pPr>
              <w:jc w:val="center"/>
              <w:rPr>
                <w:rFonts w:ascii="Arial" w:hAnsi="Arial" w:cs="Arial"/>
                <w:sz w:val="24"/>
                <w:szCs w:val="24"/>
              </w:rPr>
            </w:pPr>
            <w:r w:rsidRPr="00665139">
              <w:rPr>
                <w:rFonts w:ascii="Arial" w:hAnsi="Arial" w:cs="Arial"/>
                <w:sz w:val="24"/>
                <w:szCs w:val="24"/>
              </w:rPr>
              <w:t xml:space="preserve">Dr. </w:t>
            </w:r>
            <w:r w:rsidR="0049533D" w:rsidRPr="00665139">
              <w:rPr>
                <w:rFonts w:ascii="Arial" w:hAnsi="Arial" w:cs="Arial"/>
                <w:sz w:val="24"/>
                <w:szCs w:val="24"/>
              </w:rPr>
              <w:t>Keith Gould</w:t>
            </w:r>
          </w:p>
          <w:p w:rsidR="009B4AB3" w:rsidRPr="00665139" w:rsidRDefault="009B4AB3" w:rsidP="009B4AB3">
            <w:pPr>
              <w:jc w:val="center"/>
              <w:rPr>
                <w:rFonts w:ascii="Arial" w:hAnsi="Arial" w:cs="Arial"/>
                <w:sz w:val="24"/>
                <w:szCs w:val="24"/>
              </w:rPr>
            </w:pPr>
          </w:p>
          <w:p w:rsidR="00235A02" w:rsidRPr="00665139" w:rsidRDefault="009B4AB3" w:rsidP="00846D6C">
            <w:pPr>
              <w:jc w:val="center"/>
              <w:rPr>
                <w:rFonts w:ascii="Arial" w:hAnsi="Arial" w:cs="Arial"/>
                <w:sz w:val="24"/>
                <w:szCs w:val="24"/>
              </w:rPr>
            </w:pPr>
            <w:r w:rsidRPr="00665139">
              <w:rPr>
                <w:rFonts w:ascii="Arial" w:hAnsi="Arial" w:cs="Arial"/>
                <w:sz w:val="24"/>
                <w:szCs w:val="24"/>
              </w:rPr>
              <w:t>Allergy &amp; Transplantation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235A02" w:rsidRPr="00665139" w:rsidRDefault="00235A02" w:rsidP="00235A02">
            <w:pPr>
              <w:jc w:val="center"/>
              <w:rPr>
                <w:rFonts w:ascii="Arial" w:hAnsi="Arial" w:cs="Arial"/>
                <w:sz w:val="22"/>
                <w:szCs w:val="22"/>
              </w:rPr>
            </w:pPr>
          </w:p>
        </w:tc>
      </w:tr>
    </w:tbl>
    <w:p w:rsidR="00235A02" w:rsidRPr="00665139" w:rsidRDefault="00235A02" w:rsidP="00235A02">
      <w:pPr>
        <w:rPr>
          <w:rFonts w:ascii="Arial" w:hAnsi="Arial" w:cs="Arial"/>
          <w:sz w:val="22"/>
          <w:szCs w:val="22"/>
        </w:rPr>
      </w:pPr>
    </w:p>
    <w:p w:rsidR="00235A02" w:rsidRPr="00665139" w:rsidRDefault="00235A02" w:rsidP="00235A02">
      <w:pPr>
        <w:rPr>
          <w:rFonts w:ascii="Arial" w:hAnsi="Arial" w:cs="Arial"/>
          <w:sz w:val="22"/>
          <w:szCs w:val="22"/>
        </w:rPr>
      </w:pPr>
    </w:p>
    <w:p w:rsidR="00235A02" w:rsidRPr="00665139" w:rsidRDefault="00235A02" w:rsidP="00235A02">
      <w:pPr>
        <w:rPr>
          <w:rFonts w:ascii="Arial" w:hAnsi="Arial" w:cs="Arial"/>
          <w:sz w:val="18"/>
          <w:szCs w:val="18"/>
        </w:rPr>
        <w:sectPr w:rsidR="00235A02" w:rsidRPr="00665139" w:rsidSect="00665139">
          <w:pgSz w:w="11906" w:h="16838" w:code="9"/>
          <w:pgMar w:top="1134" w:right="1134" w:bottom="1134" w:left="1134" w:header="567" w:footer="567" w:gutter="0"/>
          <w:pgNumType w:fmt="lowerRoman"/>
          <w:cols w:space="708"/>
          <w:docGrid w:linePitch="360"/>
        </w:sectPr>
      </w:pPr>
    </w:p>
    <w:p w:rsidR="00235A02" w:rsidRPr="00665139" w:rsidRDefault="00665139">
      <w:pPr>
        <w:jc w:val="center"/>
        <w:rPr>
          <w:rFonts w:ascii="Arial" w:hAnsi="Arial" w:cs="Arial"/>
          <w:sz w:val="36"/>
        </w:rPr>
      </w:pPr>
      <w:r w:rsidRPr="00665139">
        <w:rPr>
          <w:rFonts w:ascii="Arial" w:hAnsi="Arial" w:cs="Arial"/>
          <w:sz w:val="36"/>
        </w:rPr>
        <w:lastRenderedPageBreak/>
        <w:t>Immunology course</w:t>
      </w:r>
    </w:p>
    <w:p w:rsidR="00235A02" w:rsidRPr="00665139" w:rsidRDefault="00235A02">
      <w:pPr>
        <w:pStyle w:val="CommentText"/>
        <w:rPr>
          <w:rFonts w:ascii="Arial" w:hAnsi="Arial" w:cs="Arial"/>
          <w:lang w:val="en-US"/>
        </w:rPr>
      </w:pPr>
    </w:p>
    <w:p w:rsidR="00235A02" w:rsidRPr="00665139" w:rsidRDefault="00235A02">
      <w:pPr>
        <w:pStyle w:val="CommentText"/>
        <w:rPr>
          <w:rFonts w:ascii="Arial" w:hAnsi="Arial" w:cs="Arial"/>
          <w:lang w:val="en-US"/>
        </w:rPr>
      </w:pPr>
    </w:p>
    <w:p w:rsidR="00235A02" w:rsidRPr="00665139" w:rsidRDefault="00235A02">
      <w:pPr>
        <w:pStyle w:val="CommentText"/>
        <w:rPr>
          <w:rFonts w:ascii="Arial" w:hAnsi="Arial" w:cs="Arial"/>
          <w:lang w:val="en-US"/>
        </w:rPr>
      </w:pPr>
    </w:p>
    <w:p w:rsidR="00235A02" w:rsidRPr="00665139" w:rsidRDefault="00235A02" w:rsidP="00665139">
      <w:pPr>
        <w:rPr>
          <w:rFonts w:ascii="Arial" w:hAnsi="Arial" w:cs="Arial"/>
          <w:b/>
          <w:bCs/>
          <w:sz w:val="24"/>
          <w:szCs w:val="24"/>
        </w:rPr>
      </w:pPr>
      <w:r w:rsidRPr="00665139">
        <w:rPr>
          <w:rFonts w:ascii="Arial" w:hAnsi="Arial" w:cs="Arial"/>
          <w:b/>
          <w:bCs/>
          <w:sz w:val="24"/>
          <w:szCs w:val="24"/>
        </w:rPr>
        <w:t>INTRODUCTION</w:t>
      </w:r>
    </w:p>
    <w:p w:rsidR="00235A02" w:rsidRPr="00665139" w:rsidRDefault="00235A02" w:rsidP="00665139">
      <w:pPr>
        <w:pStyle w:val="CommentText"/>
        <w:rPr>
          <w:rFonts w:ascii="Arial" w:hAnsi="Arial" w:cs="Arial"/>
          <w:sz w:val="24"/>
          <w:szCs w:val="24"/>
          <w:lang w:val="en-US"/>
        </w:rPr>
      </w:pPr>
    </w:p>
    <w:p w:rsidR="00235A02" w:rsidRPr="00665139" w:rsidRDefault="0071088B" w:rsidP="00665139">
      <w:pPr>
        <w:pStyle w:val="CommentText"/>
        <w:rPr>
          <w:rFonts w:ascii="Arial" w:hAnsi="Arial" w:cs="Arial"/>
          <w:sz w:val="24"/>
          <w:szCs w:val="24"/>
          <w:lang w:val="en-US"/>
        </w:rPr>
      </w:pPr>
      <w:r w:rsidRPr="00665139">
        <w:rPr>
          <w:rFonts w:ascii="Arial" w:hAnsi="Arial" w:cs="Arial"/>
          <w:sz w:val="24"/>
          <w:szCs w:val="24"/>
          <w:lang w:val="en-US"/>
        </w:rPr>
        <w:t xml:space="preserve">The </w:t>
      </w:r>
      <w:r w:rsidRPr="00665139">
        <w:rPr>
          <w:rFonts w:ascii="Arial" w:hAnsi="Arial" w:cs="Arial"/>
          <w:b/>
          <w:sz w:val="24"/>
          <w:szCs w:val="24"/>
          <w:lang w:val="en-US"/>
        </w:rPr>
        <w:t>Immunology</w:t>
      </w:r>
      <w:r w:rsidRPr="00665139">
        <w:rPr>
          <w:rFonts w:ascii="Arial" w:hAnsi="Arial" w:cs="Arial"/>
          <w:sz w:val="24"/>
          <w:szCs w:val="24"/>
          <w:lang w:val="en-US"/>
        </w:rPr>
        <w:t xml:space="preserve"> strand of the Pathology module </w:t>
      </w:r>
      <w:r w:rsidR="00235A02" w:rsidRPr="00665139">
        <w:rPr>
          <w:rFonts w:ascii="Arial" w:hAnsi="Arial" w:cs="Arial"/>
          <w:sz w:val="24"/>
          <w:szCs w:val="24"/>
        </w:rPr>
        <w:t xml:space="preserve">is taught in the </w:t>
      </w:r>
      <w:r w:rsidR="00080526" w:rsidRPr="00665139">
        <w:rPr>
          <w:rFonts w:ascii="Arial" w:hAnsi="Arial" w:cs="Arial"/>
          <w:sz w:val="24"/>
          <w:szCs w:val="24"/>
        </w:rPr>
        <w:t>Autumn and Spring</w:t>
      </w:r>
      <w:r w:rsidR="00A9743A" w:rsidRPr="00665139">
        <w:rPr>
          <w:rFonts w:ascii="Arial" w:hAnsi="Arial" w:cs="Arial"/>
          <w:sz w:val="24"/>
          <w:szCs w:val="24"/>
        </w:rPr>
        <w:t xml:space="preserve"> </w:t>
      </w:r>
      <w:r w:rsidR="00665139">
        <w:rPr>
          <w:rFonts w:ascii="Arial" w:hAnsi="Arial" w:cs="Arial"/>
          <w:sz w:val="24"/>
          <w:szCs w:val="24"/>
        </w:rPr>
        <w:t>t</w:t>
      </w:r>
      <w:r w:rsidR="00235A02" w:rsidRPr="00665139">
        <w:rPr>
          <w:rFonts w:ascii="Arial" w:hAnsi="Arial" w:cs="Arial"/>
          <w:sz w:val="24"/>
          <w:szCs w:val="24"/>
        </w:rPr>
        <w:t xml:space="preserve">erm of </w:t>
      </w:r>
      <w:r w:rsidR="00665139">
        <w:rPr>
          <w:rFonts w:ascii="Arial" w:hAnsi="Arial" w:cs="Arial"/>
          <w:sz w:val="24"/>
          <w:szCs w:val="24"/>
        </w:rPr>
        <w:t>Graduate Entry year 1.</w:t>
      </w:r>
      <w:r w:rsidR="00235A02" w:rsidRPr="00665139">
        <w:rPr>
          <w:rFonts w:ascii="Arial" w:hAnsi="Arial" w:cs="Arial"/>
          <w:sz w:val="24"/>
          <w:szCs w:val="24"/>
        </w:rPr>
        <w:t xml:space="preserve"> </w:t>
      </w:r>
    </w:p>
    <w:p w:rsidR="00235A02" w:rsidRPr="00665139" w:rsidRDefault="00235A02" w:rsidP="00665139">
      <w:pPr>
        <w:tabs>
          <w:tab w:val="left" w:pos="567"/>
        </w:tabs>
        <w:rPr>
          <w:rFonts w:ascii="Arial" w:hAnsi="Arial" w:cs="Arial"/>
          <w:sz w:val="24"/>
          <w:szCs w:val="24"/>
        </w:rPr>
      </w:pPr>
    </w:p>
    <w:p w:rsidR="00235A02" w:rsidRDefault="00235A02" w:rsidP="00665139">
      <w:pPr>
        <w:tabs>
          <w:tab w:val="left" w:pos="567"/>
        </w:tabs>
        <w:rPr>
          <w:rFonts w:ascii="Arial" w:hAnsi="Arial" w:cs="Arial"/>
          <w:sz w:val="24"/>
          <w:szCs w:val="24"/>
        </w:rPr>
      </w:pPr>
      <w:r w:rsidRPr="00665139">
        <w:rPr>
          <w:rFonts w:ascii="Arial" w:hAnsi="Arial" w:cs="Arial"/>
          <w:sz w:val="24"/>
          <w:szCs w:val="24"/>
        </w:rPr>
        <w:t xml:space="preserve">The overall objective is to introduce the student into </w:t>
      </w:r>
      <w:r w:rsidR="009D2EAC" w:rsidRPr="00665139">
        <w:rPr>
          <w:rFonts w:ascii="Arial" w:hAnsi="Arial" w:cs="Arial"/>
          <w:sz w:val="24"/>
          <w:szCs w:val="24"/>
        </w:rPr>
        <w:t xml:space="preserve">principles and function of the immune system. The initial lectures outline each component of the immune system and how </w:t>
      </w:r>
      <w:r w:rsidRPr="00665139">
        <w:rPr>
          <w:rFonts w:ascii="Arial" w:hAnsi="Arial" w:cs="Arial"/>
          <w:sz w:val="24"/>
          <w:szCs w:val="24"/>
        </w:rPr>
        <w:t>it works as an integrated unit.</w:t>
      </w:r>
      <w:r w:rsidR="009D2EAC" w:rsidRPr="00665139">
        <w:rPr>
          <w:rFonts w:ascii="Arial" w:hAnsi="Arial" w:cs="Arial"/>
          <w:sz w:val="24"/>
          <w:szCs w:val="24"/>
        </w:rPr>
        <w:t xml:space="preserve"> </w:t>
      </w:r>
      <w:r w:rsidR="00B4593B" w:rsidRPr="00665139">
        <w:rPr>
          <w:rFonts w:ascii="Arial" w:hAnsi="Arial" w:cs="Arial"/>
          <w:sz w:val="24"/>
          <w:szCs w:val="24"/>
        </w:rPr>
        <w:t>I</w:t>
      </w:r>
      <w:r w:rsidR="009D2EAC" w:rsidRPr="00665139">
        <w:rPr>
          <w:rFonts w:ascii="Arial" w:hAnsi="Arial" w:cs="Arial"/>
          <w:sz w:val="24"/>
          <w:szCs w:val="24"/>
        </w:rPr>
        <w:t xml:space="preserve"> will then outline examples of how defects in immune function can give rise to immune deficiency</w:t>
      </w:r>
      <w:r w:rsidR="00C331F4" w:rsidRPr="00665139">
        <w:rPr>
          <w:rFonts w:ascii="Arial" w:hAnsi="Arial" w:cs="Arial"/>
          <w:sz w:val="24"/>
          <w:szCs w:val="24"/>
        </w:rPr>
        <w:t xml:space="preserve">, autoimmune disease and allergy </w:t>
      </w:r>
      <w:r w:rsidRPr="00665139" w:rsidDel="0072675D">
        <w:rPr>
          <w:rFonts w:ascii="Arial" w:hAnsi="Arial" w:cs="Arial"/>
          <w:sz w:val="24"/>
          <w:szCs w:val="24"/>
        </w:rPr>
        <w:t>This course will form the basis of courses in later years which will deal with clinical infectious disease, allergy, rheumatology and renal autoimmunity (as well as autoimmune diseases of other systems) and transplantation.</w:t>
      </w:r>
    </w:p>
    <w:p w:rsidR="00665139" w:rsidRDefault="00665139" w:rsidP="00665139">
      <w:pPr>
        <w:tabs>
          <w:tab w:val="left" w:pos="567"/>
        </w:tabs>
        <w:rPr>
          <w:rFonts w:ascii="Arial" w:hAnsi="Arial" w:cs="Arial"/>
          <w:sz w:val="24"/>
          <w:szCs w:val="24"/>
        </w:rPr>
      </w:pPr>
    </w:p>
    <w:p w:rsidR="00665139" w:rsidRPr="00665139" w:rsidRDefault="00665139" w:rsidP="00665139">
      <w:pPr>
        <w:tabs>
          <w:tab w:val="left" w:pos="567"/>
        </w:tabs>
        <w:rPr>
          <w:rFonts w:ascii="Arial" w:hAnsi="Arial" w:cs="Arial"/>
          <w:sz w:val="24"/>
          <w:szCs w:val="24"/>
        </w:rPr>
      </w:pPr>
    </w:p>
    <w:p w:rsidR="00235A02" w:rsidRPr="00665139" w:rsidRDefault="00235A02" w:rsidP="00665139">
      <w:pPr>
        <w:rPr>
          <w:rFonts w:ascii="Arial" w:hAnsi="Arial" w:cs="Arial"/>
          <w:b/>
          <w:bCs/>
          <w:sz w:val="24"/>
          <w:szCs w:val="24"/>
        </w:rPr>
      </w:pPr>
      <w:r w:rsidRPr="00665139">
        <w:rPr>
          <w:rFonts w:ascii="Arial" w:hAnsi="Arial" w:cs="Arial"/>
          <w:b/>
          <w:bCs/>
          <w:sz w:val="24"/>
          <w:szCs w:val="24"/>
        </w:rPr>
        <w:t>COURSE STRUCTURE</w:t>
      </w:r>
    </w:p>
    <w:p w:rsidR="00235A02" w:rsidRPr="00665139" w:rsidRDefault="00235A02" w:rsidP="00665139">
      <w:pPr>
        <w:pStyle w:val="BodyTextIndent2"/>
        <w:ind w:firstLine="0"/>
        <w:rPr>
          <w:rFonts w:ascii="Arial" w:hAnsi="Arial" w:cs="Arial"/>
          <w:sz w:val="24"/>
          <w:szCs w:val="24"/>
        </w:rPr>
      </w:pPr>
    </w:p>
    <w:p w:rsidR="00235A02" w:rsidRDefault="00235A02" w:rsidP="00665139">
      <w:pPr>
        <w:pStyle w:val="BodyTextIndent2"/>
        <w:ind w:firstLine="0"/>
        <w:rPr>
          <w:rFonts w:ascii="Arial" w:hAnsi="Arial" w:cs="Arial"/>
          <w:sz w:val="24"/>
          <w:szCs w:val="24"/>
        </w:rPr>
      </w:pPr>
      <w:r w:rsidRPr="00665139">
        <w:rPr>
          <w:rFonts w:ascii="Arial" w:hAnsi="Arial" w:cs="Arial"/>
          <w:sz w:val="24"/>
          <w:szCs w:val="24"/>
        </w:rPr>
        <w:t xml:space="preserve">There are </w:t>
      </w:r>
      <w:r w:rsidR="0071088B" w:rsidRPr="00665139">
        <w:rPr>
          <w:rFonts w:ascii="Arial" w:hAnsi="Arial" w:cs="Arial"/>
          <w:sz w:val="24"/>
          <w:szCs w:val="24"/>
        </w:rPr>
        <w:t>seven</w:t>
      </w:r>
      <w:r w:rsidRPr="00665139">
        <w:rPr>
          <w:rFonts w:ascii="Arial" w:hAnsi="Arial" w:cs="Arial"/>
          <w:sz w:val="24"/>
          <w:szCs w:val="24"/>
        </w:rPr>
        <w:t xml:space="preserve"> </w:t>
      </w:r>
      <w:r w:rsidR="000712B1" w:rsidRPr="00665139">
        <w:rPr>
          <w:rFonts w:ascii="Arial" w:hAnsi="Arial" w:cs="Arial"/>
          <w:sz w:val="24"/>
          <w:szCs w:val="24"/>
        </w:rPr>
        <w:t>45</w:t>
      </w:r>
      <w:r w:rsidR="00E3196F" w:rsidRPr="00665139">
        <w:rPr>
          <w:rFonts w:ascii="Arial" w:hAnsi="Arial" w:cs="Arial"/>
          <w:sz w:val="24"/>
          <w:szCs w:val="24"/>
        </w:rPr>
        <w:t xml:space="preserve"> minute </w:t>
      </w:r>
      <w:r w:rsidRPr="00665139">
        <w:rPr>
          <w:rFonts w:ascii="Arial" w:hAnsi="Arial" w:cs="Arial"/>
          <w:sz w:val="24"/>
          <w:szCs w:val="24"/>
        </w:rPr>
        <w:t>lectures.</w:t>
      </w:r>
    </w:p>
    <w:p w:rsidR="00665139" w:rsidRDefault="00665139" w:rsidP="00665139">
      <w:pPr>
        <w:pStyle w:val="BodyTextIndent2"/>
        <w:ind w:firstLine="0"/>
        <w:rPr>
          <w:rFonts w:ascii="Arial" w:hAnsi="Arial" w:cs="Arial"/>
          <w:sz w:val="24"/>
          <w:szCs w:val="24"/>
        </w:rPr>
      </w:pPr>
    </w:p>
    <w:p w:rsidR="00665139" w:rsidRPr="00665139" w:rsidRDefault="00665139" w:rsidP="00665139">
      <w:pPr>
        <w:pStyle w:val="BodyTextIndent2"/>
        <w:ind w:firstLine="0"/>
        <w:rPr>
          <w:rFonts w:ascii="Arial" w:hAnsi="Arial" w:cs="Arial"/>
          <w:sz w:val="24"/>
          <w:szCs w:val="24"/>
        </w:rPr>
      </w:pPr>
    </w:p>
    <w:p w:rsidR="00235A02" w:rsidRPr="00665139" w:rsidRDefault="00235A02" w:rsidP="00665139">
      <w:pPr>
        <w:rPr>
          <w:rFonts w:ascii="Arial" w:hAnsi="Arial" w:cs="Arial"/>
          <w:b/>
          <w:bCs/>
          <w:sz w:val="24"/>
          <w:szCs w:val="24"/>
        </w:rPr>
      </w:pPr>
      <w:r w:rsidRPr="00665139">
        <w:rPr>
          <w:rFonts w:ascii="Arial" w:hAnsi="Arial" w:cs="Arial"/>
          <w:b/>
          <w:bCs/>
          <w:sz w:val="24"/>
          <w:szCs w:val="24"/>
        </w:rPr>
        <w:t>ASSESSMENT</w:t>
      </w:r>
    </w:p>
    <w:p w:rsidR="00235A02" w:rsidRPr="00665139" w:rsidRDefault="00235A02" w:rsidP="00665139">
      <w:pPr>
        <w:spacing w:after="40"/>
        <w:rPr>
          <w:rFonts w:ascii="Arial" w:hAnsi="Arial" w:cs="Arial"/>
          <w:b/>
          <w:bCs/>
          <w:sz w:val="24"/>
          <w:szCs w:val="24"/>
        </w:rPr>
      </w:pPr>
    </w:p>
    <w:p w:rsidR="00235A02" w:rsidRPr="00665139" w:rsidRDefault="00235A02" w:rsidP="00665139">
      <w:pPr>
        <w:spacing w:after="40"/>
        <w:rPr>
          <w:rFonts w:ascii="Arial" w:hAnsi="Arial" w:cs="Arial"/>
          <w:b/>
          <w:bCs/>
          <w:sz w:val="24"/>
          <w:szCs w:val="24"/>
        </w:rPr>
      </w:pPr>
      <w:r w:rsidRPr="00665139">
        <w:rPr>
          <w:rFonts w:ascii="Arial" w:hAnsi="Arial" w:cs="Arial"/>
          <w:b/>
          <w:bCs/>
          <w:sz w:val="24"/>
          <w:szCs w:val="24"/>
        </w:rPr>
        <w:t>Summative Assessment</w:t>
      </w:r>
    </w:p>
    <w:p w:rsidR="00235A02" w:rsidRPr="00665139" w:rsidRDefault="00235A02" w:rsidP="00665139">
      <w:pPr>
        <w:spacing w:after="40"/>
        <w:rPr>
          <w:rFonts w:ascii="Arial" w:hAnsi="Arial" w:cs="Arial"/>
          <w:bCs/>
          <w:sz w:val="24"/>
          <w:szCs w:val="24"/>
        </w:rPr>
      </w:pPr>
    </w:p>
    <w:p w:rsidR="00665139" w:rsidRDefault="00235A02" w:rsidP="00665139">
      <w:pPr>
        <w:spacing w:after="40"/>
        <w:rPr>
          <w:rFonts w:ascii="Arial" w:hAnsi="Arial" w:cs="Arial"/>
          <w:bCs/>
          <w:sz w:val="24"/>
          <w:szCs w:val="24"/>
        </w:rPr>
      </w:pPr>
      <w:r w:rsidRPr="00665139">
        <w:rPr>
          <w:rFonts w:ascii="Arial" w:hAnsi="Arial" w:cs="Arial"/>
          <w:bCs/>
          <w:sz w:val="24"/>
          <w:szCs w:val="24"/>
        </w:rPr>
        <w:t>The course will be examined in a single examination</w:t>
      </w:r>
      <w:r w:rsidR="0071088B" w:rsidRPr="00665139">
        <w:rPr>
          <w:rFonts w:ascii="Arial" w:hAnsi="Arial" w:cs="Arial"/>
          <w:bCs/>
          <w:sz w:val="24"/>
          <w:szCs w:val="24"/>
        </w:rPr>
        <w:t xml:space="preserve"> within the Support Systems Theme (paper 4)</w:t>
      </w:r>
      <w:r w:rsidRPr="00665139">
        <w:rPr>
          <w:rFonts w:ascii="Arial" w:hAnsi="Arial" w:cs="Arial"/>
          <w:bCs/>
          <w:sz w:val="24"/>
          <w:szCs w:val="24"/>
        </w:rPr>
        <w:t>.</w:t>
      </w:r>
    </w:p>
    <w:p w:rsidR="00665139" w:rsidRDefault="00665139" w:rsidP="00665139">
      <w:pPr>
        <w:spacing w:after="40"/>
        <w:rPr>
          <w:rFonts w:ascii="Arial" w:hAnsi="Arial" w:cs="Arial"/>
          <w:bCs/>
          <w:sz w:val="24"/>
          <w:szCs w:val="24"/>
        </w:rPr>
      </w:pPr>
    </w:p>
    <w:p w:rsidR="00235A02" w:rsidRPr="00665139" w:rsidRDefault="00235A02" w:rsidP="00665139">
      <w:pPr>
        <w:spacing w:after="40"/>
        <w:rPr>
          <w:rFonts w:ascii="Arial" w:hAnsi="Arial" w:cs="Arial"/>
          <w:bCs/>
          <w:sz w:val="24"/>
          <w:szCs w:val="24"/>
        </w:rPr>
      </w:pPr>
      <w:r w:rsidRPr="00665139">
        <w:rPr>
          <w:rFonts w:ascii="Arial" w:hAnsi="Arial" w:cs="Arial"/>
          <w:bCs/>
          <w:sz w:val="24"/>
          <w:szCs w:val="24"/>
        </w:rPr>
        <w:t>The questions will be in Single Best Answer (SBA) and Extended Matching Question (EMQ) formats, both of which are machine-marked.</w:t>
      </w:r>
    </w:p>
    <w:p w:rsidR="00235A02" w:rsidRPr="00665139" w:rsidRDefault="00235A02" w:rsidP="00665139">
      <w:pPr>
        <w:spacing w:after="40"/>
        <w:rPr>
          <w:rFonts w:ascii="Arial" w:hAnsi="Arial" w:cs="Arial"/>
          <w:bCs/>
          <w:sz w:val="24"/>
          <w:szCs w:val="24"/>
        </w:rPr>
      </w:pPr>
    </w:p>
    <w:p w:rsidR="00235A02" w:rsidRPr="00665139" w:rsidRDefault="00235A02" w:rsidP="00665139">
      <w:pPr>
        <w:spacing w:after="40"/>
        <w:rPr>
          <w:rFonts w:ascii="Arial" w:hAnsi="Arial" w:cs="Arial"/>
          <w:bCs/>
          <w:sz w:val="24"/>
          <w:szCs w:val="24"/>
        </w:rPr>
      </w:pPr>
      <w:r w:rsidRPr="00665139">
        <w:rPr>
          <w:rFonts w:ascii="Arial" w:hAnsi="Arial" w:cs="Arial"/>
          <w:bCs/>
          <w:sz w:val="24"/>
          <w:szCs w:val="24"/>
        </w:rPr>
        <w:t xml:space="preserve">Further details about examinations </w:t>
      </w:r>
      <w:r w:rsidR="0071088B" w:rsidRPr="00665139">
        <w:rPr>
          <w:rFonts w:ascii="Arial" w:hAnsi="Arial" w:cs="Arial"/>
          <w:bCs/>
          <w:sz w:val="24"/>
          <w:szCs w:val="24"/>
        </w:rPr>
        <w:t>will be</w:t>
      </w:r>
      <w:r w:rsidRPr="00665139">
        <w:rPr>
          <w:rFonts w:ascii="Arial" w:hAnsi="Arial" w:cs="Arial"/>
          <w:bCs/>
          <w:sz w:val="24"/>
          <w:szCs w:val="24"/>
        </w:rPr>
        <w:t xml:space="preserve"> provided on the Intranet.</w:t>
      </w:r>
    </w:p>
    <w:p w:rsidR="00235A02" w:rsidRPr="00665139" w:rsidRDefault="00235A02">
      <w:pPr>
        <w:rPr>
          <w:rFonts w:ascii="Arial" w:hAnsi="Arial" w:cs="Arial"/>
          <w:sz w:val="24"/>
          <w:szCs w:val="24"/>
        </w:rPr>
      </w:pPr>
    </w:p>
    <w:p w:rsidR="00235A02" w:rsidRPr="00665139" w:rsidRDefault="00235A02" w:rsidP="00235A02">
      <w:pPr>
        <w:jc w:val="center"/>
        <w:rPr>
          <w:rFonts w:ascii="Arial" w:hAnsi="Arial" w:cs="Arial"/>
          <w:b/>
          <w:sz w:val="24"/>
          <w:szCs w:val="24"/>
        </w:rPr>
      </w:pPr>
      <w:r w:rsidRPr="00665139">
        <w:rPr>
          <w:rFonts w:ascii="Arial" w:hAnsi="Arial" w:cs="Arial"/>
          <w:b/>
          <w:sz w:val="24"/>
          <w:szCs w:val="24"/>
        </w:rPr>
        <w:br w:type="page"/>
      </w:r>
      <w:bookmarkStart w:id="1" w:name="tmtbl"/>
      <w:bookmarkEnd w:id="1"/>
      <w:r w:rsidRPr="00665139">
        <w:rPr>
          <w:rFonts w:ascii="Arial" w:hAnsi="Arial" w:cs="Arial"/>
          <w:b/>
          <w:sz w:val="24"/>
          <w:szCs w:val="24"/>
        </w:rPr>
        <w:lastRenderedPageBreak/>
        <w:t>TI</w:t>
      </w:r>
      <w:r w:rsidR="004B6EFB" w:rsidRPr="00665139">
        <w:rPr>
          <w:rFonts w:ascii="Arial" w:hAnsi="Arial" w:cs="Arial"/>
          <w:b/>
          <w:sz w:val="24"/>
          <w:szCs w:val="24"/>
        </w:rPr>
        <w:t>METABLE 201</w:t>
      </w:r>
      <w:r w:rsidR="00997A5F" w:rsidRPr="00665139">
        <w:rPr>
          <w:rFonts w:ascii="Arial" w:hAnsi="Arial" w:cs="Arial"/>
          <w:b/>
          <w:sz w:val="24"/>
          <w:szCs w:val="24"/>
        </w:rPr>
        <w:t>2</w:t>
      </w:r>
      <w:r w:rsidR="004B6EFB" w:rsidRPr="00665139">
        <w:rPr>
          <w:rFonts w:ascii="Arial" w:hAnsi="Arial" w:cs="Arial"/>
          <w:b/>
          <w:sz w:val="24"/>
          <w:szCs w:val="24"/>
        </w:rPr>
        <w:t>/1</w:t>
      </w:r>
      <w:r w:rsidR="00997A5F" w:rsidRPr="00665139">
        <w:rPr>
          <w:rFonts w:ascii="Arial" w:hAnsi="Arial" w:cs="Arial"/>
          <w:b/>
          <w:sz w:val="24"/>
          <w:szCs w:val="24"/>
        </w:rPr>
        <w:t>3</w:t>
      </w:r>
      <w:r w:rsidR="002D0177" w:rsidRPr="00665139">
        <w:rPr>
          <w:rFonts w:ascii="Arial" w:hAnsi="Arial" w:cs="Arial"/>
          <w:b/>
          <w:sz w:val="24"/>
          <w:szCs w:val="24"/>
        </w:rPr>
        <w:t xml:space="preserve"> – Autumn &amp; Summer terms</w:t>
      </w:r>
    </w:p>
    <w:p w:rsidR="00235A02" w:rsidRPr="00665139" w:rsidRDefault="00235A02" w:rsidP="00235A02">
      <w:pPr>
        <w:jc w:val="center"/>
        <w:rPr>
          <w:rFonts w:ascii="Arial" w:hAnsi="Arial" w:cs="Arial"/>
          <w:sz w:val="24"/>
          <w:szCs w:val="24"/>
        </w:rPr>
      </w:pPr>
    </w:p>
    <w:p w:rsidR="000E6680" w:rsidRPr="00665139" w:rsidRDefault="000E6680" w:rsidP="000E6680">
      <w:pPr>
        <w:rPr>
          <w:rFonts w:ascii="Arial" w:eastAsiaTheme="minorHAnsi" w:hAnsi="Arial" w:cs="Arial"/>
          <w:color w:val="1F497D"/>
          <w:sz w:val="22"/>
          <w:szCs w:val="22"/>
        </w:rPr>
      </w:pPr>
    </w:p>
    <w:p w:rsidR="00235A02" w:rsidRPr="00665139" w:rsidRDefault="00235A02" w:rsidP="00235A02">
      <w:pPr>
        <w:rPr>
          <w:rFonts w:ascii="Arial" w:hAnsi="Arial" w:cs="Arial"/>
          <w:sz w:val="24"/>
          <w:szCs w:val="24"/>
        </w:rPr>
      </w:pPr>
    </w:p>
    <w:p w:rsidR="00235A02" w:rsidRPr="00665139" w:rsidRDefault="00235A02" w:rsidP="00235A02">
      <w:pPr>
        <w:rPr>
          <w:rFonts w:ascii="Arial" w:hAnsi="Arial" w:cs="Arial"/>
          <w:sz w:val="24"/>
          <w:szCs w:val="24"/>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970"/>
        <w:gridCol w:w="3022"/>
        <w:gridCol w:w="2184"/>
      </w:tblGrid>
      <w:tr w:rsidR="002D0177" w:rsidRPr="00665139" w:rsidTr="00665139">
        <w:trPr>
          <w:jc w:val="center"/>
        </w:trPr>
        <w:tc>
          <w:tcPr>
            <w:tcW w:w="1638" w:type="dxa"/>
            <w:tcBorders>
              <w:bottom w:val="single" w:sz="8" w:space="0" w:color="auto"/>
            </w:tcBorders>
          </w:tcPr>
          <w:p w:rsidR="00235A02" w:rsidRPr="00665139" w:rsidRDefault="00235A02" w:rsidP="00235A02">
            <w:pPr>
              <w:jc w:val="center"/>
              <w:rPr>
                <w:rFonts w:ascii="Arial" w:hAnsi="Arial" w:cs="Arial"/>
                <w:b/>
                <w:sz w:val="24"/>
                <w:szCs w:val="24"/>
              </w:rPr>
            </w:pPr>
            <w:r w:rsidRPr="00665139">
              <w:rPr>
                <w:rFonts w:ascii="Arial" w:hAnsi="Arial" w:cs="Arial"/>
                <w:b/>
                <w:sz w:val="24"/>
                <w:szCs w:val="24"/>
              </w:rPr>
              <w:t>Date and campus</w:t>
            </w:r>
          </w:p>
        </w:tc>
        <w:tc>
          <w:tcPr>
            <w:tcW w:w="1970" w:type="dxa"/>
            <w:tcBorders>
              <w:bottom w:val="single" w:sz="8" w:space="0" w:color="auto"/>
            </w:tcBorders>
          </w:tcPr>
          <w:p w:rsidR="00235A02" w:rsidRPr="00665139" w:rsidRDefault="00235A02" w:rsidP="00235A02">
            <w:pPr>
              <w:jc w:val="center"/>
              <w:rPr>
                <w:rFonts w:ascii="Arial" w:hAnsi="Arial" w:cs="Arial"/>
                <w:b/>
                <w:sz w:val="24"/>
                <w:szCs w:val="24"/>
              </w:rPr>
            </w:pPr>
            <w:r w:rsidRPr="00665139">
              <w:rPr>
                <w:rFonts w:ascii="Arial" w:hAnsi="Arial" w:cs="Arial"/>
                <w:b/>
                <w:sz w:val="24"/>
                <w:szCs w:val="24"/>
              </w:rPr>
              <w:t>Time</w:t>
            </w:r>
            <w:r w:rsidR="007564B5" w:rsidRPr="00665139">
              <w:rPr>
                <w:rFonts w:ascii="Arial" w:hAnsi="Arial" w:cs="Arial"/>
                <w:b/>
                <w:sz w:val="24"/>
                <w:szCs w:val="24"/>
              </w:rPr>
              <w:t xml:space="preserve"> and</w:t>
            </w:r>
          </w:p>
          <w:p w:rsidR="007564B5" w:rsidRPr="00665139" w:rsidRDefault="007564B5" w:rsidP="00235A02">
            <w:pPr>
              <w:jc w:val="center"/>
              <w:rPr>
                <w:rFonts w:ascii="Arial" w:hAnsi="Arial" w:cs="Arial"/>
                <w:b/>
                <w:sz w:val="24"/>
                <w:szCs w:val="24"/>
              </w:rPr>
            </w:pPr>
            <w:r w:rsidRPr="00665139">
              <w:rPr>
                <w:rFonts w:ascii="Arial" w:hAnsi="Arial" w:cs="Arial"/>
                <w:b/>
                <w:sz w:val="24"/>
                <w:szCs w:val="24"/>
              </w:rPr>
              <w:t xml:space="preserve">lecture theatre </w:t>
            </w:r>
          </w:p>
        </w:tc>
        <w:tc>
          <w:tcPr>
            <w:tcW w:w="3022" w:type="dxa"/>
            <w:tcBorders>
              <w:bottom w:val="single" w:sz="8" w:space="0" w:color="auto"/>
            </w:tcBorders>
          </w:tcPr>
          <w:p w:rsidR="00235A02" w:rsidRPr="00665139" w:rsidRDefault="00235A02" w:rsidP="00235A02">
            <w:pPr>
              <w:jc w:val="center"/>
              <w:rPr>
                <w:rFonts w:ascii="Arial" w:hAnsi="Arial" w:cs="Arial"/>
                <w:b/>
                <w:sz w:val="24"/>
                <w:szCs w:val="24"/>
              </w:rPr>
            </w:pPr>
            <w:r w:rsidRPr="00665139">
              <w:rPr>
                <w:rFonts w:ascii="Arial" w:hAnsi="Arial" w:cs="Arial"/>
                <w:b/>
                <w:sz w:val="24"/>
                <w:szCs w:val="24"/>
              </w:rPr>
              <w:t>Lecture topic</w:t>
            </w:r>
          </w:p>
        </w:tc>
        <w:tc>
          <w:tcPr>
            <w:tcW w:w="2184" w:type="dxa"/>
            <w:tcBorders>
              <w:bottom w:val="single" w:sz="8" w:space="0" w:color="auto"/>
            </w:tcBorders>
          </w:tcPr>
          <w:p w:rsidR="00235A02" w:rsidRPr="00665139" w:rsidRDefault="00235A02" w:rsidP="00235A02">
            <w:pPr>
              <w:jc w:val="center"/>
              <w:rPr>
                <w:rFonts w:ascii="Arial" w:hAnsi="Arial" w:cs="Arial"/>
                <w:b/>
                <w:sz w:val="24"/>
                <w:szCs w:val="24"/>
              </w:rPr>
            </w:pPr>
            <w:r w:rsidRPr="00665139">
              <w:rPr>
                <w:rFonts w:ascii="Arial" w:hAnsi="Arial" w:cs="Arial"/>
                <w:b/>
                <w:sz w:val="24"/>
                <w:szCs w:val="24"/>
              </w:rPr>
              <w:t>Lecturer</w:t>
            </w:r>
          </w:p>
        </w:tc>
      </w:tr>
      <w:tr w:rsidR="002D0177" w:rsidRPr="00665139" w:rsidTr="00665139">
        <w:trPr>
          <w:cantSplit/>
          <w:trHeight w:val="837"/>
          <w:jc w:val="center"/>
        </w:trPr>
        <w:tc>
          <w:tcPr>
            <w:tcW w:w="1638" w:type="dxa"/>
            <w:tcBorders>
              <w:top w:val="single" w:sz="8" w:space="0" w:color="auto"/>
              <w:left w:val="single" w:sz="8" w:space="0" w:color="auto"/>
              <w:bottom w:val="dotted" w:sz="4" w:space="0" w:color="auto"/>
              <w:right w:val="single" w:sz="4" w:space="0" w:color="auto"/>
            </w:tcBorders>
            <w:vAlign w:val="center"/>
          </w:tcPr>
          <w:p w:rsidR="007564B5" w:rsidRPr="00665139" w:rsidRDefault="000E6680"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Friday</w:t>
            </w: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sz w:val="24"/>
                <w:szCs w:val="24"/>
              </w:rPr>
            </w:pPr>
            <w:r w:rsidRPr="00665139">
              <w:rPr>
                <w:rFonts w:ascii="Arial" w:hAnsi="Arial" w:cs="Arial"/>
                <w:b/>
                <w:sz w:val="24"/>
                <w:szCs w:val="24"/>
              </w:rPr>
              <w:t>1</w:t>
            </w:r>
            <w:r w:rsidR="000E6680" w:rsidRPr="00665139">
              <w:rPr>
                <w:rFonts w:ascii="Arial" w:hAnsi="Arial" w:cs="Arial"/>
                <w:b/>
                <w:sz w:val="24"/>
                <w:szCs w:val="24"/>
              </w:rPr>
              <w:t>6</w:t>
            </w:r>
            <w:r w:rsidRPr="00665139">
              <w:rPr>
                <w:rFonts w:ascii="Arial" w:hAnsi="Arial" w:cs="Arial"/>
                <w:b/>
                <w:sz w:val="24"/>
                <w:szCs w:val="24"/>
              </w:rPr>
              <w:t>/11/201</w:t>
            </w:r>
            <w:r w:rsidR="00BA3EE2" w:rsidRPr="00665139">
              <w:rPr>
                <w:rFonts w:ascii="Arial" w:hAnsi="Arial" w:cs="Arial"/>
                <w:b/>
                <w:sz w:val="24"/>
                <w:szCs w:val="24"/>
              </w:rPr>
              <w:t>2</w:t>
            </w:r>
          </w:p>
          <w:p w:rsidR="00235A02" w:rsidRPr="00665139" w:rsidRDefault="00235A02"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8" w:space="0" w:color="auto"/>
              <w:left w:val="single" w:sz="4" w:space="0" w:color="auto"/>
              <w:bottom w:val="dotted" w:sz="4" w:space="0" w:color="auto"/>
              <w:right w:val="single" w:sz="4" w:space="0" w:color="auto"/>
            </w:tcBorders>
          </w:tcPr>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w:t>
            </w:r>
            <w:r w:rsidR="000E6680" w:rsidRPr="00665139">
              <w:rPr>
                <w:rFonts w:ascii="Arial" w:hAnsi="Arial" w:cs="Arial"/>
                <w:sz w:val="24"/>
                <w:szCs w:val="24"/>
              </w:rPr>
              <w:t>4</w:t>
            </w:r>
            <w:r w:rsidRPr="00665139">
              <w:rPr>
                <w:rFonts w:ascii="Arial" w:hAnsi="Arial" w:cs="Arial"/>
                <w:sz w:val="24"/>
                <w:szCs w:val="24"/>
              </w:rPr>
              <w:t>.00</w:t>
            </w: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color w:val="000000"/>
                <w:sz w:val="22"/>
                <w:szCs w:val="22"/>
              </w:rPr>
              <w:t>HM-WEC LT III</w:t>
            </w:r>
          </w:p>
        </w:tc>
        <w:tc>
          <w:tcPr>
            <w:tcW w:w="3022" w:type="dxa"/>
            <w:tcBorders>
              <w:top w:val="single" w:sz="8" w:space="0" w:color="auto"/>
              <w:left w:val="single" w:sz="4" w:space="0" w:color="auto"/>
              <w:bottom w:val="dotted" w:sz="4" w:space="0" w:color="auto"/>
              <w:right w:val="single" w:sz="4" w:space="0" w:color="auto"/>
            </w:tcBorders>
          </w:tcPr>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bCs/>
                <w:sz w:val="24"/>
                <w:szCs w:val="24"/>
              </w:rPr>
              <w:t>Introduction to Immunology</w:t>
            </w:r>
          </w:p>
        </w:tc>
        <w:tc>
          <w:tcPr>
            <w:tcW w:w="2184" w:type="dxa"/>
            <w:tcBorders>
              <w:top w:val="single" w:sz="8" w:space="0" w:color="auto"/>
              <w:left w:val="single" w:sz="4" w:space="0" w:color="auto"/>
              <w:bottom w:val="dotted" w:sz="4" w:space="0" w:color="auto"/>
              <w:right w:val="single" w:sz="8" w:space="0" w:color="auto"/>
            </w:tcBorders>
          </w:tcPr>
          <w:p w:rsidR="00235A02" w:rsidRPr="00665139" w:rsidRDefault="00E8783F"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 xml:space="preserve">Dr P </w:t>
            </w:r>
            <w:r w:rsidR="00DD2026" w:rsidRPr="00665139">
              <w:rPr>
                <w:rFonts w:ascii="Arial" w:hAnsi="Arial" w:cs="Arial"/>
                <w:sz w:val="24"/>
                <w:szCs w:val="24"/>
              </w:rPr>
              <w:t>Kelleher</w:t>
            </w:r>
          </w:p>
        </w:tc>
      </w:tr>
      <w:tr w:rsidR="0094000A" w:rsidRPr="00665139" w:rsidTr="00665139">
        <w:trPr>
          <w:cantSplit/>
          <w:jc w:val="center"/>
        </w:trPr>
        <w:tc>
          <w:tcPr>
            <w:tcW w:w="1638" w:type="dxa"/>
            <w:tcBorders>
              <w:top w:val="single" w:sz="8" w:space="0" w:color="auto"/>
              <w:left w:val="single" w:sz="8" w:space="0" w:color="auto"/>
              <w:bottom w:val="dotted" w:sz="4" w:space="0" w:color="auto"/>
              <w:right w:val="single" w:sz="4" w:space="0" w:color="auto"/>
            </w:tcBorders>
            <w:vAlign w:val="center"/>
          </w:tcPr>
          <w:p w:rsidR="007564B5" w:rsidRPr="00665139" w:rsidRDefault="000E6680"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Friday</w:t>
            </w: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sz w:val="24"/>
                <w:szCs w:val="24"/>
              </w:rPr>
            </w:pPr>
            <w:r w:rsidRPr="00665139">
              <w:rPr>
                <w:rFonts w:ascii="Arial" w:hAnsi="Arial" w:cs="Arial"/>
                <w:b/>
                <w:sz w:val="24"/>
                <w:szCs w:val="24"/>
              </w:rPr>
              <w:t>1</w:t>
            </w:r>
            <w:r w:rsidR="00247F44" w:rsidRPr="00665139">
              <w:rPr>
                <w:rFonts w:ascii="Arial" w:hAnsi="Arial" w:cs="Arial"/>
                <w:b/>
                <w:sz w:val="24"/>
                <w:szCs w:val="24"/>
              </w:rPr>
              <w:t>6</w:t>
            </w:r>
            <w:r w:rsidRPr="00665139">
              <w:rPr>
                <w:rFonts w:ascii="Arial" w:hAnsi="Arial" w:cs="Arial"/>
                <w:b/>
                <w:sz w:val="24"/>
                <w:szCs w:val="24"/>
              </w:rPr>
              <w:t>/11/201</w:t>
            </w:r>
            <w:r w:rsidR="00BA3EE2" w:rsidRPr="00665139">
              <w:rPr>
                <w:rFonts w:ascii="Arial" w:hAnsi="Arial" w:cs="Arial"/>
                <w:b/>
                <w:sz w:val="24"/>
                <w:szCs w:val="24"/>
              </w:rPr>
              <w:t>2</w:t>
            </w:r>
          </w:p>
          <w:p w:rsidR="0094000A" w:rsidRPr="00665139" w:rsidRDefault="0094000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8" w:space="0" w:color="auto"/>
              <w:left w:val="single" w:sz="4" w:space="0" w:color="auto"/>
              <w:bottom w:val="dotted" w:sz="4" w:space="0" w:color="auto"/>
              <w:right w:val="single" w:sz="4" w:space="0" w:color="auto"/>
            </w:tcBorders>
          </w:tcPr>
          <w:p w:rsidR="0094000A"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w:t>
            </w:r>
            <w:r w:rsidR="000E6680" w:rsidRPr="00665139">
              <w:rPr>
                <w:rFonts w:ascii="Arial" w:hAnsi="Arial" w:cs="Arial"/>
                <w:sz w:val="24"/>
                <w:szCs w:val="24"/>
              </w:rPr>
              <w:t>5</w:t>
            </w:r>
            <w:r w:rsidRPr="00665139">
              <w:rPr>
                <w:rFonts w:ascii="Arial" w:hAnsi="Arial" w:cs="Arial"/>
                <w:sz w:val="24"/>
                <w:szCs w:val="24"/>
              </w:rPr>
              <w:t>.00</w:t>
            </w: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color w:val="000000"/>
                <w:sz w:val="22"/>
                <w:szCs w:val="22"/>
              </w:rPr>
              <w:t>HM-WEC LT III</w:t>
            </w:r>
          </w:p>
        </w:tc>
        <w:tc>
          <w:tcPr>
            <w:tcW w:w="3022" w:type="dxa"/>
            <w:tcBorders>
              <w:top w:val="single" w:sz="8" w:space="0" w:color="auto"/>
              <w:left w:val="single" w:sz="4" w:space="0" w:color="auto"/>
              <w:bottom w:val="dotted" w:sz="4" w:space="0" w:color="auto"/>
              <w:right w:val="single" w:sz="4" w:space="0" w:color="auto"/>
            </w:tcBorders>
          </w:tcPr>
          <w:p w:rsidR="0094000A" w:rsidRPr="00665139" w:rsidRDefault="00E8783F" w:rsidP="007564B5">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bCs/>
                <w:sz w:val="24"/>
                <w:szCs w:val="24"/>
              </w:rPr>
              <w:t>The innate immune system</w:t>
            </w:r>
          </w:p>
        </w:tc>
        <w:tc>
          <w:tcPr>
            <w:tcW w:w="2184" w:type="dxa"/>
            <w:tcBorders>
              <w:top w:val="single" w:sz="8" w:space="0" w:color="auto"/>
              <w:left w:val="single" w:sz="4" w:space="0" w:color="auto"/>
              <w:bottom w:val="dotted" w:sz="4" w:space="0" w:color="auto"/>
              <w:right w:val="single" w:sz="8" w:space="0" w:color="auto"/>
            </w:tcBorders>
          </w:tcPr>
          <w:p w:rsidR="0094000A" w:rsidRPr="00665139" w:rsidRDefault="00E8783F"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Dr P</w:t>
            </w:r>
            <w:r w:rsidR="00DD2026" w:rsidRPr="00665139">
              <w:rPr>
                <w:rFonts w:ascii="Arial" w:hAnsi="Arial" w:cs="Arial"/>
                <w:sz w:val="24"/>
                <w:szCs w:val="24"/>
              </w:rPr>
              <w:t xml:space="preserve"> Kelleher</w:t>
            </w:r>
          </w:p>
        </w:tc>
      </w:tr>
      <w:tr w:rsidR="009B4AB3" w:rsidRPr="00665139" w:rsidTr="00665139">
        <w:trPr>
          <w:cantSplit/>
          <w:trHeight w:val="920"/>
          <w:jc w:val="center"/>
        </w:trPr>
        <w:tc>
          <w:tcPr>
            <w:tcW w:w="1638" w:type="dxa"/>
            <w:tcBorders>
              <w:top w:val="single" w:sz="8" w:space="0" w:color="auto"/>
              <w:left w:val="single" w:sz="8" w:space="0" w:color="auto"/>
              <w:right w:val="single" w:sz="4" w:space="0" w:color="auto"/>
            </w:tcBorders>
            <w:vAlign w:val="center"/>
          </w:tcPr>
          <w:p w:rsidR="009B4AB3" w:rsidRPr="00665139" w:rsidRDefault="000E6680"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Tuesday</w:t>
            </w:r>
            <w:r w:rsidR="009B4AB3" w:rsidRPr="00665139">
              <w:rPr>
                <w:rFonts w:ascii="Arial" w:hAnsi="Arial" w:cs="Arial"/>
                <w:sz w:val="24"/>
                <w:szCs w:val="24"/>
              </w:rPr>
              <w:br/>
            </w:r>
            <w:r w:rsidRPr="00665139">
              <w:rPr>
                <w:rFonts w:ascii="Arial" w:hAnsi="Arial" w:cs="Arial"/>
                <w:b/>
                <w:sz w:val="24"/>
                <w:szCs w:val="24"/>
              </w:rPr>
              <w:t>20</w:t>
            </w:r>
            <w:r w:rsidR="007564B5" w:rsidRPr="00665139">
              <w:rPr>
                <w:rFonts w:ascii="Arial" w:hAnsi="Arial" w:cs="Arial"/>
                <w:b/>
                <w:sz w:val="24"/>
                <w:szCs w:val="24"/>
              </w:rPr>
              <w:t>/11/201</w:t>
            </w:r>
            <w:r w:rsidR="00BA3EE2" w:rsidRPr="00665139">
              <w:rPr>
                <w:rFonts w:ascii="Arial" w:hAnsi="Arial" w:cs="Arial"/>
                <w:b/>
                <w:sz w:val="24"/>
                <w:szCs w:val="24"/>
              </w:rPr>
              <w:t>2</w:t>
            </w:r>
          </w:p>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8" w:space="0" w:color="auto"/>
              <w:left w:val="single" w:sz="4" w:space="0" w:color="auto"/>
              <w:right w:val="single" w:sz="8" w:space="0" w:color="auto"/>
            </w:tcBorders>
          </w:tcPr>
          <w:p w:rsidR="009B4AB3" w:rsidRPr="00665139" w:rsidRDefault="00BA3EE2"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14</w:t>
            </w:r>
            <w:r w:rsidR="007564B5" w:rsidRPr="00665139">
              <w:rPr>
                <w:rFonts w:ascii="Arial" w:hAnsi="Arial" w:cs="Arial"/>
                <w:sz w:val="24"/>
                <w:szCs w:val="24"/>
              </w:rPr>
              <w:t>.00</w:t>
            </w:r>
          </w:p>
          <w:p w:rsidR="007564B5" w:rsidRPr="00665139" w:rsidRDefault="007564B5" w:rsidP="007564B5">
            <w:pPr>
              <w:jc w:val="center"/>
              <w:rPr>
                <w:rFonts w:ascii="Arial" w:hAnsi="Arial" w:cs="Arial"/>
                <w:color w:val="000000"/>
                <w:sz w:val="24"/>
                <w:szCs w:val="24"/>
              </w:rPr>
            </w:pPr>
          </w:p>
          <w:p w:rsidR="007564B5" w:rsidRPr="00665139" w:rsidRDefault="00BA3EE2" w:rsidP="00BA3EE2">
            <w:pPr>
              <w:jc w:val="center"/>
              <w:rPr>
                <w:rFonts w:ascii="Arial" w:hAnsi="Arial" w:cs="Arial"/>
                <w:color w:val="000000"/>
                <w:sz w:val="24"/>
                <w:szCs w:val="24"/>
              </w:rPr>
            </w:pPr>
            <w:r w:rsidRPr="00665139">
              <w:rPr>
                <w:rFonts w:ascii="Arial" w:hAnsi="Arial" w:cs="Arial"/>
                <w:color w:val="000000"/>
                <w:sz w:val="22"/>
                <w:szCs w:val="22"/>
              </w:rPr>
              <w:t xml:space="preserve">HM-WEC LT III </w:t>
            </w:r>
          </w:p>
        </w:tc>
        <w:tc>
          <w:tcPr>
            <w:tcW w:w="3022" w:type="dxa"/>
            <w:tcBorders>
              <w:top w:val="single" w:sz="8" w:space="0" w:color="auto"/>
              <w:left w:val="single" w:sz="4" w:space="0" w:color="auto"/>
              <w:right w:val="single" w:sz="8" w:space="0" w:color="auto"/>
            </w:tcBorders>
          </w:tcPr>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bCs/>
                <w:sz w:val="24"/>
                <w:szCs w:val="24"/>
              </w:rPr>
              <w:t>T cell mediated immunity</w:t>
            </w:r>
          </w:p>
        </w:tc>
        <w:tc>
          <w:tcPr>
            <w:tcW w:w="2184" w:type="dxa"/>
            <w:tcBorders>
              <w:top w:val="single" w:sz="8" w:space="0" w:color="auto"/>
              <w:left w:val="single" w:sz="4" w:space="0" w:color="auto"/>
              <w:right w:val="single" w:sz="8" w:space="0" w:color="auto"/>
            </w:tcBorders>
          </w:tcPr>
          <w:p w:rsidR="009B4AB3" w:rsidRPr="00665139" w:rsidRDefault="00E8783F"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 xml:space="preserve">Dr P </w:t>
            </w:r>
            <w:r w:rsidR="009B4AB3" w:rsidRPr="00665139">
              <w:rPr>
                <w:rFonts w:ascii="Arial" w:hAnsi="Arial" w:cs="Arial"/>
                <w:sz w:val="24"/>
                <w:szCs w:val="24"/>
              </w:rPr>
              <w:t>Kelleher</w:t>
            </w:r>
          </w:p>
        </w:tc>
      </w:tr>
      <w:tr w:rsidR="009B4AB3" w:rsidRPr="00665139" w:rsidTr="00665139">
        <w:trPr>
          <w:cantSplit/>
          <w:trHeight w:val="521"/>
          <w:jc w:val="center"/>
        </w:trPr>
        <w:tc>
          <w:tcPr>
            <w:tcW w:w="1638" w:type="dxa"/>
            <w:tcBorders>
              <w:top w:val="single" w:sz="8" w:space="0" w:color="auto"/>
              <w:left w:val="single" w:sz="8" w:space="0" w:color="auto"/>
              <w:right w:val="single" w:sz="4" w:space="0" w:color="auto"/>
            </w:tcBorders>
            <w:vAlign w:val="center"/>
          </w:tcPr>
          <w:p w:rsidR="009B4AB3" w:rsidRPr="00665139" w:rsidRDefault="000E6680"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Tuesday</w:t>
            </w:r>
          </w:p>
          <w:p w:rsidR="007564B5" w:rsidRPr="00665139" w:rsidRDefault="007564B5"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sz w:val="24"/>
                <w:szCs w:val="24"/>
              </w:rPr>
            </w:pPr>
            <w:r w:rsidRPr="00665139">
              <w:rPr>
                <w:rFonts w:ascii="Arial" w:hAnsi="Arial" w:cs="Arial"/>
                <w:b/>
                <w:sz w:val="24"/>
                <w:szCs w:val="24"/>
              </w:rPr>
              <w:t>2</w:t>
            </w:r>
            <w:r w:rsidR="000E6680" w:rsidRPr="00665139">
              <w:rPr>
                <w:rFonts w:ascii="Arial" w:hAnsi="Arial" w:cs="Arial"/>
                <w:b/>
                <w:sz w:val="24"/>
                <w:szCs w:val="24"/>
              </w:rPr>
              <w:t>0</w:t>
            </w:r>
            <w:r w:rsidRPr="00665139">
              <w:rPr>
                <w:rFonts w:ascii="Arial" w:hAnsi="Arial" w:cs="Arial"/>
                <w:b/>
                <w:sz w:val="24"/>
                <w:szCs w:val="24"/>
              </w:rPr>
              <w:t>/11/201</w:t>
            </w:r>
            <w:r w:rsidR="00BA3EE2" w:rsidRPr="00665139">
              <w:rPr>
                <w:rFonts w:ascii="Arial" w:hAnsi="Arial" w:cs="Arial"/>
                <w:b/>
                <w:sz w:val="24"/>
                <w:szCs w:val="24"/>
              </w:rPr>
              <w:t>2</w:t>
            </w:r>
          </w:p>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8" w:space="0" w:color="auto"/>
              <w:left w:val="single" w:sz="4" w:space="0" w:color="auto"/>
              <w:right w:val="single" w:sz="8" w:space="0" w:color="auto"/>
            </w:tcBorders>
          </w:tcPr>
          <w:p w:rsidR="009B4AB3" w:rsidRPr="00665139" w:rsidRDefault="00BA3EE2"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15</w:t>
            </w:r>
            <w:r w:rsidR="007564B5" w:rsidRPr="00665139">
              <w:rPr>
                <w:rFonts w:ascii="Arial" w:hAnsi="Arial" w:cs="Arial"/>
                <w:sz w:val="24"/>
                <w:szCs w:val="24"/>
              </w:rPr>
              <w:t>.00</w:t>
            </w:r>
          </w:p>
          <w:p w:rsidR="00A92CBA" w:rsidRPr="00665139" w:rsidRDefault="00A92CBA" w:rsidP="00A92CBA">
            <w:pPr>
              <w:jc w:val="center"/>
              <w:rPr>
                <w:rFonts w:ascii="Arial" w:hAnsi="Arial" w:cs="Arial"/>
                <w:color w:val="000000"/>
                <w:sz w:val="22"/>
                <w:szCs w:val="22"/>
              </w:rPr>
            </w:pPr>
          </w:p>
          <w:p w:rsidR="007564B5" w:rsidRPr="00665139" w:rsidRDefault="00A92CBA" w:rsidP="00A92CBA">
            <w:pPr>
              <w:jc w:val="center"/>
              <w:rPr>
                <w:rFonts w:ascii="Arial" w:hAnsi="Arial" w:cs="Arial"/>
                <w:color w:val="000000"/>
                <w:sz w:val="22"/>
                <w:szCs w:val="22"/>
              </w:rPr>
            </w:pPr>
            <w:r w:rsidRPr="00665139">
              <w:rPr>
                <w:rFonts w:ascii="Arial" w:hAnsi="Arial" w:cs="Arial"/>
                <w:color w:val="000000"/>
                <w:sz w:val="22"/>
                <w:szCs w:val="22"/>
              </w:rPr>
              <w:t>HM-WEC LT III</w:t>
            </w:r>
          </w:p>
        </w:tc>
        <w:tc>
          <w:tcPr>
            <w:tcW w:w="3022" w:type="dxa"/>
            <w:tcBorders>
              <w:top w:val="single" w:sz="8" w:space="0" w:color="auto"/>
              <w:left w:val="single" w:sz="4" w:space="0" w:color="auto"/>
              <w:right w:val="single" w:sz="8" w:space="0" w:color="auto"/>
            </w:tcBorders>
          </w:tcPr>
          <w:p w:rsidR="009B4AB3" w:rsidRPr="00665139" w:rsidRDefault="00300A4F" w:rsidP="000E6680">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sz w:val="24"/>
                <w:szCs w:val="24"/>
              </w:rPr>
              <w:t>B cell</w:t>
            </w:r>
            <w:r w:rsidR="007564B5" w:rsidRPr="00665139">
              <w:rPr>
                <w:rFonts w:ascii="Arial" w:hAnsi="Arial" w:cs="Arial"/>
                <w:sz w:val="24"/>
                <w:szCs w:val="24"/>
              </w:rPr>
              <w:t xml:space="preserve"> </w:t>
            </w:r>
            <w:r w:rsidR="000E6680" w:rsidRPr="00665139">
              <w:rPr>
                <w:rFonts w:ascii="Arial" w:hAnsi="Arial" w:cs="Arial"/>
                <w:sz w:val="24"/>
                <w:szCs w:val="24"/>
              </w:rPr>
              <w:t>mediated</w:t>
            </w:r>
            <w:r w:rsidR="009B4AB3" w:rsidRPr="00665139">
              <w:rPr>
                <w:rFonts w:ascii="Arial" w:hAnsi="Arial" w:cs="Arial"/>
                <w:sz w:val="24"/>
                <w:szCs w:val="24"/>
              </w:rPr>
              <w:t xml:space="preserve"> immunity</w:t>
            </w:r>
          </w:p>
        </w:tc>
        <w:tc>
          <w:tcPr>
            <w:tcW w:w="2184" w:type="dxa"/>
            <w:tcBorders>
              <w:top w:val="single" w:sz="8" w:space="0" w:color="auto"/>
              <w:left w:val="single" w:sz="4" w:space="0" w:color="auto"/>
              <w:right w:val="single" w:sz="8" w:space="0" w:color="auto"/>
            </w:tcBorders>
          </w:tcPr>
          <w:p w:rsidR="009B4AB3" w:rsidRPr="00665139" w:rsidRDefault="00E8783F" w:rsidP="00A92CBA">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Dr P</w:t>
            </w:r>
            <w:r w:rsidR="009B4AB3" w:rsidRPr="00665139">
              <w:rPr>
                <w:rFonts w:ascii="Arial" w:hAnsi="Arial" w:cs="Arial"/>
                <w:sz w:val="24"/>
                <w:szCs w:val="24"/>
              </w:rPr>
              <w:t xml:space="preserve"> Kelleher</w:t>
            </w:r>
          </w:p>
        </w:tc>
      </w:tr>
      <w:tr w:rsidR="009B4AB3" w:rsidRPr="00665139" w:rsidTr="00665139">
        <w:trPr>
          <w:cantSplit/>
          <w:jc w:val="center"/>
        </w:trPr>
        <w:tc>
          <w:tcPr>
            <w:tcW w:w="1638" w:type="dxa"/>
            <w:vMerge w:val="restart"/>
            <w:tcBorders>
              <w:top w:val="single" w:sz="8" w:space="0" w:color="auto"/>
              <w:left w:val="single" w:sz="8" w:space="0" w:color="auto"/>
              <w:right w:val="single" w:sz="4" w:space="0" w:color="auto"/>
            </w:tcBorders>
            <w:vAlign w:val="center"/>
          </w:tcPr>
          <w:p w:rsidR="00A92CBA"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Friday</w:t>
            </w:r>
          </w:p>
          <w:p w:rsidR="009B4AB3" w:rsidRPr="00665139" w:rsidRDefault="000E6680" w:rsidP="00BA3EE2">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b/>
                <w:sz w:val="24"/>
                <w:szCs w:val="24"/>
              </w:rPr>
              <w:t>19</w:t>
            </w:r>
            <w:r w:rsidR="00A92CBA" w:rsidRPr="00665139">
              <w:rPr>
                <w:rFonts w:ascii="Arial" w:hAnsi="Arial" w:cs="Arial"/>
                <w:b/>
                <w:sz w:val="24"/>
                <w:szCs w:val="24"/>
              </w:rPr>
              <w:t>/4/201</w:t>
            </w:r>
            <w:r w:rsidR="00BA3EE2" w:rsidRPr="00665139">
              <w:rPr>
                <w:rFonts w:ascii="Arial" w:hAnsi="Arial" w:cs="Arial"/>
                <w:b/>
                <w:sz w:val="24"/>
                <w:szCs w:val="24"/>
              </w:rPr>
              <w:t>3</w:t>
            </w:r>
            <w:r w:rsidR="009B4AB3" w:rsidRPr="00665139">
              <w:rPr>
                <w:rFonts w:ascii="Arial" w:hAnsi="Arial" w:cs="Arial"/>
                <w:b/>
                <w:sz w:val="24"/>
                <w:szCs w:val="24"/>
              </w:rPr>
              <w:br/>
            </w:r>
          </w:p>
        </w:tc>
        <w:tc>
          <w:tcPr>
            <w:tcW w:w="1970" w:type="dxa"/>
            <w:tcBorders>
              <w:top w:val="single" w:sz="8" w:space="0" w:color="auto"/>
              <w:left w:val="single" w:sz="4" w:space="0" w:color="auto"/>
              <w:bottom w:val="dotted" w:sz="4" w:space="0" w:color="auto"/>
              <w:right w:val="single" w:sz="4" w:space="0" w:color="auto"/>
            </w:tcBorders>
          </w:tcPr>
          <w:p w:rsidR="009B4AB3"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9.00</w:t>
            </w: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color w:val="000000"/>
                <w:sz w:val="22"/>
                <w:szCs w:val="22"/>
              </w:rPr>
              <w:t>HM-WEC LT III</w:t>
            </w:r>
          </w:p>
        </w:tc>
        <w:tc>
          <w:tcPr>
            <w:tcW w:w="3022" w:type="dxa"/>
            <w:tcBorders>
              <w:top w:val="single" w:sz="8" w:space="0" w:color="auto"/>
              <w:left w:val="single" w:sz="4" w:space="0" w:color="auto"/>
              <w:bottom w:val="dotted" w:sz="4" w:space="0" w:color="auto"/>
              <w:right w:val="single" w:sz="4" w:space="0" w:color="auto"/>
            </w:tcBorders>
          </w:tcPr>
          <w:p w:rsidR="009B4AB3" w:rsidRPr="00665139" w:rsidRDefault="009B4AB3" w:rsidP="00A92CBA">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sz w:val="24"/>
                <w:szCs w:val="24"/>
              </w:rPr>
              <w:t>Immune response to infection</w:t>
            </w:r>
          </w:p>
        </w:tc>
        <w:tc>
          <w:tcPr>
            <w:tcW w:w="2184" w:type="dxa"/>
            <w:tcBorders>
              <w:top w:val="single" w:sz="8" w:space="0" w:color="auto"/>
              <w:left w:val="single" w:sz="4" w:space="0" w:color="auto"/>
              <w:bottom w:val="dotted" w:sz="4" w:space="0" w:color="auto"/>
              <w:right w:val="single" w:sz="8" w:space="0" w:color="auto"/>
            </w:tcBorders>
          </w:tcPr>
          <w:p w:rsidR="009B4AB3" w:rsidRPr="00665139" w:rsidRDefault="0098571F"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Professor Julian Dyson</w:t>
            </w:r>
          </w:p>
        </w:tc>
      </w:tr>
      <w:tr w:rsidR="009B4AB3" w:rsidRPr="00665139" w:rsidTr="00665139">
        <w:trPr>
          <w:cantSplit/>
          <w:jc w:val="center"/>
        </w:trPr>
        <w:tc>
          <w:tcPr>
            <w:tcW w:w="1638" w:type="dxa"/>
            <w:vMerge/>
            <w:tcBorders>
              <w:left w:val="single" w:sz="8" w:space="0" w:color="auto"/>
              <w:right w:val="single" w:sz="4" w:space="0" w:color="auto"/>
            </w:tcBorders>
            <w:vAlign w:val="center"/>
          </w:tcPr>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8" w:space="0" w:color="auto"/>
              <w:left w:val="single" w:sz="4" w:space="0" w:color="auto"/>
              <w:bottom w:val="single" w:sz="4" w:space="0" w:color="auto"/>
              <w:right w:val="single" w:sz="4" w:space="0" w:color="auto"/>
            </w:tcBorders>
          </w:tcPr>
          <w:p w:rsidR="009B4AB3"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10.00</w:t>
            </w: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color w:val="000000"/>
                <w:sz w:val="22"/>
                <w:szCs w:val="22"/>
              </w:rPr>
              <w:t>HM-WEC LT III</w:t>
            </w:r>
          </w:p>
        </w:tc>
        <w:tc>
          <w:tcPr>
            <w:tcW w:w="3022" w:type="dxa"/>
            <w:tcBorders>
              <w:top w:val="single" w:sz="8" w:space="0" w:color="auto"/>
              <w:left w:val="single" w:sz="4" w:space="0" w:color="auto"/>
              <w:bottom w:val="single" w:sz="4" w:space="0" w:color="auto"/>
              <w:right w:val="single" w:sz="4" w:space="0" w:color="auto"/>
            </w:tcBorders>
          </w:tcPr>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sz w:val="24"/>
                <w:szCs w:val="24"/>
              </w:rPr>
              <w:t>Tolerance and Autoimmunity</w:t>
            </w:r>
          </w:p>
        </w:tc>
        <w:tc>
          <w:tcPr>
            <w:tcW w:w="2184" w:type="dxa"/>
            <w:tcBorders>
              <w:top w:val="single" w:sz="8" w:space="0" w:color="auto"/>
              <w:left w:val="single" w:sz="4" w:space="0" w:color="auto"/>
              <w:bottom w:val="single" w:sz="4" w:space="0" w:color="auto"/>
              <w:right w:val="single" w:sz="8" w:space="0" w:color="auto"/>
            </w:tcBorders>
          </w:tcPr>
          <w:p w:rsidR="009B4AB3" w:rsidRPr="00665139" w:rsidRDefault="00BC2CD4"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Dr Keith Gould</w:t>
            </w:r>
          </w:p>
        </w:tc>
      </w:tr>
      <w:tr w:rsidR="009B4AB3" w:rsidRPr="00665139" w:rsidTr="00665139">
        <w:trPr>
          <w:cantSplit/>
          <w:jc w:val="center"/>
        </w:trPr>
        <w:tc>
          <w:tcPr>
            <w:tcW w:w="1638" w:type="dxa"/>
            <w:vMerge/>
            <w:tcBorders>
              <w:left w:val="single" w:sz="8" w:space="0" w:color="auto"/>
              <w:right w:val="single" w:sz="4" w:space="0" w:color="auto"/>
            </w:tcBorders>
            <w:vAlign w:val="center"/>
          </w:tcPr>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tc>
        <w:tc>
          <w:tcPr>
            <w:tcW w:w="1970" w:type="dxa"/>
            <w:tcBorders>
              <w:top w:val="single" w:sz="4" w:space="0" w:color="auto"/>
              <w:left w:val="single" w:sz="4" w:space="0" w:color="auto"/>
              <w:bottom w:val="single" w:sz="4" w:space="0" w:color="auto"/>
              <w:right w:val="single" w:sz="4" w:space="0" w:color="auto"/>
            </w:tcBorders>
          </w:tcPr>
          <w:p w:rsidR="009B4AB3"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11.00</w:t>
            </w: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p>
          <w:p w:rsidR="00A92CBA" w:rsidRPr="00665139" w:rsidRDefault="00A92CBA"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color w:val="000000"/>
                <w:sz w:val="22"/>
                <w:szCs w:val="22"/>
              </w:rPr>
              <w:t>HM-WEC LT III</w:t>
            </w:r>
          </w:p>
        </w:tc>
        <w:tc>
          <w:tcPr>
            <w:tcW w:w="3022" w:type="dxa"/>
            <w:tcBorders>
              <w:top w:val="single" w:sz="4" w:space="0" w:color="auto"/>
              <w:left w:val="single" w:sz="4" w:space="0" w:color="auto"/>
              <w:bottom w:val="single" w:sz="4" w:space="0" w:color="auto"/>
              <w:right w:val="single" w:sz="4" w:space="0" w:color="auto"/>
            </w:tcBorders>
          </w:tcPr>
          <w:p w:rsidR="009B4AB3" w:rsidRPr="00665139" w:rsidRDefault="009B4AB3" w:rsidP="007564B5">
            <w:pPr>
              <w:tabs>
                <w:tab w:val="left" w:pos="1418"/>
                <w:tab w:val="left" w:pos="3261"/>
                <w:tab w:val="left" w:pos="3686"/>
                <w:tab w:val="left" w:pos="3744"/>
                <w:tab w:val="left" w:pos="6630"/>
                <w:tab w:val="left" w:pos="6804"/>
                <w:tab w:val="left" w:pos="6864"/>
                <w:tab w:val="left" w:pos="7644"/>
                <w:tab w:val="left" w:pos="7722"/>
                <w:tab w:val="left" w:pos="9214"/>
              </w:tabs>
              <w:spacing w:after="180"/>
              <w:jc w:val="center"/>
              <w:rPr>
                <w:rFonts w:ascii="Arial" w:hAnsi="Arial" w:cs="Arial"/>
                <w:sz w:val="24"/>
                <w:szCs w:val="24"/>
              </w:rPr>
            </w:pPr>
            <w:r w:rsidRPr="00665139">
              <w:rPr>
                <w:rFonts w:ascii="Arial" w:hAnsi="Arial" w:cs="Arial"/>
                <w:sz w:val="24"/>
                <w:szCs w:val="24"/>
              </w:rPr>
              <w:t>Allergy and Transplantation</w:t>
            </w:r>
          </w:p>
        </w:tc>
        <w:tc>
          <w:tcPr>
            <w:tcW w:w="2184" w:type="dxa"/>
            <w:tcBorders>
              <w:top w:val="single" w:sz="4" w:space="0" w:color="auto"/>
              <w:left w:val="single" w:sz="4" w:space="0" w:color="auto"/>
              <w:bottom w:val="single" w:sz="4" w:space="0" w:color="auto"/>
              <w:right w:val="single" w:sz="8" w:space="0" w:color="auto"/>
            </w:tcBorders>
          </w:tcPr>
          <w:p w:rsidR="009B4AB3" w:rsidRPr="00665139" w:rsidRDefault="00BC2CD4" w:rsidP="007564B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sz w:val="24"/>
                <w:szCs w:val="24"/>
              </w:rPr>
            </w:pPr>
            <w:r w:rsidRPr="00665139">
              <w:rPr>
                <w:rFonts w:ascii="Arial" w:hAnsi="Arial" w:cs="Arial"/>
                <w:sz w:val="24"/>
                <w:szCs w:val="24"/>
              </w:rPr>
              <w:t>Dr Keith Gould</w:t>
            </w:r>
          </w:p>
        </w:tc>
      </w:tr>
    </w:tbl>
    <w:p w:rsidR="00235A02" w:rsidRPr="00665139" w:rsidRDefault="00235A02" w:rsidP="007564B5">
      <w:pPr>
        <w:ind w:right="-218"/>
        <w:jc w:val="center"/>
        <w:rPr>
          <w:rFonts w:ascii="Arial" w:hAnsi="Arial" w:cs="Arial"/>
          <w:b/>
          <w:sz w:val="24"/>
          <w:szCs w:val="24"/>
        </w:rPr>
      </w:pPr>
      <w:bookmarkStart w:id="2" w:name="lo"/>
      <w:bookmarkEnd w:id="2"/>
    </w:p>
    <w:p w:rsidR="00235A02" w:rsidRPr="00665139" w:rsidRDefault="00235A02" w:rsidP="007564B5">
      <w:pPr>
        <w:ind w:right="-218"/>
        <w:jc w:val="center"/>
        <w:rPr>
          <w:rFonts w:ascii="Arial" w:hAnsi="Arial" w:cs="Arial"/>
          <w:sz w:val="32"/>
          <w:szCs w:val="32"/>
        </w:rPr>
      </w:pPr>
      <w:r w:rsidRPr="00665139">
        <w:rPr>
          <w:rFonts w:ascii="Arial" w:hAnsi="Arial" w:cs="Arial"/>
          <w:b/>
          <w:sz w:val="24"/>
          <w:szCs w:val="24"/>
        </w:rPr>
        <w:br w:type="page"/>
      </w:r>
      <w:r w:rsidRPr="00665139">
        <w:rPr>
          <w:rFonts w:ascii="Arial" w:hAnsi="Arial" w:cs="Arial"/>
          <w:sz w:val="32"/>
          <w:szCs w:val="32"/>
        </w:rPr>
        <w:lastRenderedPageBreak/>
        <w:t>Le</w:t>
      </w:r>
      <w:r w:rsidR="00665139" w:rsidRPr="00665139">
        <w:rPr>
          <w:rFonts w:ascii="Arial" w:hAnsi="Arial" w:cs="Arial"/>
          <w:sz w:val="32"/>
          <w:szCs w:val="32"/>
        </w:rPr>
        <w:t>arning o</w:t>
      </w:r>
      <w:r w:rsidR="001141C7" w:rsidRPr="00665139">
        <w:rPr>
          <w:rFonts w:ascii="Arial" w:hAnsi="Arial" w:cs="Arial"/>
          <w:sz w:val="32"/>
          <w:szCs w:val="32"/>
        </w:rPr>
        <w:t xml:space="preserve">bjectives – </w:t>
      </w:r>
      <w:r w:rsidR="00665139" w:rsidRPr="00665139">
        <w:rPr>
          <w:rFonts w:ascii="Arial" w:hAnsi="Arial" w:cs="Arial"/>
          <w:sz w:val="32"/>
          <w:szCs w:val="32"/>
        </w:rPr>
        <w:t xml:space="preserve">Graduate entry </w:t>
      </w:r>
      <w:r w:rsidR="001141C7" w:rsidRPr="00665139">
        <w:rPr>
          <w:rFonts w:ascii="Arial" w:hAnsi="Arial" w:cs="Arial"/>
          <w:sz w:val="32"/>
          <w:szCs w:val="32"/>
        </w:rPr>
        <w:t>201</w:t>
      </w:r>
      <w:r w:rsidR="00997A5F" w:rsidRPr="00665139">
        <w:rPr>
          <w:rFonts w:ascii="Arial" w:hAnsi="Arial" w:cs="Arial"/>
          <w:sz w:val="32"/>
          <w:szCs w:val="32"/>
        </w:rPr>
        <w:t>2</w:t>
      </w:r>
      <w:r w:rsidR="001141C7" w:rsidRPr="00665139">
        <w:rPr>
          <w:rFonts w:ascii="Arial" w:hAnsi="Arial" w:cs="Arial"/>
          <w:sz w:val="32"/>
          <w:szCs w:val="32"/>
        </w:rPr>
        <w:t>/1</w:t>
      </w:r>
      <w:r w:rsidR="00997A5F" w:rsidRPr="00665139">
        <w:rPr>
          <w:rFonts w:ascii="Arial" w:hAnsi="Arial" w:cs="Arial"/>
          <w:sz w:val="32"/>
          <w:szCs w:val="32"/>
        </w:rPr>
        <w:t>3</w:t>
      </w:r>
    </w:p>
    <w:p w:rsidR="00E8783F" w:rsidRPr="00665139" w:rsidRDefault="00E8783F" w:rsidP="00665139">
      <w:pPr>
        <w:ind w:right="-218"/>
        <w:rPr>
          <w:rFonts w:ascii="Arial" w:hAnsi="Arial" w:cs="Arial"/>
          <w:b/>
          <w:sz w:val="28"/>
          <w:szCs w:val="28"/>
        </w:rPr>
      </w:pPr>
    </w:p>
    <w:p w:rsidR="00235A02" w:rsidRPr="00665139" w:rsidRDefault="001141C7" w:rsidP="00665139">
      <w:pPr>
        <w:ind w:right="-218"/>
        <w:rPr>
          <w:rFonts w:ascii="Arial" w:hAnsi="Arial" w:cs="Arial"/>
          <w:b/>
          <w:sz w:val="28"/>
          <w:szCs w:val="28"/>
        </w:rPr>
      </w:pPr>
      <w:r w:rsidRPr="00665139">
        <w:rPr>
          <w:rFonts w:ascii="Arial" w:hAnsi="Arial" w:cs="Arial"/>
          <w:b/>
          <w:sz w:val="28"/>
          <w:szCs w:val="28"/>
        </w:rPr>
        <w:t>Autumn</w:t>
      </w:r>
      <w:r w:rsidR="00665139">
        <w:rPr>
          <w:rFonts w:ascii="Arial" w:hAnsi="Arial" w:cs="Arial"/>
          <w:b/>
          <w:sz w:val="28"/>
          <w:szCs w:val="28"/>
        </w:rPr>
        <w:t xml:space="preserve"> t</w:t>
      </w:r>
      <w:r w:rsidR="00235A02" w:rsidRPr="00665139">
        <w:rPr>
          <w:rFonts w:ascii="Arial" w:hAnsi="Arial" w:cs="Arial"/>
          <w:b/>
          <w:sz w:val="28"/>
          <w:szCs w:val="28"/>
        </w:rPr>
        <w:t>erm</w:t>
      </w:r>
    </w:p>
    <w:p w:rsidR="00235A02" w:rsidRPr="00665139" w:rsidRDefault="00235A02" w:rsidP="00665139">
      <w:pPr>
        <w:ind w:right="16"/>
        <w:rPr>
          <w:rFonts w:ascii="Arial" w:hAnsi="Arial" w:cs="Arial"/>
          <w:sz w:val="28"/>
          <w:szCs w:val="28"/>
        </w:rPr>
      </w:pPr>
    </w:p>
    <w:p w:rsidR="00235A02" w:rsidRPr="00665139" w:rsidRDefault="00235A02" w:rsidP="00665139">
      <w:pPr>
        <w:ind w:right="16"/>
        <w:rPr>
          <w:rFonts w:ascii="Arial" w:hAnsi="Arial" w:cs="Arial"/>
          <w:sz w:val="24"/>
          <w:szCs w:val="24"/>
        </w:rPr>
      </w:pPr>
      <w:r w:rsidRPr="00665139">
        <w:rPr>
          <w:rFonts w:ascii="Arial" w:hAnsi="Arial" w:cs="Arial"/>
          <w:sz w:val="24"/>
          <w:szCs w:val="24"/>
        </w:rPr>
        <w:t xml:space="preserve">These session objectives may include tasks you should be able to carry out after you have completed the relevant activity. They provide you with a way to assess how well you are keeping up with the material. </w:t>
      </w:r>
      <w:bookmarkStart w:id="3" w:name="_GoBack"/>
      <w:bookmarkEnd w:id="3"/>
      <w:r w:rsidRPr="00665139">
        <w:rPr>
          <w:rFonts w:ascii="Arial" w:hAnsi="Arial" w:cs="Arial"/>
          <w:sz w:val="24"/>
          <w:szCs w:val="24"/>
        </w:rPr>
        <w:t>Note that they are also provided to the external examiners as a guide to what you should know at the end of the course.</w:t>
      </w:r>
    </w:p>
    <w:p w:rsidR="00235A02" w:rsidRPr="00665139" w:rsidRDefault="00235A02" w:rsidP="00665139">
      <w:pPr>
        <w:pStyle w:val="wfxRecipient"/>
        <w:ind w:right="16"/>
        <w:rPr>
          <w:rFonts w:cs="Arial"/>
          <w:szCs w:val="24"/>
          <w:lang w:val="en-US"/>
        </w:rPr>
      </w:pPr>
    </w:p>
    <w:p w:rsidR="00235A02" w:rsidRPr="00665139" w:rsidRDefault="00235A02" w:rsidP="00665139">
      <w:pPr>
        <w:ind w:left="360" w:right="16" w:hanging="360"/>
        <w:rPr>
          <w:rFonts w:ascii="Arial" w:hAnsi="Arial" w:cs="Arial"/>
          <w:b/>
          <w:sz w:val="24"/>
          <w:szCs w:val="24"/>
        </w:rPr>
      </w:pPr>
    </w:p>
    <w:p w:rsidR="00123CB5" w:rsidRPr="00665139" w:rsidRDefault="00235A02" w:rsidP="00665139">
      <w:pPr>
        <w:pStyle w:val="Default"/>
        <w:rPr>
          <w:rFonts w:cs="Arial"/>
          <w:b/>
          <w:sz w:val="28"/>
          <w:szCs w:val="28"/>
        </w:rPr>
      </w:pPr>
      <w:r w:rsidRPr="00665139">
        <w:rPr>
          <w:rFonts w:cs="Arial"/>
          <w:b/>
          <w:sz w:val="28"/>
          <w:szCs w:val="28"/>
        </w:rPr>
        <w:t xml:space="preserve">Lecture 1 – </w:t>
      </w:r>
      <w:r w:rsidR="00123CB5" w:rsidRPr="00665139">
        <w:rPr>
          <w:rFonts w:cs="Arial"/>
          <w:b/>
          <w:sz w:val="28"/>
          <w:szCs w:val="28"/>
        </w:rPr>
        <w:t xml:space="preserve">Introduction to Immunology </w:t>
      </w:r>
    </w:p>
    <w:p w:rsidR="00123CB5" w:rsidRPr="00665139" w:rsidRDefault="00123CB5" w:rsidP="00665139">
      <w:pPr>
        <w:ind w:right="16"/>
        <w:rPr>
          <w:rFonts w:ascii="Arial" w:hAnsi="Arial" w:cs="Arial"/>
          <w:sz w:val="24"/>
          <w:szCs w:val="24"/>
        </w:rPr>
      </w:pPr>
    </w:p>
    <w:p w:rsidR="00235A02" w:rsidRPr="00665139" w:rsidRDefault="00854570" w:rsidP="00665139">
      <w:pPr>
        <w:pStyle w:val="Default"/>
        <w:numPr>
          <w:ilvl w:val="0"/>
          <w:numId w:val="2"/>
        </w:numPr>
        <w:rPr>
          <w:rFonts w:cs="Arial"/>
          <w:color w:val="auto"/>
        </w:rPr>
      </w:pPr>
      <w:r w:rsidRPr="00665139">
        <w:rPr>
          <w:rFonts w:cs="Arial"/>
          <w:color w:val="auto"/>
        </w:rPr>
        <w:t xml:space="preserve">Give a brief overview using the ‘Immunology Tree of Life’ cartoon as to why study of immunology is important </w:t>
      </w:r>
      <w:r w:rsidR="00235A02" w:rsidRPr="00665139">
        <w:rPr>
          <w:rFonts w:cs="Arial"/>
          <w:color w:val="auto"/>
        </w:rPr>
        <w:t xml:space="preserve">for </w:t>
      </w:r>
      <w:r w:rsidRPr="00665139">
        <w:rPr>
          <w:rFonts w:cs="Arial"/>
          <w:color w:val="auto"/>
        </w:rPr>
        <w:t>our understanding of human health and disease.</w:t>
      </w:r>
    </w:p>
    <w:p w:rsidR="00CB343D" w:rsidRPr="00665139" w:rsidRDefault="00CB343D" w:rsidP="00665139">
      <w:pPr>
        <w:rPr>
          <w:rFonts w:ascii="Arial" w:hAnsi="Arial" w:cs="Arial"/>
          <w:sz w:val="24"/>
          <w:szCs w:val="24"/>
        </w:rPr>
      </w:pPr>
    </w:p>
    <w:p w:rsidR="00CB343D" w:rsidRPr="00665139" w:rsidRDefault="00CB343D" w:rsidP="00665139">
      <w:pPr>
        <w:pStyle w:val="Default"/>
        <w:numPr>
          <w:ilvl w:val="0"/>
          <w:numId w:val="2"/>
        </w:numPr>
        <w:rPr>
          <w:rFonts w:cs="Arial"/>
          <w:color w:val="auto"/>
        </w:rPr>
      </w:pPr>
      <w:r w:rsidRPr="00665139">
        <w:rPr>
          <w:rFonts w:cs="Arial"/>
          <w:color w:val="auto"/>
        </w:rPr>
        <w:t>Outline th</w:t>
      </w:r>
      <w:r w:rsidR="00854570" w:rsidRPr="00665139">
        <w:rPr>
          <w:rFonts w:cs="Arial"/>
          <w:color w:val="auto"/>
        </w:rPr>
        <w:t xml:space="preserve">e anatomy of the immune system with emphasis on primary and secondary lymphoid tissue and the mucosal immune system.  </w:t>
      </w:r>
    </w:p>
    <w:p w:rsidR="00CB343D" w:rsidRPr="00665139" w:rsidRDefault="00CB343D" w:rsidP="00665139">
      <w:pPr>
        <w:pStyle w:val="ListParagraph"/>
        <w:rPr>
          <w:rFonts w:ascii="Arial" w:hAnsi="Arial" w:cs="Arial"/>
          <w:sz w:val="24"/>
          <w:szCs w:val="24"/>
        </w:rPr>
      </w:pPr>
    </w:p>
    <w:p w:rsidR="009B7439" w:rsidRPr="00665139" w:rsidRDefault="00CC0651" w:rsidP="00665139">
      <w:pPr>
        <w:pStyle w:val="Default"/>
        <w:numPr>
          <w:ilvl w:val="0"/>
          <w:numId w:val="2"/>
        </w:numPr>
        <w:rPr>
          <w:rFonts w:cs="Arial"/>
          <w:color w:val="auto"/>
        </w:rPr>
      </w:pPr>
      <w:r w:rsidRPr="00665139">
        <w:rPr>
          <w:rFonts w:cs="Arial"/>
          <w:color w:val="auto"/>
        </w:rPr>
        <w:t xml:space="preserve">Briefly describe </w:t>
      </w:r>
      <w:r w:rsidR="005B1276" w:rsidRPr="00665139">
        <w:rPr>
          <w:rFonts w:cs="Arial"/>
          <w:color w:val="auto"/>
        </w:rPr>
        <w:t xml:space="preserve">the phenotype and function of </w:t>
      </w:r>
      <w:r w:rsidR="00625069" w:rsidRPr="00665139">
        <w:rPr>
          <w:rFonts w:cs="Arial"/>
          <w:color w:val="auto"/>
        </w:rPr>
        <w:t>cellular componen</w:t>
      </w:r>
      <w:r w:rsidRPr="00665139">
        <w:rPr>
          <w:rFonts w:cs="Arial"/>
          <w:color w:val="auto"/>
        </w:rPr>
        <w:t>ts of the immune system</w:t>
      </w:r>
      <w:r w:rsidR="00854570" w:rsidRPr="00665139">
        <w:rPr>
          <w:rFonts w:cs="Arial"/>
          <w:color w:val="auto"/>
        </w:rPr>
        <w:t>.</w:t>
      </w:r>
      <w:r w:rsidRPr="00665139">
        <w:rPr>
          <w:rFonts w:cs="Arial"/>
          <w:color w:val="auto"/>
        </w:rPr>
        <w:t xml:space="preserve"> </w:t>
      </w:r>
    </w:p>
    <w:p w:rsidR="00311F21" w:rsidRDefault="00311F21" w:rsidP="00665139">
      <w:pPr>
        <w:pStyle w:val="Default"/>
        <w:ind w:left="360"/>
        <w:rPr>
          <w:rFonts w:cs="Arial"/>
          <w:color w:val="auto"/>
        </w:rPr>
      </w:pPr>
    </w:p>
    <w:p w:rsidR="00665139" w:rsidRPr="00665139" w:rsidRDefault="00665139" w:rsidP="00665139">
      <w:pPr>
        <w:pStyle w:val="Default"/>
        <w:ind w:left="360"/>
        <w:rPr>
          <w:rFonts w:cs="Arial"/>
          <w:color w:val="auto"/>
        </w:rPr>
      </w:pPr>
    </w:p>
    <w:p w:rsidR="00123CB5" w:rsidRPr="00665139" w:rsidRDefault="005B1276" w:rsidP="00665139">
      <w:pPr>
        <w:pStyle w:val="Default"/>
        <w:rPr>
          <w:rFonts w:cs="Arial"/>
          <w:b/>
          <w:color w:val="auto"/>
          <w:sz w:val="28"/>
          <w:szCs w:val="28"/>
        </w:rPr>
      </w:pPr>
      <w:r w:rsidRPr="00665139">
        <w:rPr>
          <w:rFonts w:cs="Arial"/>
          <w:b/>
          <w:color w:val="auto"/>
          <w:sz w:val="28"/>
          <w:szCs w:val="28"/>
        </w:rPr>
        <w:t xml:space="preserve">Lecture 2 </w:t>
      </w:r>
      <w:r w:rsidR="00E8783F" w:rsidRPr="00665139">
        <w:rPr>
          <w:rFonts w:cs="Arial"/>
          <w:b/>
          <w:color w:val="auto"/>
          <w:sz w:val="28"/>
          <w:szCs w:val="28"/>
        </w:rPr>
        <w:t>-</w:t>
      </w:r>
      <w:r w:rsidRPr="00665139">
        <w:rPr>
          <w:rFonts w:cs="Arial"/>
          <w:b/>
          <w:color w:val="auto"/>
          <w:sz w:val="28"/>
          <w:szCs w:val="28"/>
        </w:rPr>
        <w:t xml:space="preserve">The innate immune system </w:t>
      </w:r>
    </w:p>
    <w:p w:rsidR="00854570" w:rsidRPr="00EB454A" w:rsidRDefault="00854570" w:rsidP="00665139">
      <w:pPr>
        <w:pStyle w:val="Default"/>
        <w:rPr>
          <w:rFonts w:cs="Arial"/>
          <w:color w:val="auto"/>
        </w:rPr>
      </w:pPr>
    </w:p>
    <w:p w:rsidR="00563A87" w:rsidRPr="00665139" w:rsidRDefault="004047C7" w:rsidP="00665139">
      <w:pPr>
        <w:pStyle w:val="Default"/>
        <w:numPr>
          <w:ilvl w:val="0"/>
          <w:numId w:val="12"/>
        </w:numPr>
        <w:rPr>
          <w:rFonts w:cs="Arial"/>
          <w:lang w:val="en-GB"/>
        </w:rPr>
      </w:pPr>
      <w:r w:rsidRPr="00665139">
        <w:rPr>
          <w:rFonts w:cs="Arial"/>
        </w:rPr>
        <w:t xml:space="preserve">Understand </w:t>
      </w:r>
      <w:r w:rsidR="00246C06" w:rsidRPr="00665139">
        <w:rPr>
          <w:rFonts w:cs="Arial"/>
        </w:rPr>
        <w:t xml:space="preserve">the </w:t>
      </w:r>
      <w:r w:rsidRPr="00665139">
        <w:rPr>
          <w:rFonts w:cs="Arial"/>
        </w:rPr>
        <w:t xml:space="preserve">basic principles of innate </w:t>
      </w:r>
      <w:r w:rsidR="00834B77" w:rsidRPr="00665139">
        <w:rPr>
          <w:rFonts w:cs="Arial"/>
        </w:rPr>
        <w:t>imm</w:t>
      </w:r>
      <w:r w:rsidRPr="00665139">
        <w:rPr>
          <w:rFonts w:cs="Arial"/>
        </w:rPr>
        <w:t>une responses and the timescale</w:t>
      </w:r>
      <w:r w:rsidR="00834B77" w:rsidRPr="00665139">
        <w:rPr>
          <w:rFonts w:cs="Arial"/>
        </w:rPr>
        <w:t xml:space="preserve"> in which they occur</w:t>
      </w:r>
    </w:p>
    <w:p w:rsidR="004047C7" w:rsidRPr="00665139" w:rsidRDefault="004047C7" w:rsidP="00665139">
      <w:pPr>
        <w:pStyle w:val="Default"/>
        <w:ind w:left="720"/>
        <w:rPr>
          <w:rFonts w:cs="Arial"/>
          <w:lang w:val="en-GB"/>
        </w:rPr>
      </w:pPr>
    </w:p>
    <w:p w:rsidR="004F26DB" w:rsidRPr="00665139" w:rsidRDefault="004047C7" w:rsidP="00665139">
      <w:pPr>
        <w:pStyle w:val="Default"/>
        <w:numPr>
          <w:ilvl w:val="0"/>
          <w:numId w:val="12"/>
        </w:numPr>
        <w:rPr>
          <w:rFonts w:cs="Arial"/>
          <w:color w:val="auto"/>
        </w:rPr>
      </w:pPr>
      <w:r w:rsidRPr="00665139">
        <w:rPr>
          <w:rFonts w:cs="Arial"/>
          <w:color w:val="auto"/>
        </w:rPr>
        <w:t>D</w:t>
      </w:r>
      <w:r w:rsidR="00854570" w:rsidRPr="00665139">
        <w:rPr>
          <w:rFonts w:cs="Arial"/>
          <w:color w:val="auto"/>
        </w:rPr>
        <w:t>escribe the major recognition</w:t>
      </w:r>
      <w:r w:rsidR="005308FE" w:rsidRPr="00665139">
        <w:rPr>
          <w:rFonts w:cs="Arial"/>
          <w:color w:val="auto"/>
        </w:rPr>
        <w:t xml:space="preserve"> strategies used by the innate system to </w:t>
      </w:r>
      <w:r w:rsidR="005B1276" w:rsidRPr="00665139">
        <w:rPr>
          <w:rFonts w:cs="Arial"/>
          <w:color w:val="auto"/>
        </w:rPr>
        <w:t>detect the presence of infection</w:t>
      </w:r>
      <w:r w:rsidR="00854570" w:rsidRPr="00665139">
        <w:rPr>
          <w:rFonts w:cs="Arial"/>
          <w:color w:val="auto"/>
        </w:rPr>
        <w:t xml:space="preserve"> an</w:t>
      </w:r>
      <w:r w:rsidR="00C23D74" w:rsidRPr="00665139">
        <w:rPr>
          <w:rFonts w:cs="Arial"/>
          <w:color w:val="auto"/>
        </w:rPr>
        <w:t>d tissue damage</w:t>
      </w:r>
      <w:r w:rsidR="00854570" w:rsidRPr="00665139">
        <w:rPr>
          <w:rFonts w:cs="Arial"/>
          <w:color w:val="auto"/>
        </w:rPr>
        <w:t>.</w:t>
      </w:r>
      <w:r w:rsidR="005B1276" w:rsidRPr="00665139">
        <w:rPr>
          <w:rFonts w:cs="Arial"/>
          <w:color w:val="auto"/>
        </w:rPr>
        <w:t xml:space="preserve"> </w:t>
      </w:r>
    </w:p>
    <w:p w:rsidR="004F26DB" w:rsidRPr="00665139" w:rsidRDefault="004F26DB" w:rsidP="00665139">
      <w:pPr>
        <w:pStyle w:val="Default"/>
        <w:ind w:left="360"/>
        <w:rPr>
          <w:rFonts w:cs="Arial"/>
          <w:color w:val="auto"/>
        </w:rPr>
      </w:pPr>
    </w:p>
    <w:p w:rsidR="00C23D74" w:rsidRPr="00665139" w:rsidRDefault="004F26DB" w:rsidP="00665139">
      <w:pPr>
        <w:pStyle w:val="Default"/>
        <w:numPr>
          <w:ilvl w:val="0"/>
          <w:numId w:val="12"/>
        </w:numPr>
        <w:rPr>
          <w:rFonts w:cs="Arial"/>
          <w:color w:val="auto"/>
        </w:rPr>
      </w:pPr>
      <w:r w:rsidRPr="00665139">
        <w:rPr>
          <w:rFonts w:cs="Arial"/>
          <w:color w:val="auto"/>
        </w:rPr>
        <w:t>De</w:t>
      </w:r>
      <w:r w:rsidR="00854570" w:rsidRPr="00665139">
        <w:rPr>
          <w:rFonts w:cs="Arial"/>
          <w:color w:val="auto"/>
        </w:rPr>
        <w:t>scribe the role of mediators of innate immunity such as complement, inflammatory cytokines and chemokines in host defence against infection</w:t>
      </w:r>
      <w:r w:rsidR="00C23D74" w:rsidRPr="00665139">
        <w:rPr>
          <w:rFonts w:cs="Arial"/>
          <w:color w:val="auto"/>
        </w:rPr>
        <w:t>.</w:t>
      </w:r>
    </w:p>
    <w:p w:rsidR="00C23D74" w:rsidRPr="00665139" w:rsidRDefault="00C23D74" w:rsidP="00665139">
      <w:pPr>
        <w:pStyle w:val="ListParagraph"/>
        <w:rPr>
          <w:rFonts w:ascii="Arial" w:hAnsi="Arial" w:cs="Arial"/>
        </w:rPr>
      </w:pPr>
    </w:p>
    <w:p w:rsidR="004F26DB" w:rsidRPr="00665139" w:rsidRDefault="00C23D74" w:rsidP="00665139">
      <w:pPr>
        <w:pStyle w:val="Default"/>
        <w:numPr>
          <w:ilvl w:val="0"/>
          <w:numId w:val="12"/>
        </w:numPr>
        <w:rPr>
          <w:rFonts w:cs="Arial"/>
          <w:color w:val="auto"/>
        </w:rPr>
      </w:pPr>
      <w:r w:rsidRPr="00665139">
        <w:rPr>
          <w:rFonts w:cs="Arial"/>
          <w:color w:val="auto"/>
        </w:rPr>
        <w:t xml:space="preserve">Be able to give some examples </w:t>
      </w:r>
      <w:r w:rsidR="00E0763A" w:rsidRPr="00665139">
        <w:rPr>
          <w:rFonts w:cs="Arial"/>
          <w:color w:val="auto"/>
        </w:rPr>
        <w:t xml:space="preserve">in which disorders of affecting components of the </w:t>
      </w:r>
      <w:r w:rsidRPr="00665139">
        <w:rPr>
          <w:rFonts w:cs="Arial"/>
          <w:color w:val="auto"/>
        </w:rPr>
        <w:t xml:space="preserve">innate immunity are associated with human disease. </w:t>
      </w:r>
      <w:r w:rsidR="00854570" w:rsidRPr="00665139">
        <w:rPr>
          <w:rFonts w:cs="Arial"/>
          <w:color w:val="auto"/>
        </w:rPr>
        <w:t xml:space="preserve"> </w:t>
      </w:r>
    </w:p>
    <w:p w:rsidR="004F26DB" w:rsidRPr="00665139" w:rsidRDefault="004F26DB" w:rsidP="00665139">
      <w:pPr>
        <w:rPr>
          <w:rFonts w:ascii="Arial" w:hAnsi="Arial" w:cs="Arial"/>
          <w:sz w:val="24"/>
          <w:szCs w:val="24"/>
        </w:rPr>
      </w:pPr>
    </w:p>
    <w:p w:rsidR="00F01972" w:rsidRPr="00665139" w:rsidRDefault="00F01972" w:rsidP="00665139">
      <w:pPr>
        <w:rPr>
          <w:rFonts w:ascii="Arial" w:hAnsi="Arial" w:cs="Arial"/>
          <w:sz w:val="24"/>
          <w:szCs w:val="24"/>
        </w:rPr>
      </w:pPr>
    </w:p>
    <w:p w:rsidR="004F26DB" w:rsidRPr="00665139" w:rsidRDefault="0072507C" w:rsidP="00665139">
      <w:pPr>
        <w:rPr>
          <w:rFonts w:ascii="Arial" w:hAnsi="Arial" w:cs="Arial"/>
          <w:b/>
          <w:sz w:val="24"/>
          <w:szCs w:val="24"/>
        </w:rPr>
      </w:pPr>
      <w:r w:rsidRPr="00665139">
        <w:rPr>
          <w:rFonts w:ascii="Arial" w:hAnsi="Arial" w:cs="Arial"/>
          <w:b/>
          <w:sz w:val="28"/>
          <w:szCs w:val="28"/>
        </w:rPr>
        <w:t xml:space="preserve">Lecture 3 – </w:t>
      </w:r>
      <w:r w:rsidR="00C23D74" w:rsidRPr="00665139">
        <w:rPr>
          <w:rFonts w:ascii="Arial" w:hAnsi="Arial" w:cs="Arial"/>
          <w:b/>
          <w:sz w:val="28"/>
          <w:szCs w:val="28"/>
        </w:rPr>
        <w:t>Adaptive immune response</w:t>
      </w:r>
      <w:r w:rsidR="004047C7" w:rsidRPr="00665139">
        <w:rPr>
          <w:rFonts w:ascii="Arial" w:hAnsi="Arial" w:cs="Arial"/>
          <w:b/>
          <w:sz w:val="28"/>
          <w:szCs w:val="28"/>
        </w:rPr>
        <w:t>s</w:t>
      </w:r>
      <w:r w:rsidR="00C23D74" w:rsidRPr="00665139">
        <w:rPr>
          <w:rFonts w:ascii="Arial" w:hAnsi="Arial" w:cs="Arial"/>
          <w:b/>
          <w:sz w:val="28"/>
          <w:szCs w:val="28"/>
        </w:rPr>
        <w:t xml:space="preserve">:  </w:t>
      </w:r>
      <w:r w:rsidR="004F26DB" w:rsidRPr="00665139">
        <w:rPr>
          <w:rFonts w:ascii="Arial" w:hAnsi="Arial" w:cs="Arial"/>
          <w:b/>
          <w:sz w:val="28"/>
          <w:szCs w:val="28"/>
        </w:rPr>
        <w:t xml:space="preserve">T </w:t>
      </w:r>
      <w:r w:rsidR="00597BA5" w:rsidRPr="00665139">
        <w:rPr>
          <w:rFonts w:ascii="Arial" w:hAnsi="Arial" w:cs="Arial"/>
          <w:b/>
          <w:sz w:val="28"/>
          <w:szCs w:val="28"/>
        </w:rPr>
        <w:t xml:space="preserve">cell </w:t>
      </w:r>
      <w:r w:rsidR="00E8783F" w:rsidRPr="00665139">
        <w:rPr>
          <w:rFonts w:ascii="Arial" w:hAnsi="Arial" w:cs="Arial"/>
          <w:b/>
          <w:sz w:val="28"/>
          <w:szCs w:val="28"/>
        </w:rPr>
        <w:t xml:space="preserve">mediated immunity </w:t>
      </w:r>
    </w:p>
    <w:p w:rsidR="006501E9" w:rsidRPr="00665139" w:rsidRDefault="006501E9" w:rsidP="00665139">
      <w:pPr>
        <w:rPr>
          <w:rFonts w:ascii="Arial" w:hAnsi="Arial" w:cs="Arial"/>
          <w:sz w:val="24"/>
          <w:szCs w:val="24"/>
        </w:rPr>
      </w:pPr>
    </w:p>
    <w:p w:rsidR="004047C7" w:rsidRPr="00665139" w:rsidRDefault="004047C7" w:rsidP="00665139">
      <w:pPr>
        <w:pStyle w:val="Default"/>
        <w:numPr>
          <w:ilvl w:val="0"/>
          <w:numId w:val="7"/>
        </w:numPr>
        <w:rPr>
          <w:rFonts w:cs="Arial"/>
          <w:color w:val="auto"/>
        </w:rPr>
      </w:pPr>
      <w:r w:rsidRPr="00665139">
        <w:rPr>
          <w:rFonts w:cs="Arial"/>
          <w:color w:val="auto"/>
        </w:rPr>
        <w:t xml:space="preserve">Understand the </w:t>
      </w:r>
      <w:r w:rsidR="00854570" w:rsidRPr="00665139">
        <w:rPr>
          <w:rFonts w:cs="Arial"/>
          <w:color w:val="auto"/>
        </w:rPr>
        <w:t>basic</w:t>
      </w:r>
      <w:r w:rsidR="00C23D74" w:rsidRPr="00665139">
        <w:rPr>
          <w:rFonts w:cs="Arial"/>
          <w:color w:val="auto"/>
        </w:rPr>
        <w:t xml:space="preserve"> principles of </w:t>
      </w:r>
      <w:r w:rsidR="00854570" w:rsidRPr="00665139">
        <w:rPr>
          <w:rFonts w:cs="Arial"/>
          <w:color w:val="auto"/>
        </w:rPr>
        <w:t xml:space="preserve">adaptive immune responses and </w:t>
      </w:r>
      <w:r w:rsidRPr="00665139">
        <w:rPr>
          <w:rFonts w:cs="Arial"/>
          <w:color w:val="auto"/>
        </w:rPr>
        <w:t xml:space="preserve">the timescale in which they occur </w:t>
      </w:r>
    </w:p>
    <w:p w:rsidR="004047C7" w:rsidRPr="00665139" w:rsidRDefault="004047C7" w:rsidP="00665139">
      <w:pPr>
        <w:pStyle w:val="Default"/>
        <w:ind w:left="720"/>
        <w:rPr>
          <w:rFonts w:cs="Arial"/>
          <w:color w:val="auto"/>
        </w:rPr>
      </w:pPr>
    </w:p>
    <w:p w:rsidR="00854570" w:rsidRPr="00665139" w:rsidRDefault="004047C7" w:rsidP="00665139">
      <w:pPr>
        <w:pStyle w:val="Default"/>
        <w:numPr>
          <w:ilvl w:val="0"/>
          <w:numId w:val="7"/>
        </w:numPr>
        <w:rPr>
          <w:rFonts w:cs="Arial"/>
          <w:color w:val="auto"/>
        </w:rPr>
      </w:pPr>
      <w:r w:rsidRPr="00665139">
        <w:rPr>
          <w:rFonts w:cs="Arial"/>
          <w:color w:val="auto"/>
        </w:rPr>
        <w:t xml:space="preserve">Outline the molecular </w:t>
      </w:r>
      <w:r w:rsidR="00C23D74" w:rsidRPr="00665139">
        <w:rPr>
          <w:rFonts w:cs="Arial"/>
          <w:color w:val="auto"/>
        </w:rPr>
        <w:t>mechanism</w:t>
      </w:r>
      <w:r w:rsidRPr="00665139">
        <w:rPr>
          <w:rFonts w:cs="Arial"/>
          <w:color w:val="auto"/>
        </w:rPr>
        <w:t>s</w:t>
      </w:r>
      <w:r w:rsidR="00C23D74" w:rsidRPr="00665139">
        <w:rPr>
          <w:rFonts w:cs="Arial"/>
          <w:color w:val="auto"/>
        </w:rPr>
        <w:t xml:space="preserve"> underlying the formation of T and B cell receptors</w:t>
      </w:r>
    </w:p>
    <w:p w:rsidR="00C23D74" w:rsidRPr="00665139" w:rsidRDefault="00C23D74" w:rsidP="00665139">
      <w:pPr>
        <w:pStyle w:val="Default"/>
        <w:rPr>
          <w:rFonts w:cs="Arial"/>
          <w:color w:val="auto"/>
        </w:rPr>
      </w:pPr>
    </w:p>
    <w:p w:rsidR="006501E9" w:rsidRPr="00665139" w:rsidRDefault="004047C7" w:rsidP="00665139">
      <w:pPr>
        <w:pStyle w:val="Default"/>
        <w:numPr>
          <w:ilvl w:val="0"/>
          <w:numId w:val="7"/>
        </w:numPr>
        <w:rPr>
          <w:rFonts w:cs="Arial"/>
        </w:rPr>
      </w:pPr>
      <w:r w:rsidRPr="00665139">
        <w:rPr>
          <w:rFonts w:cs="Arial"/>
        </w:rPr>
        <w:t xml:space="preserve">Describe the developmental and maturational pathways of T cells </w:t>
      </w:r>
    </w:p>
    <w:p w:rsidR="006501E9" w:rsidRPr="00665139" w:rsidRDefault="006501E9" w:rsidP="00665139">
      <w:pPr>
        <w:rPr>
          <w:rFonts w:ascii="Arial" w:hAnsi="Arial" w:cs="Arial"/>
          <w:color w:val="FF0000"/>
          <w:sz w:val="24"/>
          <w:szCs w:val="24"/>
        </w:rPr>
      </w:pPr>
    </w:p>
    <w:p w:rsidR="006501E9" w:rsidRPr="00665139" w:rsidRDefault="004047C7" w:rsidP="00665139">
      <w:pPr>
        <w:pStyle w:val="ListParagraph"/>
        <w:numPr>
          <w:ilvl w:val="0"/>
          <w:numId w:val="7"/>
        </w:numPr>
        <w:rPr>
          <w:rFonts w:ascii="Arial" w:hAnsi="Arial" w:cs="Arial"/>
          <w:b/>
          <w:sz w:val="24"/>
          <w:szCs w:val="24"/>
        </w:rPr>
      </w:pPr>
      <w:r w:rsidRPr="00665139">
        <w:rPr>
          <w:rFonts w:ascii="Arial" w:hAnsi="Arial" w:cs="Arial"/>
          <w:sz w:val="24"/>
          <w:szCs w:val="24"/>
        </w:rPr>
        <w:t>Understand</w:t>
      </w:r>
      <w:r w:rsidR="006501E9" w:rsidRPr="00665139">
        <w:rPr>
          <w:rFonts w:ascii="Arial" w:hAnsi="Arial" w:cs="Arial"/>
          <w:sz w:val="24"/>
          <w:szCs w:val="24"/>
        </w:rPr>
        <w:t xml:space="preserve"> how T cells </w:t>
      </w:r>
      <w:r w:rsidR="00C23D74" w:rsidRPr="00665139">
        <w:rPr>
          <w:rFonts w:ascii="Arial" w:hAnsi="Arial" w:cs="Arial"/>
          <w:sz w:val="24"/>
          <w:szCs w:val="24"/>
        </w:rPr>
        <w:t xml:space="preserve">can </w:t>
      </w:r>
      <w:r w:rsidR="006501E9" w:rsidRPr="00665139">
        <w:rPr>
          <w:rFonts w:ascii="Arial" w:hAnsi="Arial" w:cs="Arial"/>
          <w:sz w:val="24"/>
          <w:szCs w:val="24"/>
        </w:rPr>
        <w:t>recognize</w:t>
      </w:r>
      <w:r w:rsidR="00C23D74" w:rsidRPr="00665139">
        <w:rPr>
          <w:rFonts w:ascii="Arial" w:hAnsi="Arial" w:cs="Arial"/>
          <w:sz w:val="24"/>
          <w:szCs w:val="24"/>
        </w:rPr>
        <w:t xml:space="preserve"> and respond to</w:t>
      </w:r>
      <w:r w:rsidR="006501E9" w:rsidRPr="00665139">
        <w:rPr>
          <w:rFonts w:ascii="Arial" w:hAnsi="Arial" w:cs="Arial"/>
          <w:sz w:val="24"/>
          <w:szCs w:val="24"/>
        </w:rPr>
        <w:t xml:space="preserve"> antigens</w:t>
      </w:r>
      <w:r w:rsidR="00C23D74" w:rsidRPr="00665139">
        <w:rPr>
          <w:rFonts w:ascii="Arial" w:hAnsi="Arial" w:cs="Arial"/>
          <w:sz w:val="24"/>
          <w:szCs w:val="24"/>
        </w:rPr>
        <w:t xml:space="preserve"> </w:t>
      </w:r>
    </w:p>
    <w:p w:rsidR="005415CB" w:rsidRPr="00665139" w:rsidRDefault="005415CB" w:rsidP="00665139">
      <w:pPr>
        <w:pStyle w:val="ListParagraph"/>
        <w:rPr>
          <w:rFonts w:ascii="Arial" w:hAnsi="Arial" w:cs="Arial"/>
          <w:b/>
          <w:sz w:val="24"/>
          <w:szCs w:val="24"/>
        </w:rPr>
      </w:pPr>
    </w:p>
    <w:p w:rsidR="004F26DB" w:rsidRPr="00665139" w:rsidRDefault="004047C7" w:rsidP="00665139">
      <w:pPr>
        <w:pStyle w:val="ListParagraph"/>
        <w:numPr>
          <w:ilvl w:val="0"/>
          <w:numId w:val="7"/>
        </w:numPr>
        <w:rPr>
          <w:rFonts w:ascii="Arial" w:hAnsi="Arial" w:cs="Arial"/>
          <w:b/>
          <w:sz w:val="24"/>
          <w:szCs w:val="24"/>
        </w:rPr>
      </w:pPr>
      <w:r w:rsidRPr="00665139">
        <w:rPr>
          <w:rFonts w:ascii="Arial" w:hAnsi="Arial" w:cs="Arial"/>
          <w:sz w:val="24"/>
          <w:szCs w:val="24"/>
        </w:rPr>
        <w:lastRenderedPageBreak/>
        <w:t xml:space="preserve">Be able to classify </w:t>
      </w:r>
      <w:r w:rsidR="005415CB" w:rsidRPr="00665139">
        <w:rPr>
          <w:rFonts w:ascii="Arial" w:hAnsi="Arial" w:cs="Arial"/>
          <w:sz w:val="24"/>
          <w:szCs w:val="24"/>
        </w:rPr>
        <w:t xml:space="preserve">the development pathways and function of </w:t>
      </w:r>
      <w:r w:rsidRPr="00665139">
        <w:rPr>
          <w:rFonts w:ascii="Arial" w:hAnsi="Arial" w:cs="Arial"/>
          <w:sz w:val="24"/>
          <w:szCs w:val="24"/>
        </w:rPr>
        <w:t xml:space="preserve">different T cell subsets </w:t>
      </w:r>
    </w:p>
    <w:p w:rsidR="00595344" w:rsidRPr="00665139" w:rsidRDefault="00595344" w:rsidP="00665139">
      <w:pPr>
        <w:pStyle w:val="ListParagraph"/>
        <w:rPr>
          <w:rFonts w:ascii="Arial" w:hAnsi="Arial" w:cs="Arial"/>
          <w:sz w:val="24"/>
          <w:szCs w:val="24"/>
        </w:rPr>
      </w:pPr>
    </w:p>
    <w:p w:rsidR="00595344" w:rsidRPr="00665139" w:rsidRDefault="00595344" w:rsidP="00665139">
      <w:pPr>
        <w:pStyle w:val="ListParagraph"/>
        <w:rPr>
          <w:rFonts w:ascii="Arial" w:hAnsi="Arial" w:cs="Arial"/>
          <w:sz w:val="22"/>
          <w:szCs w:val="22"/>
        </w:rPr>
      </w:pPr>
    </w:p>
    <w:p w:rsidR="00595344" w:rsidRPr="00665139" w:rsidRDefault="00595344" w:rsidP="00665139">
      <w:pPr>
        <w:pStyle w:val="Default"/>
        <w:numPr>
          <w:ilvl w:val="0"/>
          <w:numId w:val="2"/>
        </w:numPr>
        <w:rPr>
          <w:rFonts w:cs="Arial"/>
          <w:b/>
          <w:color w:val="auto"/>
          <w:sz w:val="28"/>
          <w:szCs w:val="28"/>
        </w:rPr>
      </w:pPr>
      <w:r w:rsidRPr="00665139">
        <w:rPr>
          <w:rFonts w:cs="Arial"/>
          <w:b/>
          <w:color w:val="auto"/>
          <w:sz w:val="28"/>
          <w:szCs w:val="28"/>
        </w:rPr>
        <w:t xml:space="preserve">Lecture 4 – </w:t>
      </w:r>
      <w:r w:rsidR="00C23D74" w:rsidRPr="00665139">
        <w:rPr>
          <w:rFonts w:cs="Arial"/>
          <w:b/>
          <w:color w:val="auto"/>
          <w:sz w:val="28"/>
          <w:szCs w:val="28"/>
        </w:rPr>
        <w:t xml:space="preserve">Adaptive immune response:  </w:t>
      </w:r>
      <w:r w:rsidRPr="00665139">
        <w:rPr>
          <w:rFonts w:cs="Arial"/>
          <w:b/>
          <w:color w:val="auto"/>
          <w:sz w:val="28"/>
          <w:szCs w:val="28"/>
        </w:rPr>
        <w:t xml:space="preserve">B cells </w:t>
      </w:r>
      <w:r w:rsidR="00C23D74" w:rsidRPr="00665139">
        <w:rPr>
          <w:rFonts w:cs="Arial"/>
          <w:b/>
          <w:color w:val="auto"/>
          <w:sz w:val="28"/>
          <w:szCs w:val="28"/>
        </w:rPr>
        <w:t xml:space="preserve">mediated </w:t>
      </w:r>
      <w:r w:rsidR="00597BA5" w:rsidRPr="00665139">
        <w:rPr>
          <w:rFonts w:cs="Arial"/>
          <w:b/>
          <w:color w:val="auto"/>
          <w:sz w:val="28"/>
          <w:szCs w:val="28"/>
        </w:rPr>
        <w:t xml:space="preserve"> immunity</w:t>
      </w:r>
      <w:r w:rsidRPr="00665139">
        <w:rPr>
          <w:rFonts w:cs="Arial"/>
          <w:b/>
          <w:color w:val="auto"/>
          <w:sz w:val="28"/>
          <w:szCs w:val="28"/>
        </w:rPr>
        <w:t xml:space="preserve"> </w:t>
      </w:r>
    </w:p>
    <w:p w:rsidR="004F26DB" w:rsidRPr="00665139" w:rsidRDefault="004F26DB" w:rsidP="00665139">
      <w:pPr>
        <w:rPr>
          <w:rFonts w:ascii="Arial" w:hAnsi="Arial" w:cs="Arial"/>
          <w:sz w:val="24"/>
          <w:szCs w:val="24"/>
        </w:rPr>
      </w:pPr>
    </w:p>
    <w:p w:rsidR="00983E49" w:rsidRPr="00665139" w:rsidRDefault="00983E49" w:rsidP="00665139">
      <w:pPr>
        <w:ind w:left="420"/>
        <w:rPr>
          <w:rFonts w:ascii="Arial" w:hAnsi="Arial" w:cs="Arial"/>
          <w:sz w:val="24"/>
          <w:szCs w:val="24"/>
        </w:rPr>
      </w:pPr>
    </w:p>
    <w:p w:rsidR="00983E49" w:rsidRPr="00665139" w:rsidRDefault="00983E49" w:rsidP="00665139">
      <w:pPr>
        <w:numPr>
          <w:ilvl w:val="0"/>
          <w:numId w:val="1"/>
        </w:numPr>
        <w:rPr>
          <w:rFonts w:ascii="Arial" w:hAnsi="Arial" w:cs="Arial"/>
          <w:sz w:val="24"/>
          <w:szCs w:val="24"/>
        </w:rPr>
      </w:pPr>
      <w:r w:rsidRPr="00665139">
        <w:rPr>
          <w:rFonts w:ascii="Arial" w:hAnsi="Arial" w:cs="Arial"/>
          <w:sz w:val="24"/>
          <w:szCs w:val="24"/>
        </w:rPr>
        <w:t>Outline the development</w:t>
      </w:r>
      <w:r w:rsidR="005415CB" w:rsidRPr="00665139">
        <w:rPr>
          <w:rFonts w:ascii="Arial" w:hAnsi="Arial" w:cs="Arial"/>
          <w:sz w:val="24"/>
          <w:szCs w:val="24"/>
        </w:rPr>
        <w:t>al</w:t>
      </w:r>
      <w:r w:rsidRPr="00665139">
        <w:rPr>
          <w:rFonts w:ascii="Arial" w:hAnsi="Arial" w:cs="Arial"/>
          <w:sz w:val="24"/>
          <w:szCs w:val="24"/>
        </w:rPr>
        <w:t xml:space="preserve"> and maturation</w:t>
      </w:r>
      <w:r w:rsidR="005415CB" w:rsidRPr="00665139">
        <w:rPr>
          <w:rFonts w:ascii="Arial" w:hAnsi="Arial" w:cs="Arial"/>
          <w:sz w:val="24"/>
          <w:szCs w:val="24"/>
        </w:rPr>
        <w:t>al</w:t>
      </w:r>
      <w:r w:rsidRPr="00665139">
        <w:rPr>
          <w:rFonts w:ascii="Arial" w:hAnsi="Arial" w:cs="Arial"/>
          <w:sz w:val="24"/>
          <w:szCs w:val="24"/>
        </w:rPr>
        <w:t xml:space="preserve"> of B cell</w:t>
      </w:r>
      <w:r w:rsidR="005415CB" w:rsidRPr="00665139">
        <w:rPr>
          <w:rFonts w:ascii="Arial" w:hAnsi="Arial" w:cs="Arial"/>
          <w:sz w:val="24"/>
          <w:szCs w:val="24"/>
        </w:rPr>
        <w:t>s</w:t>
      </w:r>
    </w:p>
    <w:p w:rsidR="005415CB" w:rsidRPr="00665139" w:rsidRDefault="005415CB" w:rsidP="00665139">
      <w:pPr>
        <w:ind w:left="420"/>
        <w:rPr>
          <w:rFonts w:ascii="Arial" w:hAnsi="Arial" w:cs="Arial"/>
          <w:sz w:val="24"/>
          <w:szCs w:val="24"/>
        </w:rPr>
      </w:pPr>
    </w:p>
    <w:p w:rsidR="005415CB" w:rsidRPr="00665139" w:rsidRDefault="005415CB" w:rsidP="00665139">
      <w:pPr>
        <w:numPr>
          <w:ilvl w:val="0"/>
          <w:numId w:val="1"/>
        </w:numPr>
        <w:rPr>
          <w:rFonts w:ascii="Arial" w:hAnsi="Arial" w:cs="Arial"/>
          <w:sz w:val="24"/>
          <w:szCs w:val="24"/>
        </w:rPr>
      </w:pPr>
      <w:r w:rsidRPr="00665139">
        <w:rPr>
          <w:rFonts w:ascii="Arial" w:hAnsi="Arial" w:cs="Arial"/>
          <w:sz w:val="24"/>
          <w:szCs w:val="24"/>
        </w:rPr>
        <w:t xml:space="preserve">Understand how B cell recognize and respond to antigen </w:t>
      </w:r>
    </w:p>
    <w:p w:rsidR="00983E49" w:rsidRPr="00665139" w:rsidRDefault="00983E49" w:rsidP="00665139">
      <w:pPr>
        <w:rPr>
          <w:rFonts w:ascii="Arial" w:hAnsi="Arial" w:cs="Arial"/>
          <w:sz w:val="24"/>
          <w:szCs w:val="24"/>
        </w:rPr>
      </w:pPr>
    </w:p>
    <w:p w:rsidR="0072507C" w:rsidRPr="00665139" w:rsidRDefault="0072507C" w:rsidP="00665139">
      <w:pPr>
        <w:numPr>
          <w:ilvl w:val="0"/>
          <w:numId w:val="1"/>
        </w:numPr>
        <w:rPr>
          <w:rFonts w:ascii="Arial" w:hAnsi="Arial" w:cs="Arial"/>
          <w:sz w:val="24"/>
          <w:szCs w:val="24"/>
        </w:rPr>
      </w:pPr>
      <w:r w:rsidRPr="00665139">
        <w:rPr>
          <w:rFonts w:ascii="Arial" w:hAnsi="Arial" w:cs="Arial"/>
          <w:sz w:val="24"/>
          <w:szCs w:val="24"/>
        </w:rPr>
        <w:t>List the immunoglobulin classes. Describe their functions and relate these to their individual structure.</w:t>
      </w:r>
    </w:p>
    <w:p w:rsidR="00983E49" w:rsidRPr="00665139" w:rsidRDefault="00983E49" w:rsidP="00665139">
      <w:pPr>
        <w:pStyle w:val="ListParagraph"/>
        <w:rPr>
          <w:rFonts w:ascii="Arial" w:hAnsi="Arial" w:cs="Arial"/>
          <w:sz w:val="24"/>
          <w:szCs w:val="24"/>
        </w:rPr>
      </w:pPr>
    </w:p>
    <w:p w:rsidR="00983E49" w:rsidRPr="00665139" w:rsidRDefault="00983E49" w:rsidP="00665139">
      <w:pPr>
        <w:numPr>
          <w:ilvl w:val="0"/>
          <w:numId w:val="1"/>
        </w:numPr>
        <w:rPr>
          <w:rFonts w:ascii="Arial" w:hAnsi="Arial" w:cs="Arial"/>
          <w:sz w:val="24"/>
          <w:szCs w:val="24"/>
        </w:rPr>
      </w:pPr>
      <w:r w:rsidRPr="00665139">
        <w:rPr>
          <w:rFonts w:ascii="Arial" w:hAnsi="Arial" w:cs="Arial"/>
          <w:sz w:val="24"/>
          <w:szCs w:val="24"/>
        </w:rPr>
        <w:t>Compare and contrast immune res</w:t>
      </w:r>
      <w:r w:rsidR="00784B19" w:rsidRPr="00665139">
        <w:rPr>
          <w:rFonts w:ascii="Arial" w:hAnsi="Arial" w:cs="Arial"/>
          <w:sz w:val="24"/>
          <w:szCs w:val="24"/>
        </w:rPr>
        <w:t xml:space="preserve">ponses to T cell dependent and </w:t>
      </w:r>
      <w:r w:rsidRPr="00665139">
        <w:rPr>
          <w:rFonts w:ascii="Arial" w:hAnsi="Arial" w:cs="Arial"/>
          <w:sz w:val="24"/>
          <w:szCs w:val="24"/>
        </w:rPr>
        <w:t>T cell independent immune responses</w:t>
      </w:r>
    </w:p>
    <w:p w:rsidR="00235A02" w:rsidRPr="00665139" w:rsidRDefault="00235A02" w:rsidP="00665139">
      <w:pPr>
        <w:tabs>
          <w:tab w:val="left" w:pos="360"/>
        </w:tabs>
        <w:ind w:right="16"/>
        <w:rPr>
          <w:rFonts w:ascii="Arial" w:hAnsi="Arial" w:cs="Arial"/>
          <w:sz w:val="22"/>
          <w:szCs w:val="22"/>
        </w:rPr>
      </w:pPr>
    </w:p>
    <w:p w:rsidR="00920633" w:rsidRPr="00665139" w:rsidRDefault="00920633" w:rsidP="00665139">
      <w:pPr>
        <w:tabs>
          <w:tab w:val="left" w:pos="360"/>
        </w:tabs>
        <w:ind w:right="16"/>
        <w:rPr>
          <w:rFonts w:ascii="Arial" w:hAnsi="Arial" w:cs="Arial"/>
          <w:sz w:val="22"/>
          <w:szCs w:val="22"/>
        </w:rPr>
      </w:pPr>
    </w:p>
    <w:p w:rsidR="00597BA5" w:rsidRPr="00665139" w:rsidRDefault="00920633" w:rsidP="00665139">
      <w:pPr>
        <w:ind w:left="360" w:right="16" w:hanging="360"/>
        <w:rPr>
          <w:rFonts w:ascii="Arial" w:hAnsi="Arial" w:cs="Arial"/>
          <w:b/>
          <w:sz w:val="28"/>
          <w:szCs w:val="28"/>
        </w:rPr>
      </w:pPr>
      <w:r w:rsidRPr="00665139">
        <w:rPr>
          <w:rFonts w:ascii="Arial" w:hAnsi="Arial" w:cs="Arial"/>
          <w:b/>
          <w:sz w:val="28"/>
          <w:szCs w:val="28"/>
        </w:rPr>
        <w:t xml:space="preserve">Lecture </w:t>
      </w:r>
      <w:r w:rsidR="00595344" w:rsidRPr="00665139">
        <w:rPr>
          <w:rFonts w:ascii="Arial" w:hAnsi="Arial" w:cs="Arial"/>
          <w:b/>
          <w:sz w:val="28"/>
          <w:szCs w:val="28"/>
        </w:rPr>
        <w:t>5</w:t>
      </w:r>
      <w:r w:rsidRPr="00665139">
        <w:rPr>
          <w:rFonts w:ascii="Arial" w:hAnsi="Arial" w:cs="Arial"/>
          <w:b/>
          <w:sz w:val="28"/>
          <w:szCs w:val="28"/>
        </w:rPr>
        <w:t xml:space="preserve"> </w:t>
      </w:r>
      <w:r w:rsidR="004F26DB" w:rsidRPr="00665139">
        <w:rPr>
          <w:rFonts w:ascii="Arial" w:hAnsi="Arial" w:cs="Arial"/>
          <w:b/>
          <w:sz w:val="28"/>
          <w:szCs w:val="28"/>
        </w:rPr>
        <w:t>–</w:t>
      </w:r>
      <w:r w:rsidRPr="00665139">
        <w:rPr>
          <w:rFonts w:ascii="Arial" w:hAnsi="Arial" w:cs="Arial"/>
          <w:b/>
          <w:sz w:val="28"/>
          <w:szCs w:val="28"/>
        </w:rPr>
        <w:t xml:space="preserve"> </w:t>
      </w:r>
      <w:r w:rsidR="00E3196F" w:rsidRPr="00665139">
        <w:rPr>
          <w:rFonts w:ascii="Arial" w:hAnsi="Arial" w:cs="Arial"/>
          <w:b/>
          <w:sz w:val="28"/>
          <w:szCs w:val="28"/>
        </w:rPr>
        <w:t xml:space="preserve">Immune response to infection </w:t>
      </w:r>
    </w:p>
    <w:p w:rsidR="00F845A3" w:rsidRPr="00665139" w:rsidRDefault="00F845A3" w:rsidP="00665139">
      <w:pPr>
        <w:ind w:right="16"/>
        <w:rPr>
          <w:rFonts w:ascii="Arial" w:hAnsi="Arial" w:cs="Arial"/>
          <w:sz w:val="24"/>
          <w:szCs w:val="24"/>
        </w:rPr>
      </w:pPr>
    </w:p>
    <w:p w:rsidR="004F26DB" w:rsidRPr="00665139" w:rsidRDefault="00F845A3" w:rsidP="00665139">
      <w:pPr>
        <w:numPr>
          <w:ilvl w:val="0"/>
          <w:numId w:val="2"/>
        </w:numPr>
        <w:rPr>
          <w:rFonts w:ascii="Arial" w:hAnsi="Arial" w:cs="Arial"/>
          <w:sz w:val="24"/>
          <w:szCs w:val="24"/>
        </w:rPr>
      </w:pPr>
      <w:r w:rsidRPr="00665139">
        <w:rPr>
          <w:rFonts w:ascii="Arial" w:hAnsi="Arial" w:cs="Arial"/>
          <w:sz w:val="24"/>
          <w:szCs w:val="24"/>
        </w:rPr>
        <w:t xml:space="preserve">Describe </w:t>
      </w:r>
      <w:r w:rsidR="00585D2E" w:rsidRPr="00665139">
        <w:rPr>
          <w:rFonts w:ascii="Arial" w:hAnsi="Arial" w:cs="Arial"/>
          <w:sz w:val="24"/>
          <w:szCs w:val="24"/>
        </w:rPr>
        <w:t xml:space="preserve">the </w:t>
      </w:r>
      <w:r w:rsidR="004F26DB" w:rsidRPr="00665139">
        <w:rPr>
          <w:rFonts w:ascii="Arial" w:hAnsi="Arial" w:cs="Arial"/>
          <w:sz w:val="24"/>
          <w:szCs w:val="24"/>
        </w:rPr>
        <w:t>initial immune response to infection</w:t>
      </w:r>
    </w:p>
    <w:p w:rsidR="00585D2E" w:rsidRPr="00665139" w:rsidRDefault="00585D2E" w:rsidP="00665139">
      <w:pPr>
        <w:rPr>
          <w:rFonts w:ascii="Arial" w:hAnsi="Arial" w:cs="Arial"/>
          <w:sz w:val="24"/>
          <w:szCs w:val="24"/>
        </w:rPr>
      </w:pPr>
    </w:p>
    <w:p w:rsidR="00512943" w:rsidRPr="00665139" w:rsidRDefault="00585D2E" w:rsidP="00665139">
      <w:pPr>
        <w:numPr>
          <w:ilvl w:val="0"/>
          <w:numId w:val="2"/>
        </w:numPr>
        <w:rPr>
          <w:rFonts w:ascii="Arial" w:hAnsi="Arial" w:cs="Arial"/>
          <w:sz w:val="24"/>
          <w:szCs w:val="24"/>
        </w:rPr>
      </w:pPr>
      <w:r w:rsidRPr="00665139">
        <w:rPr>
          <w:rFonts w:ascii="Arial" w:hAnsi="Arial" w:cs="Arial"/>
          <w:sz w:val="24"/>
          <w:szCs w:val="24"/>
        </w:rPr>
        <w:t>Discuss immune responses to extracellular bacteria, intracellular bacteria, viruses, parasites and helminths</w:t>
      </w:r>
    </w:p>
    <w:p w:rsidR="00F845A3" w:rsidRPr="00665139" w:rsidRDefault="00F845A3" w:rsidP="00665139">
      <w:pPr>
        <w:ind w:left="360"/>
        <w:rPr>
          <w:rFonts w:ascii="Arial" w:hAnsi="Arial" w:cs="Arial"/>
          <w:sz w:val="24"/>
          <w:szCs w:val="24"/>
        </w:rPr>
      </w:pPr>
    </w:p>
    <w:p w:rsidR="00585D2E" w:rsidRPr="00665139" w:rsidRDefault="00585D2E" w:rsidP="00665139">
      <w:pPr>
        <w:numPr>
          <w:ilvl w:val="0"/>
          <w:numId w:val="2"/>
        </w:numPr>
        <w:rPr>
          <w:rFonts w:ascii="Arial" w:hAnsi="Arial" w:cs="Arial"/>
          <w:sz w:val="24"/>
          <w:szCs w:val="24"/>
        </w:rPr>
      </w:pPr>
      <w:r w:rsidRPr="00665139">
        <w:rPr>
          <w:rFonts w:ascii="Arial" w:hAnsi="Arial" w:cs="Arial"/>
          <w:sz w:val="24"/>
          <w:szCs w:val="24"/>
        </w:rPr>
        <w:t>Compare and contrast systemic and mucosal immune responses</w:t>
      </w:r>
    </w:p>
    <w:p w:rsidR="00597BA5" w:rsidRPr="00665139" w:rsidRDefault="00597BA5" w:rsidP="00665139">
      <w:pPr>
        <w:pStyle w:val="ListParagraph"/>
        <w:rPr>
          <w:rFonts w:ascii="Arial" w:hAnsi="Arial" w:cs="Arial"/>
          <w:sz w:val="24"/>
          <w:szCs w:val="24"/>
        </w:rPr>
      </w:pPr>
    </w:p>
    <w:p w:rsidR="00597BA5" w:rsidRPr="00665139" w:rsidRDefault="00597BA5" w:rsidP="00665139">
      <w:pPr>
        <w:numPr>
          <w:ilvl w:val="0"/>
          <w:numId w:val="2"/>
        </w:numPr>
        <w:rPr>
          <w:rFonts w:ascii="Arial" w:hAnsi="Arial" w:cs="Arial"/>
          <w:sz w:val="24"/>
          <w:szCs w:val="24"/>
        </w:rPr>
      </w:pPr>
      <w:r w:rsidRPr="00665139">
        <w:rPr>
          <w:rFonts w:ascii="Arial" w:hAnsi="Arial" w:cs="Arial"/>
          <w:sz w:val="24"/>
          <w:szCs w:val="24"/>
        </w:rPr>
        <w:t>Outline clinical features which should prompt consideration of an underlying immune deficiency give some examples of a primary</w:t>
      </w:r>
      <w:r w:rsidR="006A7358" w:rsidRPr="00665139">
        <w:rPr>
          <w:rFonts w:ascii="Arial" w:hAnsi="Arial" w:cs="Arial"/>
          <w:sz w:val="24"/>
          <w:szCs w:val="24"/>
        </w:rPr>
        <w:t xml:space="preserve"> and secondary immune deficiencies</w:t>
      </w:r>
    </w:p>
    <w:p w:rsidR="00585D2E" w:rsidRPr="00665139" w:rsidRDefault="00585D2E" w:rsidP="00665139">
      <w:pPr>
        <w:pStyle w:val="ListParagraph"/>
        <w:rPr>
          <w:rFonts w:ascii="Arial" w:hAnsi="Arial" w:cs="Arial"/>
          <w:sz w:val="24"/>
          <w:szCs w:val="24"/>
        </w:rPr>
      </w:pPr>
    </w:p>
    <w:p w:rsidR="004660B8" w:rsidRPr="00665139" w:rsidRDefault="004660B8" w:rsidP="00665139">
      <w:pPr>
        <w:rPr>
          <w:rFonts w:ascii="Arial" w:hAnsi="Arial" w:cs="Arial"/>
          <w:sz w:val="24"/>
          <w:szCs w:val="24"/>
        </w:rPr>
      </w:pPr>
    </w:p>
    <w:p w:rsidR="004660B8" w:rsidRPr="00665139" w:rsidRDefault="00E3196F" w:rsidP="00665139">
      <w:pPr>
        <w:ind w:left="360" w:right="16" w:hanging="360"/>
        <w:rPr>
          <w:rFonts w:ascii="Arial" w:hAnsi="Arial" w:cs="Arial"/>
          <w:b/>
          <w:sz w:val="28"/>
          <w:szCs w:val="28"/>
        </w:rPr>
      </w:pPr>
      <w:r w:rsidRPr="00665139">
        <w:rPr>
          <w:rFonts w:ascii="Arial" w:hAnsi="Arial" w:cs="Arial"/>
          <w:b/>
          <w:sz w:val="28"/>
          <w:szCs w:val="28"/>
        </w:rPr>
        <w:t xml:space="preserve">Lecture </w:t>
      </w:r>
      <w:r w:rsidR="00597BA5" w:rsidRPr="00665139">
        <w:rPr>
          <w:rFonts w:ascii="Arial" w:hAnsi="Arial" w:cs="Arial"/>
          <w:b/>
          <w:sz w:val="28"/>
          <w:szCs w:val="28"/>
        </w:rPr>
        <w:t>6</w:t>
      </w:r>
      <w:r w:rsidR="004660B8" w:rsidRPr="00665139">
        <w:rPr>
          <w:rFonts w:ascii="Arial" w:hAnsi="Arial" w:cs="Arial"/>
          <w:b/>
          <w:sz w:val="28"/>
          <w:szCs w:val="28"/>
        </w:rPr>
        <w:t xml:space="preserve"> – Tolerance</w:t>
      </w:r>
      <w:r w:rsidR="00DD2026" w:rsidRPr="00665139">
        <w:rPr>
          <w:rFonts w:ascii="Arial" w:hAnsi="Arial" w:cs="Arial"/>
          <w:b/>
          <w:sz w:val="28"/>
          <w:szCs w:val="28"/>
        </w:rPr>
        <w:t xml:space="preserve"> and </w:t>
      </w:r>
      <w:r w:rsidR="004660B8" w:rsidRPr="00665139">
        <w:rPr>
          <w:rFonts w:ascii="Arial" w:hAnsi="Arial" w:cs="Arial"/>
          <w:b/>
          <w:sz w:val="28"/>
          <w:szCs w:val="28"/>
        </w:rPr>
        <w:t>Autoimmunity</w:t>
      </w:r>
      <w:r w:rsidR="007B523E" w:rsidRPr="00665139">
        <w:rPr>
          <w:rFonts w:ascii="Arial" w:hAnsi="Arial" w:cs="Arial"/>
          <w:b/>
          <w:sz w:val="28"/>
          <w:szCs w:val="28"/>
        </w:rPr>
        <w:t xml:space="preserve"> </w:t>
      </w:r>
    </w:p>
    <w:p w:rsidR="004660B8" w:rsidRPr="00665139" w:rsidRDefault="004660B8" w:rsidP="00665139">
      <w:pPr>
        <w:ind w:left="360" w:right="16" w:hanging="360"/>
        <w:rPr>
          <w:rFonts w:ascii="Arial" w:hAnsi="Arial" w:cs="Arial"/>
          <w:sz w:val="24"/>
          <w:szCs w:val="24"/>
        </w:rPr>
      </w:pPr>
    </w:p>
    <w:p w:rsidR="004660B8" w:rsidRPr="00665139" w:rsidRDefault="00597BA5" w:rsidP="00665139">
      <w:pPr>
        <w:numPr>
          <w:ilvl w:val="0"/>
          <w:numId w:val="2"/>
        </w:numPr>
        <w:rPr>
          <w:rFonts w:ascii="Arial" w:hAnsi="Arial" w:cs="Arial"/>
          <w:sz w:val="24"/>
          <w:szCs w:val="24"/>
        </w:rPr>
      </w:pPr>
      <w:r w:rsidRPr="00665139">
        <w:rPr>
          <w:rFonts w:ascii="Arial" w:hAnsi="Arial" w:cs="Arial"/>
          <w:sz w:val="24"/>
          <w:szCs w:val="24"/>
        </w:rPr>
        <w:t>U</w:t>
      </w:r>
      <w:r w:rsidR="004660B8" w:rsidRPr="00665139">
        <w:rPr>
          <w:rFonts w:ascii="Arial" w:hAnsi="Arial" w:cs="Arial"/>
          <w:sz w:val="24"/>
          <w:szCs w:val="24"/>
        </w:rPr>
        <w:t xml:space="preserve">nderstand the concept </w:t>
      </w:r>
      <w:r w:rsidR="007B523E" w:rsidRPr="00665139">
        <w:rPr>
          <w:rFonts w:ascii="Arial" w:hAnsi="Arial" w:cs="Arial"/>
          <w:sz w:val="24"/>
          <w:szCs w:val="24"/>
        </w:rPr>
        <w:t>and mechanism</w:t>
      </w:r>
      <w:r w:rsidR="00B60ACA" w:rsidRPr="00665139">
        <w:rPr>
          <w:rFonts w:ascii="Arial" w:hAnsi="Arial" w:cs="Arial"/>
          <w:sz w:val="24"/>
          <w:szCs w:val="24"/>
        </w:rPr>
        <w:t>s</w:t>
      </w:r>
      <w:r w:rsidR="007B523E" w:rsidRPr="00665139">
        <w:rPr>
          <w:rFonts w:ascii="Arial" w:hAnsi="Arial" w:cs="Arial"/>
          <w:sz w:val="24"/>
          <w:szCs w:val="24"/>
        </w:rPr>
        <w:t xml:space="preserve"> </w:t>
      </w:r>
      <w:r w:rsidR="004660B8" w:rsidRPr="00665139">
        <w:rPr>
          <w:rFonts w:ascii="Arial" w:hAnsi="Arial" w:cs="Arial"/>
          <w:sz w:val="24"/>
          <w:szCs w:val="24"/>
        </w:rPr>
        <w:t>of immunological tolerance.</w:t>
      </w:r>
    </w:p>
    <w:p w:rsidR="004660B8" w:rsidRPr="00665139" w:rsidRDefault="004660B8" w:rsidP="00665139">
      <w:pPr>
        <w:rPr>
          <w:rFonts w:ascii="Arial" w:hAnsi="Arial" w:cs="Arial"/>
          <w:sz w:val="24"/>
          <w:szCs w:val="24"/>
        </w:rPr>
      </w:pPr>
    </w:p>
    <w:p w:rsidR="00595344" w:rsidRPr="00665139" w:rsidRDefault="00597BA5" w:rsidP="00665139">
      <w:pPr>
        <w:numPr>
          <w:ilvl w:val="0"/>
          <w:numId w:val="2"/>
        </w:numPr>
        <w:rPr>
          <w:rFonts w:ascii="Arial" w:hAnsi="Arial" w:cs="Arial"/>
          <w:sz w:val="24"/>
          <w:szCs w:val="24"/>
        </w:rPr>
      </w:pPr>
      <w:r w:rsidRPr="00665139">
        <w:rPr>
          <w:rFonts w:ascii="Arial" w:hAnsi="Arial" w:cs="Arial"/>
          <w:sz w:val="24"/>
          <w:szCs w:val="24"/>
        </w:rPr>
        <w:t>Discuss</w:t>
      </w:r>
      <w:r w:rsidR="004660B8" w:rsidRPr="00665139">
        <w:rPr>
          <w:rFonts w:ascii="Arial" w:hAnsi="Arial" w:cs="Arial"/>
          <w:sz w:val="24"/>
          <w:szCs w:val="24"/>
        </w:rPr>
        <w:t xml:space="preserve"> how defects in tolerance lead to autoimmune disease</w:t>
      </w:r>
    </w:p>
    <w:p w:rsidR="007B523E" w:rsidRPr="00665139" w:rsidRDefault="007B523E" w:rsidP="00665139">
      <w:pPr>
        <w:pStyle w:val="ListParagraph"/>
        <w:rPr>
          <w:rFonts w:ascii="Arial" w:hAnsi="Arial" w:cs="Arial"/>
          <w:sz w:val="24"/>
          <w:szCs w:val="24"/>
        </w:rPr>
      </w:pPr>
    </w:p>
    <w:p w:rsidR="00597BA5" w:rsidRPr="00665139" w:rsidRDefault="00597BA5" w:rsidP="00665139">
      <w:pPr>
        <w:numPr>
          <w:ilvl w:val="0"/>
          <w:numId w:val="2"/>
        </w:numPr>
        <w:rPr>
          <w:rFonts w:ascii="Arial" w:hAnsi="Arial" w:cs="Arial"/>
          <w:sz w:val="24"/>
          <w:szCs w:val="24"/>
        </w:rPr>
      </w:pPr>
      <w:r w:rsidRPr="00665139">
        <w:rPr>
          <w:rFonts w:ascii="Arial" w:hAnsi="Arial" w:cs="Arial"/>
          <w:sz w:val="24"/>
          <w:szCs w:val="24"/>
        </w:rPr>
        <w:t>Describe mechanisms of tissue damage in autoimmune diseases</w:t>
      </w:r>
    </w:p>
    <w:p w:rsidR="00597BA5" w:rsidRPr="00665139" w:rsidRDefault="00597BA5" w:rsidP="00665139">
      <w:pPr>
        <w:pStyle w:val="ListParagraph"/>
        <w:rPr>
          <w:rFonts w:ascii="Arial" w:hAnsi="Arial" w:cs="Arial"/>
          <w:sz w:val="24"/>
          <w:szCs w:val="24"/>
        </w:rPr>
      </w:pPr>
    </w:p>
    <w:p w:rsidR="00597BA5" w:rsidRDefault="00597BA5" w:rsidP="00665139">
      <w:pPr>
        <w:numPr>
          <w:ilvl w:val="0"/>
          <w:numId w:val="2"/>
        </w:numPr>
        <w:rPr>
          <w:rFonts w:ascii="Arial" w:hAnsi="Arial" w:cs="Arial"/>
          <w:sz w:val="24"/>
          <w:szCs w:val="24"/>
        </w:rPr>
      </w:pPr>
      <w:r w:rsidRPr="00665139">
        <w:rPr>
          <w:rFonts w:ascii="Arial" w:hAnsi="Arial" w:cs="Arial"/>
          <w:sz w:val="24"/>
          <w:szCs w:val="24"/>
        </w:rPr>
        <w:t>List some examples of systemic and organ specific autoimmune diseases</w:t>
      </w:r>
    </w:p>
    <w:p w:rsidR="00665139" w:rsidRDefault="00665139" w:rsidP="00665139">
      <w:pPr>
        <w:pStyle w:val="ListParagraph"/>
        <w:rPr>
          <w:rFonts w:ascii="Arial" w:hAnsi="Arial" w:cs="Arial"/>
          <w:sz w:val="24"/>
          <w:szCs w:val="24"/>
        </w:rPr>
      </w:pPr>
    </w:p>
    <w:p w:rsidR="00665139" w:rsidRDefault="00665139" w:rsidP="00665139">
      <w:pPr>
        <w:rPr>
          <w:rFonts w:ascii="Arial" w:hAnsi="Arial" w:cs="Arial"/>
          <w:sz w:val="24"/>
          <w:szCs w:val="24"/>
        </w:rPr>
      </w:pPr>
    </w:p>
    <w:p w:rsidR="00665139" w:rsidRDefault="00665139" w:rsidP="00665139">
      <w:pPr>
        <w:rPr>
          <w:rFonts w:ascii="Arial" w:hAnsi="Arial" w:cs="Arial"/>
          <w:sz w:val="24"/>
          <w:szCs w:val="24"/>
        </w:rPr>
      </w:pPr>
      <w:r>
        <w:rPr>
          <w:rFonts w:ascii="Arial" w:hAnsi="Arial" w:cs="Arial"/>
          <w:sz w:val="24"/>
          <w:szCs w:val="24"/>
        </w:rPr>
        <w:br w:type="page"/>
      </w:r>
    </w:p>
    <w:p w:rsidR="00665139" w:rsidRPr="00665139" w:rsidRDefault="00665139" w:rsidP="00665139">
      <w:pPr>
        <w:rPr>
          <w:rFonts w:ascii="Arial" w:hAnsi="Arial" w:cs="Arial"/>
          <w:sz w:val="24"/>
          <w:szCs w:val="24"/>
        </w:rPr>
      </w:pPr>
    </w:p>
    <w:p w:rsidR="007B523E" w:rsidRPr="00665139" w:rsidRDefault="007B523E" w:rsidP="00665139">
      <w:pPr>
        <w:ind w:left="360" w:right="16" w:hanging="360"/>
        <w:rPr>
          <w:rFonts w:ascii="Arial" w:hAnsi="Arial" w:cs="Arial"/>
          <w:b/>
          <w:sz w:val="28"/>
          <w:szCs w:val="28"/>
        </w:rPr>
      </w:pPr>
      <w:r w:rsidRPr="00665139">
        <w:rPr>
          <w:rFonts w:ascii="Arial" w:hAnsi="Arial" w:cs="Arial"/>
          <w:b/>
          <w:sz w:val="28"/>
          <w:szCs w:val="28"/>
        </w:rPr>
        <w:t xml:space="preserve">Lecture </w:t>
      </w:r>
      <w:r w:rsidR="0090718C" w:rsidRPr="00665139">
        <w:rPr>
          <w:rFonts w:ascii="Arial" w:hAnsi="Arial" w:cs="Arial"/>
          <w:b/>
          <w:sz w:val="28"/>
          <w:szCs w:val="28"/>
        </w:rPr>
        <w:t>7</w:t>
      </w:r>
      <w:r w:rsidRPr="00665139">
        <w:rPr>
          <w:rFonts w:ascii="Arial" w:hAnsi="Arial" w:cs="Arial"/>
          <w:b/>
          <w:sz w:val="28"/>
          <w:szCs w:val="28"/>
        </w:rPr>
        <w:t xml:space="preserve"> - Allergy and </w:t>
      </w:r>
      <w:r w:rsidR="00597BA5" w:rsidRPr="00665139">
        <w:rPr>
          <w:rFonts w:ascii="Arial" w:hAnsi="Arial" w:cs="Arial"/>
          <w:b/>
          <w:sz w:val="28"/>
          <w:szCs w:val="28"/>
        </w:rPr>
        <w:t>Transplantation</w:t>
      </w:r>
      <w:r w:rsidR="00E3196F" w:rsidRPr="00665139">
        <w:rPr>
          <w:rFonts w:ascii="Arial" w:hAnsi="Arial" w:cs="Arial"/>
          <w:b/>
          <w:sz w:val="28"/>
          <w:szCs w:val="28"/>
        </w:rPr>
        <w:t xml:space="preserve"> </w:t>
      </w:r>
    </w:p>
    <w:p w:rsidR="00597BA5" w:rsidRPr="00665139" w:rsidRDefault="00597BA5" w:rsidP="00665139">
      <w:pPr>
        <w:ind w:left="360" w:right="16" w:hanging="360"/>
        <w:rPr>
          <w:rFonts w:ascii="Arial" w:hAnsi="Arial" w:cs="Arial"/>
          <w:sz w:val="24"/>
          <w:szCs w:val="24"/>
        </w:rPr>
      </w:pPr>
    </w:p>
    <w:p w:rsidR="007B523E" w:rsidRPr="00665139" w:rsidRDefault="00DF7DA6" w:rsidP="00665139">
      <w:pPr>
        <w:numPr>
          <w:ilvl w:val="0"/>
          <w:numId w:val="2"/>
        </w:numPr>
        <w:rPr>
          <w:rFonts w:ascii="Arial" w:hAnsi="Arial" w:cs="Arial"/>
          <w:sz w:val="24"/>
          <w:szCs w:val="24"/>
        </w:rPr>
      </w:pPr>
      <w:r w:rsidRPr="00665139">
        <w:rPr>
          <w:rFonts w:ascii="Arial" w:hAnsi="Arial" w:cs="Arial"/>
          <w:sz w:val="24"/>
          <w:szCs w:val="24"/>
        </w:rPr>
        <w:t xml:space="preserve">Explain the immunological processes </w:t>
      </w:r>
      <w:r w:rsidR="007B523E" w:rsidRPr="00665139">
        <w:rPr>
          <w:rFonts w:ascii="Arial" w:hAnsi="Arial" w:cs="Arial"/>
          <w:sz w:val="24"/>
          <w:szCs w:val="24"/>
        </w:rPr>
        <w:t>underlying the</w:t>
      </w:r>
      <w:r w:rsidR="004B4BD6" w:rsidRPr="00665139">
        <w:rPr>
          <w:rFonts w:ascii="Arial" w:hAnsi="Arial" w:cs="Arial"/>
          <w:sz w:val="24"/>
          <w:szCs w:val="24"/>
        </w:rPr>
        <w:t xml:space="preserve"> development of </w:t>
      </w:r>
      <w:r w:rsidR="006A7358" w:rsidRPr="00665139">
        <w:rPr>
          <w:rFonts w:ascii="Arial" w:hAnsi="Arial" w:cs="Arial"/>
          <w:sz w:val="24"/>
          <w:szCs w:val="24"/>
        </w:rPr>
        <w:t xml:space="preserve">allergic </w:t>
      </w:r>
      <w:r w:rsidR="004B4BD6" w:rsidRPr="00665139">
        <w:rPr>
          <w:rFonts w:ascii="Arial" w:hAnsi="Arial" w:cs="Arial"/>
          <w:sz w:val="24"/>
          <w:szCs w:val="24"/>
        </w:rPr>
        <w:t>diseases</w:t>
      </w:r>
    </w:p>
    <w:p w:rsidR="004749BE" w:rsidRPr="00665139" w:rsidRDefault="004749BE" w:rsidP="00665139">
      <w:pPr>
        <w:ind w:left="360"/>
        <w:rPr>
          <w:rFonts w:ascii="Arial" w:hAnsi="Arial" w:cs="Arial"/>
          <w:sz w:val="24"/>
          <w:szCs w:val="24"/>
        </w:rPr>
      </w:pPr>
    </w:p>
    <w:p w:rsidR="004749BE" w:rsidRPr="00665139" w:rsidRDefault="00784B19" w:rsidP="00665139">
      <w:pPr>
        <w:numPr>
          <w:ilvl w:val="0"/>
          <w:numId w:val="2"/>
        </w:numPr>
        <w:rPr>
          <w:rFonts w:ascii="Arial" w:hAnsi="Arial" w:cs="Arial"/>
          <w:sz w:val="24"/>
          <w:szCs w:val="24"/>
        </w:rPr>
      </w:pPr>
      <w:r w:rsidRPr="00665139">
        <w:rPr>
          <w:rFonts w:ascii="Arial" w:hAnsi="Arial" w:cs="Arial"/>
          <w:sz w:val="24"/>
          <w:szCs w:val="24"/>
        </w:rPr>
        <w:t xml:space="preserve">Describe </w:t>
      </w:r>
      <w:r w:rsidR="004749BE" w:rsidRPr="00665139">
        <w:rPr>
          <w:rFonts w:ascii="Arial" w:hAnsi="Arial" w:cs="Arial"/>
          <w:sz w:val="24"/>
          <w:szCs w:val="24"/>
        </w:rPr>
        <w:t>the clinical features of IgE mediated immune responses</w:t>
      </w:r>
    </w:p>
    <w:p w:rsidR="006A7358" w:rsidRPr="00665139" w:rsidRDefault="006A7358" w:rsidP="00665139">
      <w:pPr>
        <w:rPr>
          <w:rFonts w:ascii="Arial" w:hAnsi="Arial" w:cs="Arial"/>
          <w:sz w:val="24"/>
          <w:szCs w:val="24"/>
        </w:rPr>
      </w:pPr>
    </w:p>
    <w:p w:rsidR="00DF7DA6" w:rsidRPr="00665139" w:rsidRDefault="004749BE" w:rsidP="00665139">
      <w:pPr>
        <w:numPr>
          <w:ilvl w:val="0"/>
          <w:numId w:val="2"/>
        </w:numPr>
        <w:rPr>
          <w:rFonts w:ascii="Arial" w:hAnsi="Arial" w:cs="Arial"/>
          <w:sz w:val="24"/>
          <w:szCs w:val="24"/>
        </w:rPr>
      </w:pPr>
      <w:r w:rsidRPr="00665139">
        <w:rPr>
          <w:rFonts w:ascii="Arial" w:hAnsi="Arial" w:cs="Arial"/>
          <w:sz w:val="24"/>
          <w:szCs w:val="24"/>
        </w:rPr>
        <w:t xml:space="preserve">Discuss how the immune system responds to </w:t>
      </w:r>
      <w:r w:rsidR="00597BA5" w:rsidRPr="00665139">
        <w:rPr>
          <w:rFonts w:ascii="Arial" w:hAnsi="Arial" w:cs="Arial"/>
          <w:sz w:val="24"/>
          <w:szCs w:val="24"/>
        </w:rPr>
        <w:t>alloantigen</w:t>
      </w:r>
      <w:r w:rsidR="00DF7DA6" w:rsidRPr="00665139">
        <w:rPr>
          <w:rFonts w:ascii="Arial" w:hAnsi="Arial" w:cs="Arial"/>
          <w:sz w:val="24"/>
          <w:szCs w:val="24"/>
        </w:rPr>
        <w:t xml:space="preserve">s </w:t>
      </w:r>
    </w:p>
    <w:p w:rsidR="00DF7DA6" w:rsidRPr="00665139" w:rsidRDefault="00DF7DA6" w:rsidP="00665139">
      <w:pPr>
        <w:ind w:left="360"/>
        <w:rPr>
          <w:rFonts w:ascii="Arial" w:hAnsi="Arial" w:cs="Arial"/>
          <w:sz w:val="24"/>
          <w:szCs w:val="24"/>
        </w:rPr>
      </w:pPr>
    </w:p>
    <w:p w:rsidR="00597BA5" w:rsidRPr="00665139" w:rsidRDefault="004749BE" w:rsidP="00665139">
      <w:pPr>
        <w:numPr>
          <w:ilvl w:val="0"/>
          <w:numId w:val="2"/>
        </w:numPr>
        <w:rPr>
          <w:rFonts w:ascii="Arial" w:hAnsi="Arial" w:cs="Arial"/>
          <w:sz w:val="24"/>
          <w:szCs w:val="24"/>
        </w:rPr>
      </w:pPr>
      <w:r w:rsidRPr="00665139">
        <w:rPr>
          <w:rFonts w:ascii="Arial" w:hAnsi="Arial" w:cs="Arial"/>
          <w:sz w:val="24"/>
          <w:szCs w:val="24"/>
        </w:rPr>
        <w:t xml:space="preserve">Outline </w:t>
      </w:r>
      <w:r w:rsidR="00DF7DA6" w:rsidRPr="00665139">
        <w:rPr>
          <w:rFonts w:ascii="Arial" w:hAnsi="Arial" w:cs="Arial"/>
          <w:sz w:val="24"/>
          <w:szCs w:val="24"/>
        </w:rPr>
        <w:t xml:space="preserve">the </w:t>
      </w:r>
      <w:r w:rsidR="006A7358" w:rsidRPr="00665139">
        <w:rPr>
          <w:rFonts w:ascii="Arial" w:hAnsi="Arial" w:cs="Arial"/>
          <w:sz w:val="24"/>
          <w:szCs w:val="24"/>
        </w:rPr>
        <w:t xml:space="preserve">clinical features of </w:t>
      </w:r>
      <w:r w:rsidR="00597BA5" w:rsidRPr="00665139">
        <w:rPr>
          <w:rFonts w:ascii="Arial" w:hAnsi="Arial" w:cs="Arial"/>
          <w:sz w:val="24"/>
          <w:szCs w:val="24"/>
        </w:rPr>
        <w:t>transplant rejection</w:t>
      </w:r>
    </w:p>
    <w:p w:rsidR="00920633" w:rsidRPr="00665139" w:rsidRDefault="00920633" w:rsidP="00665139">
      <w:pPr>
        <w:ind w:right="16"/>
        <w:rPr>
          <w:rFonts w:ascii="Arial" w:hAnsi="Arial" w:cs="Arial"/>
          <w:b/>
          <w:sz w:val="24"/>
          <w:szCs w:val="24"/>
        </w:rPr>
      </w:pPr>
    </w:p>
    <w:p w:rsidR="00920633" w:rsidRDefault="00920633" w:rsidP="00665139">
      <w:pPr>
        <w:ind w:left="360" w:right="16" w:hanging="360"/>
        <w:rPr>
          <w:rFonts w:ascii="Arial" w:hAnsi="Arial" w:cs="Arial"/>
          <w:b/>
          <w:sz w:val="24"/>
          <w:szCs w:val="24"/>
        </w:rPr>
      </w:pPr>
    </w:p>
    <w:p w:rsidR="00665139" w:rsidRPr="00665139" w:rsidRDefault="00665139" w:rsidP="00665139">
      <w:pPr>
        <w:ind w:left="360" w:right="16" w:hanging="360"/>
        <w:rPr>
          <w:rFonts w:ascii="Arial" w:hAnsi="Arial" w:cs="Arial"/>
          <w:b/>
          <w:sz w:val="24"/>
          <w:szCs w:val="24"/>
        </w:rPr>
      </w:pPr>
    </w:p>
    <w:p w:rsidR="00235A02" w:rsidRPr="00665139" w:rsidRDefault="00235A02" w:rsidP="00665139">
      <w:pPr>
        <w:rPr>
          <w:rFonts w:ascii="Arial" w:hAnsi="Arial" w:cs="Arial"/>
          <w:b/>
          <w:sz w:val="28"/>
          <w:szCs w:val="28"/>
        </w:rPr>
      </w:pPr>
      <w:r w:rsidRPr="00665139">
        <w:rPr>
          <w:rFonts w:ascii="Arial" w:hAnsi="Arial" w:cs="Arial"/>
          <w:b/>
          <w:sz w:val="28"/>
          <w:szCs w:val="28"/>
        </w:rPr>
        <w:t>Recommended reading</w:t>
      </w:r>
    </w:p>
    <w:p w:rsidR="003877AF" w:rsidRPr="00665139" w:rsidRDefault="003877AF" w:rsidP="00665139">
      <w:pPr>
        <w:rPr>
          <w:rFonts w:ascii="Arial" w:hAnsi="Arial" w:cs="Arial"/>
          <w:sz w:val="24"/>
          <w:szCs w:val="24"/>
        </w:rPr>
      </w:pPr>
    </w:p>
    <w:p w:rsidR="003877AF" w:rsidRPr="00665139" w:rsidRDefault="003877AF" w:rsidP="00665139">
      <w:pPr>
        <w:rPr>
          <w:rFonts w:ascii="Arial" w:hAnsi="Arial" w:cs="Arial"/>
          <w:sz w:val="24"/>
          <w:szCs w:val="24"/>
        </w:rPr>
      </w:pPr>
      <w:r w:rsidRPr="00665139">
        <w:rPr>
          <w:rFonts w:ascii="Arial" w:hAnsi="Arial" w:cs="Arial"/>
          <w:sz w:val="24"/>
          <w:szCs w:val="24"/>
        </w:rPr>
        <w:t>Todd I, Spickett G. Lecture Notes</w:t>
      </w:r>
      <w:r w:rsidR="00116B60" w:rsidRPr="00665139">
        <w:rPr>
          <w:rFonts w:ascii="Arial" w:hAnsi="Arial" w:cs="Arial"/>
          <w:sz w:val="24"/>
          <w:szCs w:val="24"/>
        </w:rPr>
        <w:t>:</w:t>
      </w:r>
      <w:r w:rsidRPr="00665139">
        <w:rPr>
          <w:rFonts w:ascii="Arial" w:hAnsi="Arial" w:cs="Arial"/>
          <w:sz w:val="24"/>
          <w:szCs w:val="24"/>
        </w:rPr>
        <w:t xml:space="preserve"> Immunology </w:t>
      </w:r>
      <w:r w:rsidR="00116B60" w:rsidRPr="00665139">
        <w:rPr>
          <w:rFonts w:ascii="Arial" w:hAnsi="Arial" w:cs="Arial"/>
          <w:sz w:val="24"/>
          <w:szCs w:val="24"/>
        </w:rPr>
        <w:t>6</w:t>
      </w:r>
      <w:r w:rsidRPr="00665139">
        <w:rPr>
          <w:rFonts w:ascii="Arial" w:hAnsi="Arial" w:cs="Arial"/>
          <w:sz w:val="24"/>
          <w:szCs w:val="24"/>
          <w:vertAlign w:val="superscript"/>
        </w:rPr>
        <w:t>th</w:t>
      </w:r>
      <w:r w:rsidRPr="00665139">
        <w:rPr>
          <w:rFonts w:ascii="Arial" w:hAnsi="Arial" w:cs="Arial"/>
          <w:sz w:val="24"/>
          <w:szCs w:val="24"/>
        </w:rPr>
        <w:t xml:space="preserve"> E</w:t>
      </w:r>
      <w:r w:rsidR="00116B60" w:rsidRPr="00665139">
        <w:rPr>
          <w:rFonts w:ascii="Arial" w:hAnsi="Arial" w:cs="Arial"/>
          <w:sz w:val="24"/>
          <w:szCs w:val="24"/>
        </w:rPr>
        <w:t>dition. Chichester, Wiley-Blackwell 2010.</w:t>
      </w:r>
      <w:r w:rsidRPr="00665139">
        <w:rPr>
          <w:rFonts w:ascii="Arial" w:hAnsi="Arial" w:cs="Arial"/>
          <w:sz w:val="24"/>
          <w:szCs w:val="24"/>
        </w:rPr>
        <w:t xml:space="preserve"> ISBN</w:t>
      </w:r>
      <w:r w:rsidR="00116B60" w:rsidRPr="00665139">
        <w:rPr>
          <w:rFonts w:ascii="Arial" w:hAnsi="Arial" w:cs="Arial"/>
          <w:sz w:val="24"/>
          <w:szCs w:val="24"/>
        </w:rPr>
        <w:t xml:space="preserve"> </w:t>
      </w:r>
      <w:r w:rsidRPr="00665139">
        <w:rPr>
          <w:rFonts w:ascii="Arial" w:hAnsi="Arial" w:cs="Arial"/>
          <w:sz w:val="24"/>
          <w:szCs w:val="24"/>
        </w:rPr>
        <w:t>978-1</w:t>
      </w:r>
      <w:r w:rsidR="00116B60" w:rsidRPr="00665139">
        <w:rPr>
          <w:rFonts w:ascii="Arial" w:hAnsi="Arial" w:cs="Arial"/>
          <w:sz w:val="24"/>
          <w:szCs w:val="24"/>
        </w:rPr>
        <w:t>-</w:t>
      </w:r>
      <w:r w:rsidRPr="00665139">
        <w:rPr>
          <w:rFonts w:ascii="Arial" w:hAnsi="Arial" w:cs="Arial"/>
          <w:sz w:val="24"/>
          <w:szCs w:val="24"/>
        </w:rPr>
        <w:t>4051</w:t>
      </w:r>
      <w:r w:rsidR="00116B60" w:rsidRPr="00665139">
        <w:rPr>
          <w:rFonts w:ascii="Arial" w:hAnsi="Arial" w:cs="Arial"/>
          <w:sz w:val="24"/>
          <w:szCs w:val="24"/>
        </w:rPr>
        <w:t>-9136-4</w:t>
      </w:r>
    </w:p>
    <w:p w:rsidR="00235A02" w:rsidRPr="00665139" w:rsidRDefault="00235A02" w:rsidP="00665139">
      <w:pPr>
        <w:rPr>
          <w:rFonts w:ascii="Arial" w:hAnsi="Arial" w:cs="Arial"/>
          <w:sz w:val="24"/>
          <w:szCs w:val="24"/>
        </w:rPr>
      </w:pPr>
    </w:p>
    <w:p w:rsidR="00235A02" w:rsidRPr="00665139" w:rsidRDefault="00116B60" w:rsidP="00665139">
      <w:pPr>
        <w:rPr>
          <w:rFonts w:ascii="Arial" w:hAnsi="Arial" w:cs="Arial"/>
          <w:color w:val="000000"/>
          <w:sz w:val="24"/>
          <w:szCs w:val="24"/>
        </w:rPr>
      </w:pPr>
      <w:r w:rsidRPr="00665139">
        <w:rPr>
          <w:rFonts w:ascii="Arial" w:hAnsi="Arial" w:cs="Arial"/>
          <w:iCs/>
          <w:color w:val="000000"/>
          <w:sz w:val="24"/>
          <w:szCs w:val="24"/>
        </w:rPr>
        <w:t>Murphy</w:t>
      </w:r>
      <w:r w:rsidRPr="00665139">
        <w:rPr>
          <w:rFonts w:ascii="Arial" w:hAnsi="Arial" w:cs="Arial"/>
          <w:i/>
          <w:iCs/>
          <w:color w:val="000000"/>
          <w:sz w:val="24"/>
          <w:szCs w:val="24"/>
        </w:rPr>
        <w:t xml:space="preserve"> </w:t>
      </w:r>
      <w:r w:rsidRPr="00665139">
        <w:rPr>
          <w:rFonts w:ascii="Arial" w:hAnsi="Arial" w:cs="Arial"/>
          <w:iCs/>
          <w:color w:val="000000"/>
          <w:sz w:val="24"/>
          <w:szCs w:val="24"/>
        </w:rPr>
        <w:t>Kenneth.</w:t>
      </w:r>
      <w:r w:rsidRPr="00665139">
        <w:rPr>
          <w:rFonts w:ascii="Arial" w:hAnsi="Arial" w:cs="Arial"/>
          <w:i/>
          <w:iCs/>
          <w:color w:val="000000"/>
          <w:sz w:val="24"/>
          <w:szCs w:val="24"/>
        </w:rPr>
        <w:t xml:space="preserve"> </w:t>
      </w:r>
      <w:r w:rsidR="001D2C55" w:rsidRPr="00665139">
        <w:rPr>
          <w:rFonts w:ascii="Arial" w:hAnsi="Arial" w:cs="Arial"/>
          <w:color w:val="000000"/>
          <w:sz w:val="24"/>
          <w:szCs w:val="24"/>
        </w:rPr>
        <w:t>Janeway’s</w:t>
      </w:r>
      <w:r w:rsidR="001F47E9" w:rsidRPr="00665139">
        <w:rPr>
          <w:rFonts w:ascii="Arial" w:hAnsi="Arial" w:cs="Arial"/>
          <w:color w:val="000000"/>
          <w:sz w:val="24"/>
          <w:szCs w:val="24"/>
        </w:rPr>
        <w:t>,</w:t>
      </w:r>
      <w:r w:rsidR="00235A02" w:rsidRPr="00665139">
        <w:rPr>
          <w:rFonts w:ascii="Arial" w:hAnsi="Arial" w:cs="Arial"/>
          <w:color w:val="000000"/>
          <w:sz w:val="24"/>
          <w:szCs w:val="24"/>
        </w:rPr>
        <w:t xml:space="preserve"> Immunobiology:</w:t>
      </w:r>
      <w:r w:rsidR="001D2C55" w:rsidRPr="00665139">
        <w:rPr>
          <w:rFonts w:ascii="Arial" w:hAnsi="Arial" w:cs="Arial"/>
          <w:i/>
          <w:color w:val="000000"/>
          <w:sz w:val="24"/>
          <w:szCs w:val="24"/>
        </w:rPr>
        <w:t xml:space="preserve"> </w:t>
      </w:r>
      <w:r w:rsidR="001D2C55" w:rsidRPr="00665139">
        <w:rPr>
          <w:rFonts w:ascii="Arial" w:hAnsi="Arial" w:cs="Arial"/>
          <w:color w:val="000000"/>
          <w:sz w:val="24"/>
          <w:szCs w:val="24"/>
        </w:rPr>
        <w:t>8</w:t>
      </w:r>
      <w:r w:rsidR="00235A02" w:rsidRPr="00665139">
        <w:rPr>
          <w:rFonts w:ascii="Arial" w:hAnsi="Arial" w:cs="Arial"/>
          <w:color w:val="000000"/>
          <w:sz w:val="24"/>
          <w:szCs w:val="24"/>
        </w:rPr>
        <w:t xml:space="preserve">th </w:t>
      </w:r>
      <w:r w:rsidR="00A9743A" w:rsidRPr="00665139">
        <w:rPr>
          <w:rFonts w:ascii="Arial" w:hAnsi="Arial" w:cs="Arial"/>
          <w:color w:val="000000"/>
          <w:sz w:val="24"/>
          <w:szCs w:val="24"/>
        </w:rPr>
        <w:t>Ed</w:t>
      </w:r>
      <w:r w:rsidRPr="00665139">
        <w:rPr>
          <w:rFonts w:ascii="Arial" w:hAnsi="Arial" w:cs="Arial"/>
          <w:color w:val="000000"/>
          <w:sz w:val="24"/>
          <w:szCs w:val="24"/>
        </w:rPr>
        <w:t xml:space="preserve">ition. </w:t>
      </w:r>
      <w:r w:rsidR="001D2C55" w:rsidRPr="00665139">
        <w:rPr>
          <w:rFonts w:ascii="Arial" w:hAnsi="Arial" w:cs="Arial"/>
          <w:color w:val="000000"/>
          <w:sz w:val="24"/>
          <w:szCs w:val="24"/>
        </w:rPr>
        <w:t>Garland Sciences, 2012</w:t>
      </w:r>
      <w:r w:rsidRPr="00665139">
        <w:rPr>
          <w:rFonts w:ascii="Arial" w:hAnsi="Arial" w:cs="Arial"/>
          <w:color w:val="000000"/>
          <w:sz w:val="24"/>
          <w:szCs w:val="24"/>
        </w:rPr>
        <w:t>. ISBN</w:t>
      </w:r>
      <w:r w:rsidR="001D2C55" w:rsidRPr="00665139">
        <w:rPr>
          <w:rFonts w:ascii="Arial" w:hAnsi="Arial" w:cs="Arial"/>
          <w:color w:val="000000"/>
          <w:sz w:val="24"/>
          <w:szCs w:val="24"/>
        </w:rPr>
        <w:t xml:space="preserve"> 978-0-8153-4243-4</w:t>
      </w:r>
    </w:p>
    <w:p w:rsidR="00235A02" w:rsidRPr="00665139" w:rsidRDefault="00235A02" w:rsidP="00665139">
      <w:pPr>
        <w:rPr>
          <w:rFonts w:ascii="Arial" w:hAnsi="Arial" w:cs="Arial"/>
          <w:color w:val="000000"/>
          <w:sz w:val="24"/>
          <w:szCs w:val="24"/>
        </w:rPr>
      </w:pPr>
    </w:p>
    <w:p w:rsidR="00116B60" w:rsidRPr="00665139" w:rsidRDefault="00116B60" w:rsidP="00665139">
      <w:pPr>
        <w:rPr>
          <w:rFonts w:ascii="Arial" w:hAnsi="Arial" w:cs="Arial"/>
          <w:color w:val="000000"/>
          <w:sz w:val="24"/>
          <w:szCs w:val="24"/>
        </w:rPr>
      </w:pPr>
      <w:r w:rsidRPr="00665139">
        <w:rPr>
          <w:rStyle w:val="iprodtitle1"/>
          <w:rFonts w:ascii="Arial" w:hAnsi="Arial" w:cs="Arial"/>
          <w:b w:val="0"/>
          <w:sz w:val="24"/>
          <w:szCs w:val="24"/>
        </w:rPr>
        <w:t xml:space="preserve">Abbas AK, Lichtman A, Pillai S. Cellular and Molecular Immunology. 7th Edition. </w:t>
      </w:r>
      <w:r w:rsidR="00476BA2" w:rsidRPr="00665139">
        <w:rPr>
          <w:rStyle w:val="iprodtitle1"/>
          <w:rFonts w:ascii="Arial" w:hAnsi="Arial" w:cs="Arial"/>
          <w:b w:val="0"/>
          <w:sz w:val="24"/>
          <w:szCs w:val="24"/>
        </w:rPr>
        <w:t xml:space="preserve">Elsevier Saunders </w:t>
      </w:r>
      <w:r w:rsidRPr="00665139">
        <w:rPr>
          <w:rStyle w:val="iprodtitle1"/>
          <w:rFonts w:ascii="Arial" w:hAnsi="Arial" w:cs="Arial"/>
          <w:b w:val="0"/>
          <w:sz w:val="24"/>
          <w:szCs w:val="24"/>
        </w:rPr>
        <w:t>201</w:t>
      </w:r>
      <w:r w:rsidR="00476BA2" w:rsidRPr="00665139">
        <w:rPr>
          <w:rStyle w:val="iprodtitle1"/>
          <w:rFonts w:ascii="Arial" w:hAnsi="Arial" w:cs="Arial"/>
          <w:b w:val="0"/>
          <w:sz w:val="24"/>
          <w:szCs w:val="24"/>
        </w:rPr>
        <w:t>1</w:t>
      </w:r>
      <w:r w:rsidRPr="00665139">
        <w:rPr>
          <w:rFonts w:ascii="Arial" w:hAnsi="Arial" w:cs="Arial"/>
          <w:b/>
          <w:color w:val="333333"/>
          <w:sz w:val="24"/>
          <w:szCs w:val="24"/>
        </w:rPr>
        <w:t xml:space="preserve"> </w:t>
      </w:r>
      <w:r w:rsidRPr="00665139">
        <w:rPr>
          <w:rFonts w:ascii="Arial" w:hAnsi="Arial" w:cs="Arial"/>
          <w:color w:val="333333"/>
          <w:sz w:val="24"/>
          <w:szCs w:val="24"/>
        </w:rPr>
        <w:t>ISBN 9781437715286</w:t>
      </w:r>
    </w:p>
    <w:p w:rsidR="00235A02" w:rsidRPr="00665139" w:rsidRDefault="00235A02" w:rsidP="00665139">
      <w:pPr>
        <w:rPr>
          <w:rFonts w:ascii="Arial" w:hAnsi="Arial" w:cs="Arial"/>
          <w:color w:val="000000"/>
          <w:sz w:val="24"/>
          <w:szCs w:val="24"/>
        </w:rPr>
      </w:pPr>
    </w:p>
    <w:p w:rsidR="00235A02" w:rsidRDefault="00235A02" w:rsidP="00665139">
      <w:pPr>
        <w:rPr>
          <w:rFonts w:ascii="Arial" w:hAnsi="Arial" w:cs="Arial"/>
          <w:color w:val="000000"/>
          <w:sz w:val="24"/>
          <w:szCs w:val="24"/>
        </w:rPr>
      </w:pPr>
    </w:p>
    <w:p w:rsidR="00665139" w:rsidRPr="00665139" w:rsidRDefault="00665139" w:rsidP="00665139">
      <w:pPr>
        <w:rPr>
          <w:rFonts w:ascii="Arial" w:hAnsi="Arial" w:cs="Arial"/>
          <w:color w:val="000000"/>
          <w:sz w:val="24"/>
          <w:szCs w:val="24"/>
        </w:rPr>
      </w:pPr>
    </w:p>
    <w:p w:rsidR="00235A02" w:rsidRPr="00665139" w:rsidRDefault="00235A02" w:rsidP="00665139">
      <w:pPr>
        <w:ind w:right="-140"/>
        <w:rPr>
          <w:rFonts w:ascii="Arial" w:hAnsi="Arial" w:cs="Arial"/>
          <w:b/>
          <w:sz w:val="28"/>
          <w:szCs w:val="28"/>
        </w:rPr>
      </w:pPr>
      <w:r w:rsidRPr="00665139">
        <w:rPr>
          <w:rFonts w:ascii="Arial" w:hAnsi="Arial" w:cs="Arial"/>
          <w:b/>
          <w:sz w:val="28"/>
          <w:szCs w:val="28"/>
        </w:rPr>
        <w:t>CONTACT DETAILS</w:t>
      </w:r>
    </w:p>
    <w:p w:rsidR="00235A02" w:rsidRPr="00665139" w:rsidRDefault="00235A02" w:rsidP="00665139">
      <w:pPr>
        <w:ind w:right="-140"/>
        <w:rPr>
          <w:rFonts w:ascii="Arial" w:hAnsi="Arial" w:cs="Arial"/>
          <w:sz w:val="24"/>
          <w:szCs w:val="24"/>
        </w:rPr>
      </w:pPr>
    </w:p>
    <w:p w:rsidR="00235A02" w:rsidRDefault="00235A02" w:rsidP="00665139">
      <w:pPr>
        <w:ind w:right="-140"/>
        <w:rPr>
          <w:rFonts w:ascii="Arial" w:hAnsi="Arial" w:cs="Arial"/>
          <w:b/>
          <w:i/>
          <w:sz w:val="24"/>
          <w:szCs w:val="24"/>
        </w:rPr>
      </w:pPr>
      <w:r w:rsidRPr="00665139">
        <w:rPr>
          <w:rFonts w:ascii="Arial" w:hAnsi="Arial" w:cs="Arial"/>
          <w:b/>
          <w:i/>
          <w:sz w:val="24"/>
          <w:szCs w:val="24"/>
        </w:rPr>
        <w:t>Course Leader</w:t>
      </w:r>
      <w:r w:rsidR="00665139">
        <w:rPr>
          <w:rFonts w:ascii="Arial" w:hAnsi="Arial" w:cs="Arial"/>
          <w:b/>
          <w:i/>
          <w:sz w:val="24"/>
          <w:szCs w:val="24"/>
        </w:rPr>
        <w:t>s</w:t>
      </w:r>
      <w:r w:rsidRPr="00665139">
        <w:rPr>
          <w:rFonts w:ascii="Arial" w:hAnsi="Arial" w:cs="Arial"/>
          <w:b/>
          <w:i/>
          <w:sz w:val="24"/>
          <w:szCs w:val="24"/>
        </w:rPr>
        <w:t>:</w:t>
      </w:r>
    </w:p>
    <w:p w:rsidR="00665139" w:rsidRPr="00665139" w:rsidRDefault="00665139" w:rsidP="00665139">
      <w:pPr>
        <w:ind w:right="-140"/>
        <w:rPr>
          <w:rFonts w:ascii="Arial" w:hAnsi="Arial" w:cs="Arial"/>
          <w:b/>
          <w:i/>
          <w:sz w:val="24"/>
          <w:szCs w:val="24"/>
        </w:rPr>
      </w:pPr>
    </w:p>
    <w:p w:rsidR="00235A02" w:rsidRPr="00665139" w:rsidRDefault="00247F44" w:rsidP="00665139">
      <w:pPr>
        <w:ind w:right="-140"/>
        <w:rPr>
          <w:rFonts w:ascii="Arial" w:hAnsi="Arial" w:cs="Arial"/>
        </w:rPr>
      </w:pPr>
      <w:r w:rsidRPr="00665139">
        <w:rPr>
          <w:rFonts w:ascii="Arial" w:hAnsi="Arial" w:cs="Arial"/>
          <w:sz w:val="24"/>
          <w:szCs w:val="24"/>
        </w:rPr>
        <w:t xml:space="preserve">Dr </w:t>
      </w:r>
      <w:r w:rsidR="004749BE" w:rsidRPr="00665139">
        <w:rPr>
          <w:rFonts w:ascii="Arial" w:hAnsi="Arial" w:cs="Arial"/>
          <w:sz w:val="24"/>
          <w:szCs w:val="24"/>
        </w:rPr>
        <w:t>Peter Kelleher</w:t>
      </w:r>
      <w:r w:rsidRPr="00665139">
        <w:rPr>
          <w:rFonts w:ascii="Arial" w:hAnsi="Arial" w:cs="Arial"/>
          <w:sz w:val="24"/>
          <w:szCs w:val="24"/>
        </w:rPr>
        <w:tab/>
      </w:r>
      <w:r w:rsidR="00235A02" w:rsidRPr="00665139">
        <w:rPr>
          <w:rFonts w:ascii="Arial" w:hAnsi="Arial" w:cs="Arial"/>
          <w:sz w:val="24"/>
          <w:szCs w:val="24"/>
        </w:rPr>
        <w:tab/>
      </w:r>
      <w:hyperlink r:id="rId16" w:history="1">
        <w:r w:rsidR="004749BE" w:rsidRPr="00665139">
          <w:rPr>
            <w:rStyle w:val="Hyperlink"/>
            <w:rFonts w:ascii="Arial" w:hAnsi="Arial" w:cs="Arial"/>
            <w:sz w:val="24"/>
            <w:szCs w:val="24"/>
            <w:u w:val="none"/>
          </w:rPr>
          <w:t>p.kelleher@imperial.ac.uk</w:t>
        </w:r>
      </w:hyperlink>
    </w:p>
    <w:p w:rsidR="00247F44" w:rsidRPr="00665139" w:rsidRDefault="00247F44" w:rsidP="00665139">
      <w:pPr>
        <w:ind w:right="-140"/>
        <w:rPr>
          <w:rFonts w:ascii="Arial" w:hAnsi="Arial" w:cs="Arial"/>
        </w:rPr>
      </w:pPr>
    </w:p>
    <w:p w:rsidR="00247F44" w:rsidRPr="00665139" w:rsidRDefault="00247F44" w:rsidP="00665139">
      <w:pPr>
        <w:ind w:right="-140"/>
        <w:rPr>
          <w:rFonts w:ascii="Arial" w:hAnsi="Arial" w:cs="Arial"/>
          <w:sz w:val="24"/>
          <w:szCs w:val="24"/>
        </w:rPr>
      </w:pPr>
      <w:r w:rsidRPr="00665139">
        <w:rPr>
          <w:rFonts w:ascii="Arial" w:hAnsi="Arial" w:cs="Arial"/>
          <w:sz w:val="24"/>
          <w:szCs w:val="24"/>
        </w:rPr>
        <w:t>Prof</w:t>
      </w:r>
      <w:r w:rsidR="00665139">
        <w:rPr>
          <w:rFonts w:ascii="Arial" w:hAnsi="Arial" w:cs="Arial"/>
          <w:sz w:val="24"/>
          <w:szCs w:val="24"/>
        </w:rPr>
        <w:t>essor</w:t>
      </w:r>
      <w:r w:rsidRPr="00665139">
        <w:rPr>
          <w:rFonts w:ascii="Arial" w:hAnsi="Arial" w:cs="Arial"/>
          <w:sz w:val="24"/>
          <w:szCs w:val="24"/>
        </w:rPr>
        <w:t xml:space="preserve"> Karim Meeran</w:t>
      </w:r>
      <w:r w:rsidRPr="00665139">
        <w:rPr>
          <w:rFonts w:ascii="Arial" w:hAnsi="Arial" w:cs="Arial"/>
          <w:sz w:val="24"/>
          <w:szCs w:val="24"/>
        </w:rPr>
        <w:tab/>
      </w:r>
      <w:r w:rsidRPr="00665139">
        <w:rPr>
          <w:rFonts w:ascii="Arial" w:hAnsi="Arial" w:cs="Arial"/>
          <w:sz w:val="24"/>
          <w:szCs w:val="24"/>
        </w:rPr>
        <w:tab/>
      </w:r>
      <w:hyperlink r:id="rId17" w:history="1">
        <w:r w:rsidRPr="00665139">
          <w:rPr>
            <w:rStyle w:val="Hyperlink"/>
            <w:rFonts w:ascii="Arial" w:hAnsi="Arial" w:cs="Arial"/>
            <w:sz w:val="24"/>
            <w:szCs w:val="24"/>
            <w:u w:val="none"/>
          </w:rPr>
          <w:t>k.meeran@imperial.ac.uk</w:t>
        </w:r>
      </w:hyperlink>
      <w:r w:rsidRPr="00665139">
        <w:rPr>
          <w:rFonts w:ascii="Arial" w:hAnsi="Arial" w:cs="Arial"/>
          <w:sz w:val="24"/>
          <w:szCs w:val="24"/>
        </w:rPr>
        <w:t xml:space="preserve"> </w:t>
      </w:r>
    </w:p>
    <w:p w:rsidR="00235A02" w:rsidRPr="00665139" w:rsidRDefault="00235A02" w:rsidP="00665139">
      <w:pPr>
        <w:ind w:right="-140"/>
        <w:rPr>
          <w:rFonts w:ascii="Arial" w:hAnsi="Arial" w:cs="Arial"/>
          <w:sz w:val="24"/>
          <w:szCs w:val="24"/>
        </w:rPr>
      </w:pPr>
    </w:p>
    <w:sectPr w:rsidR="00235A02" w:rsidRPr="00665139" w:rsidSect="00665139">
      <w:pgSz w:w="11907" w:h="16840" w:code="9"/>
      <w:pgMar w:top="1134" w:right="1418" w:bottom="1134" w:left="1418" w:header="567" w:footer="567"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A7" w:rsidRDefault="001613A7">
      <w:r>
        <w:separator/>
      </w:r>
    </w:p>
  </w:endnote>
  <w:endnote w:type="continuationSeparator" w:id="0">
    <w:p w:rsidR="001613A7" w:rsidRDefault="0016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5" w:rsidRDefault="00250CDC" w:rsidP="00235A02">
    <w:pPr>
      <w:pStyle w:val="Footer"/>
      <w:framePr w:wrap="around" w:vAnchor="text" w:hAnchor="margin" w:xAlign="center" w:y="1"/>
      <w:rPr>
        <w:rStyle w:val="PageNumber"/>
      </w:rPr>
    </w:pPr>
    <w:r>
      <w:rPr>
        <w:rStyle w:val="PageNumber"/>
      </w:rPr>
      <w:fldChar w:fldCharType="begin"/>
    </w:r>
    <w:r w:rsidR="00597BA5">
      <w:rPr>
        <w:rStyle w:val="PageNumber"/>
      </w:rPr>
      <w:instrText xml:space="preserve">PAGE  </w:instrText>
    </w:r>
    <w:r>
      <w:rPr>
        <w:rStyle w:val="PageNumber"/>
      </w:rPr>
      <w:fldChar w:fldCharType="end"/>
    </w:r>
  </w:p>
  <w:p w:rsidR="00597BA5" w:rsidRDefault="00597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5" w:rsidRDefault="00597BA5">
    <w:pPr>
      <w:pStyle w:val="Footer"/>
      <w:tabs>
        <w:tab w:val="clear" w:pos="4320"/>
        <w:tab w:val="clear" w:pos="8640"/>
      </w:tabs>
      <w:ind w:right="-5"/>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BA5" w:rsidRPr="00E80F51" w:rsidRDefault="00250CDC" w:rsidP="00235A02">
    <w:pPr>
      <w:pStyle w:val="Footer"/>
      <w:framePr w:wrap="around" w:vAnchor="text" w:hAnchor="margin" w:xAlign="center" w:y="1"/>
      <w:jc w:val="center"/>
      <w:rPr>
        <w:rStyle w:val="PageNumber"/>
        <w:rFonts w:ascii="Arial" w:hAnsi="Arial" w:cs="Arial"/>
        <w:sz w:val="22"/>
        <w:szCs w:val="22"/>
      </w:rPr>
    </w:pPr>
    <w:r w:rsidRPr="00E80F51">
      <w:rPr>
        <w:rStyle w:val="PageNumber"/>
        <w:rFonts w:ascii="Arial" w:hAnsi="Arial" w:cs="Arial"/>
        <w:sz w:val="22"/>
        <w:szCs w:val="22"/>
      </w:rPr>
      <w:fldChar w:fldCharType="begin"/>
    </w:r>
    <w:r w:rsidR="00597BA5" w:rsidRPr="00E80F51">
      <w:rPr>
        <w:rStyle w:val="PageNumber"/>
        <w:rFonts w:ascii="Arial" w:hAnsi="Arial" w:cs="Arial"/>
        <w:sz w:val="22"/>
        <w:szCs w:val="22"/>
      </w:rPr>
      <w:instrText xml:space="preserve">PAGE  </w:instrText>
    </w:r>
    <w:r w:rsidRPr="00E80F51">
      <w:rPr>
        <w:rStyle w:val="PageNumber"/>
        <w:rFonts w:ascii="Arial" w:hAnsi="Arial" w:cs="Arial"/>
        <w:sz w:val="22"/>
        <w:szCs w:val="22"/>
      </w:rPr>
      <w:fldChar w:fldCharType="separate"/>
    </w:r>
    <w:r w:rsidR="00EB454A">
      <w:rPr>
        <w:rStyle w:val="PageNumber"/>
        <w:rFonts w:ascii="Arial" w:hAnsi="Arial" w:cs="Arial"/>
        <w:noProof/>
        <w:sz w:val="22"/>
        <w:szCs w:val="22"/>
      </w:rPr>
      <w:t>v</w:t>
    </w:r>
    <w:r w:rsidRPr="00E80F51">
      <w:rPr>
        <w:rStyle w:val="PageNumber"/>
        <w:rFonts w:ascii="Arial" w:hAnsi="Arial" w:cs="Arial"/>
        <w:sz w:val="22"/>
        <w:szCs w:val="22"/>
      </w:rPr>
      <w:fldChar w:fldCharType="end"/>
    </w:r>
  </w:p>
  <w:p w:rsidR="00597BA5" w:rsidRPr="00FA2896" w:rsidRDefault="00597BA5" w:rsidP="00235A02">
    <w:pPr>
      <w:pStyle w:val="Footer"/>
      <w:tabs>
        <w:tab w:val="clear" w:pos="4320"/>
        <w:tab w:val="clear" w:pos="8640"/>
      </w:tabs>
      <w:ind w:right="-5"/>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A7" w:rsidRDefault="001613A7">
      <w:r>
        <w:separator/>
      </w:r>
    </w:p>
  </w:footnote>
  <w:footnote w:type="continuationSeparator" w:id="0">
    <w:p w:rsidR="001613A7" w:rsidRDefault="0016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34B7D"/>
    <w:multiLevelType w:val="hybridMultilevel"/>
    <w:tmpl w:val="5C1E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10D0F"/>
    <w:multiLevelType w:val="hybridMultilevel"/>
    <w:tmpl w:val="3FA4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54615"/>
    <w:multiLevelType w:val="hybridMultilevel"/>
    <w:tmpl w:val="A29A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B6E60"/>
    <w:multiLevelType w:val="hybridMultilevel"/>
    <w:tmpl w:val="6B9E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72F90"/>
    <w:multiLevelType w:val="hybridMultilevel"/>
    <w:tmpl w:val="34285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D6DD3"/>
    <w:multiLevelType w:val="hybridMultilevel"/>
    <w:tmpl w:val="16948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314437"/>
    <w:multiLevelType w:val="hybridMultilevel"/>
    <w:tmpl w:val="60F866F2"/>
    <w:lvl w:ilvl="0" w:tplc="DCFC29E6">
      <w:start w:val="1"/>
      <w:numFmt w:val="bullet"/>
      <w:lvlText w:val="•"/>
      <w:lvlJc w:val="left"/>
      <w:pPr>
        <w:tabs>
          <w:tab w:val="num" w:pos="720"/>
        </w:tabs>
        <w:ind w:left="720" w:hanging="360"/>
      </w:pPr>
      <w:rPr>
        <w:rFonts w:ascii="Arial" w:hAnsi="Arial" w:hint="default"/>
      </w:rPr>
    </w:lvl>
    <w:lvl w:ilvl="1" w:tplc="B1860ABA" w:tentative="1">
      <w:start w:val="1"/>
      <w:numFmt w:val="bullet"/>
      <w:lvlText w:val="•"/>
      <w:lvlJc w:val="left"/>
      <w:pPr>
        <w:tabs>
          <w:tab w:val="num" w:pos="1440"/>
        </w:tabs>
        <w:ind w:left="1440" w:hanging="360"/>
      </w:pPr>
      <w:rPr>
        <w:rFonts w:ascii="Arial" w:hAnsi="Arial" w:hint="default"/>
      </w:rPr>
    </w:lvl>
    <w:lvl w:ilvl="2" w:tplc="E73219FC" w:tentative="1">
      <w:start w:val="1"/>
      <w:numFmt w:val="bullet"/>
      <w:lvlText w:val="•"/>
      <w:lvlJc w:val="left"/>
      <w:pPr>
        <w:tabs>
          <w:tab w:val="num" w:pos="2160"/>
        </w:tabs>
        <w:ind w:left="2160" w:hanging="360"/>
      </w:pPr>
      <w:rPr>
        <w:rFonts w:ascii="Arial" w:hAnsi="Arial" w:hint="default"/>
      </w:rPr>
    </w:lvl>
    <w:lvl w:ilvl="3" w:tplc="2B3E3F18" w:tentative="1">
      <w:start w:val="1"/>
      <w:numFmt w:val="bullet"/>
      <w:lvlText w:val="•"/>
      <w:lvlJc w:val="left"/>
      <w:pPr>
        <w:tabs>
          <w:tab w:val="num" w:pos="2880"/>
        </w:tabs>
        <w:ind w:left="2880" w:hanging="360"/>
      </w:pPr>
      <w:rPr>
        <w:rFonts w:ascii="Arial" w:hAnsi="Arial" w:hint="default"/>
      </w:rPr>
    </w:lvl>
    <w:lvl w:ilvl="4" w:tplc="C5EC6FBE" w:tentative="1">
      <w:start w:val="1"/>
      <w:numFmt w:val="bullet"/>
      <w:lvlText w:val="•"/>
      <w:lvlJc w:val="left"/>
      <w:pPr>
        <w:tabs>
          <w:tab w:val="num" w:pos="3600"/>
        </w:tabs>
        <w:ind w:left="3600" w:hanging="360"/>
      </w:pPr>
      <w:rPr>
        <w:rFonts w:ascii="Arial" w:hAnsi="Arial" w:hint="default"/>
      </w:rPr>
    </w:lvl>
    <w:lvl w:ilvl="5" w:tplc="5D8E73CA" w:tentative="1">
      <w:start w:val="1"/>
      <w:numFmt w:val="bullet"/>
      <w:lvlText w:val="•"/>
      <w:lvlJc w:val="left"/>
      <w:pPr>
        <w:tabs>
          <w:tab w:val="num" w:pos="4320"/>
        </w:tabs>
        <w:ind w:left="4320" w:hanging="360"/>
      </w:pPr>
      <w:rPr>
        <w:rFonts w:ascii="Arial" w:hAnsi="Arial" w:hint="default"/>
      </w:rPr>
    </w:lvl>
    <w:lvl w:ilvl="6" w:tplc="A44C702E" w:tentative="1">
      <w:start w:val="1"/>
      <w:numFmt w:val="bullet"/>
      <w:lvlText w:val="•"/>
      <w:lvlJc w:val="left"/>
      <w:pPr>
        <w:tabs>
          <w:tab w:val="num" w:pos="5040"/>
        </w:tabs>
        <w:ind w:left="5040" w:hanging="360"/>
      </w:pPr>
      <w:rPr>
        <w:rFonts w:ascii="Arial" w:hAnsi="Arial" w:hint="default"/>
      </w:rPr>
    </w:lvl>
    <w:lvl w:ilvl="7" w:tplc="36B070DE" w:tentative="1">
      <w:start w:val="1"/>
      <w:numFmt w:val="bullet"/>
      <w:lvlText w:val="•"/>
      <w:lvlJc w:val="left"/>
      <w:pPr>
        <w:tabs>
          <w:tab w:val="num" w:pos="5760"/>
        </w:tabs>
        <w:ind w:left="5760" w:hanging="360"/>
      </w:pPr>
      <w:rPr>
        <w:rFonts w:ascii="Arial" w:hAnsi="Arial" w:hint="default"/>
      </w:rPr>
    </w:lvl>
    <w:lvl w:ilvl="8" w:tplc="86E460AC" w:tentative="1">
      <w:start w:val="1"/>
      <w:numFmt w:val="bullet"/>
      <w:lvlText w:val="•"/>
      <w:lvlJc w:val="left"/>
      <w:pPr>
        <w:tabs>
          <w:tab w:val="num" w:pos="6480"/>
        </w:tabs>
        <w:ind w:left="6480" w:hanging="360"/>
      </w:pPr>
      <w:rPr>
        <w:rFonts w:ascii="Arial" w:hAnsi="Arial" w:hint="default"/>
      </w:rPr>
    </w:lvl>
  </w:abstractNum>
  <w:abstractNum w:abstractNumId="8">
    <w:nsid w:val="199A53C7"/>
    <w:multiLevelType w:val="hybridMultilevel"/>
    <w:tmpl w:val="AFB2F094"/>
    <w:lvl w:ilvl="0" w:tplc="916EC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D44E42"/>
    <w:multiLevelType w:val="hybridMultilevel"/>
    <w:tmpl w:val="124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3F4BC4"/>
    <w:multiLevelType w:val="hybridMultilevel"/>
    <w:tmpl w:val="A57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E28C9"/>
    <w:multiLevelType w:val="hybridMultilevel"/>
    <w:tmpl w:val="B820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055158"/>
    <w:multiLevelType w:val="hybridMultilevel"/>
    <w:tmpl w:val="B8C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B6A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
    <w:abstractNumId w:val="13"/>
  </w:num>
  <w:num w:numId="3">
    <w:abstractNumId w:val="8"/>
  </w:num>
  <w:num w:numId="4">
    <w:abstractNumId w:val="3"/>
  </w:num>
  <w:num w:numId="5">
    <w:abstractNumId w:val="4"/>
  </w:num>
  <w:num w:numId="6">
    <w:abstractNumId w:val="2"/>
  </w:num>
  <w:num w:numId="7">
    <w:abstractNumId w:val="5"/>
  </w:num>
  <w:num w:numId="8">
    <w:abstractNumId w:val="1"/>
  </w:num>
  <w:num w:numId="9">
    <w:abstractNumId w:val="6"/>
  </w:num>
  <w:num w:numId="10">
    <w:abstractNumId w:val="9"/>
  </w:num>
  <w:num w:numId="11">
    <w:abstractNumId w:val="10"/>
  </w:num>
  <w:num w:numId="12">
    <w:abstractNumId w:val="11"/>
  </w:num>
  <w:num w:numId="13">
    <w:abstractNumId w:val="7"/>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13ED4"/>
    <w:rsid w:val="00015CDF"/>
    <w:rsid w:val="0003448B"/>
    <w:rsid w:val="00042C45"/>
    <w:rsid w:val="000712B1"/>
    <w:rsid w:val="00080526"/>
    <w:rsid w:val="000E6680"/>
    <w:rsid w:val="001053F1"/>
    <w:rsid w:val="001141C7"/>
    <w:rsid w:val="00116B60"/>
    <w:rsid w:val="00123CB5"/>
    <w:rsid w:val="001271B0"/>
    <w:rsid w:val="001613A7"/>
    <w:rsid w:val="0017109C"/>
    <w:rsid w:val="0017367A"/>
    <w:rsid w:val="00191960"/>
    <w:rsid w:val="001A7D33"/>
    <w:rsid w:val="001D2C55"/>
    <w:rsid w:val="001F47E9"/>
    <w:rsid w:val="00201F6C"/>
    <w:rsid w:val="00205FBF"/>
    <w:rsid w:val="00207BB9"/>
    <w:rsid w:val="0021330C"/>
    <w:rsid w:val="00216BFB"/>
    <w:rsid w:val="00225571"/>
    <w:rsid w:val="00231EDA"/>
    <w:rsid w:val="00235A02"/>
    <w:rsid w:val="00246C06"/>
    <w:rsid w:val="00247F44"/>
    <w:rsid w:val="00250CDC"/>
    <w:rsid w:val="00274B5D"/>
    <w:rsid w:val="00285797"/>
    <w:rsid w:val="002A2061"/>
    <w:rsid w:val="002A4535"/>
    <w:rsid w:val="002D0177"/>
    <w:rsid w:val="00300A4F"/>
    <w:rsid w:val="00311F21"/>
    <w:rsid w:val="00326FBC"/>
    <w:rsid w:val="003325BB"/>
    <w:rsid w:val="003344D5"/>
    <w:rsid w:val="00337497"/>
    <w:rsid w:val="00345833"/>
    <w:rsid w:val="00354312"/>
    <w:rsid w:val="00356FF5"/>
    <w:rsid w:val="0036341C"/>
    <w:rsid w:val="003877AF"/>
    <w:rsid w:val="003B1E9E"/>
    <w:rsid w:val="003E1CC5"/>
    <w:rsid w:val="004047C7"/>
    <w:rsid w:val="0043098F"/>
    <w:rsid w:val="004660B8"/>
    <w:rsid w:val="004749BE"/>
    <w:rsid w:val="00476BA2"/>
    <w:rsid w:val="0049533D"/>
    <w:rsid w:val="004B4BD6"/>
    <w:rsid w:val="004B6EFB"/>
    <w:rsid w:val="004C75E4"/>
    <w:rsid w:val="004F26DB"/>
    <w:rsid w:val="004F74D8"/>
    <w:rsid w:val="005054FA"/>
    <w:rsid w:val="00512943"/>
    <w:rsid w:val="005308FE"/>
    <w:rsid w:val="005415CB"/>
    <w:rsid w:val="00563A87"/>
    <w:rsid w:val="005731C7"/>
    <w:rsid w:val="00585D2E"/>
    <w:rsid w:val="00595344"/>
    <w:rsid w:val="00597BA5"/>
    <w:rsid w:val="005B1276"/>
    <w:rsid w:val="005C40D5"/>
    <w:rsid w:val="00625069"/>
    <w:rsid w:val="00627DE5"/>
    <w:rsid w:val="00637406"/>
    <w:rsid w:val="006448B6"/>
    <w:rsid w:val="006501E9"/>
    <w:rsid w:val="00665139"/>
    <w:rsid w:val="006825C3"/>
    <w:rsid w:val="006A7358"/>
    <w:rsid w:val="006B5329"/>
    <w:rsid w:val="006E2250"/>
    <w:rsid w:val="006E6C11"/>
    <w:rsid w:val="0071088B"/>
    <w:rsid w:val="007209C8"/>
    <w:rsid w:val="0072507C"/>
    <w:rsid w:val="00745DBD"/>
    <w:rsid w:val="007564B5"/>
    <w:rsid w:val="00784B19"/>
    <w:rsid w:val="007B523E"/>
    <w:rsid w:val="007C0125"/>
    <w:rsid w:val="007C455C"/>
    <w:rsid w:val="007E6B6E"/>
    <w:rsid w:val="00820E30"/>
    <w:rsid w:val="008227C8"/>
    <w:rsid w:val="00834B77"/>
    <w:rsid w:val="00837388"/>
    <w:rsid w:val="00846D6C"/>
    <w:rsid w:val="00854050"/>
    <w:rsid w:val="00854570"/>
    <w:rsid w:val="00867781"/>
    <w:rsid w:val="008957CC"/>
    <w:rsid w:val="00895B11"/>
    <w:rsid w:val="008C79ED"/>
    <w:rsid w:val="00904A89"/>
    <w:rsid w:val="0090718C"/>
    <w:rsid w:val="00920633"/>
    <w:rsid w:val="0093108B"/>
    <w:rsid w:val="0093741E"/>
    <w:rsid w:val="0094000A"/>
    <w:rsid w:val="00965903"/>
    <w:rsid w:val="00983E49"/>
    <w:rsid w:val="0098571F"/>
    <w:rsid w:val="00997A5F"/>
    <w:rsid w:val="009B4AB3"/>
    <w:rsid w:val="009B7439"/>
    <w:rsid w:val="009C20B2"/>
    <w:rsid w:val="009D2EAC"/>
    <w:rsid w:val="009E2112"/>
    <w:rsid w:val="009E25BF"/>
    <w:rsid w:val="009F3CCE"/>
    <w:rsid w:val="00A24C32"/>
    <w:rsid w:val="00A92CBA"/>
    <w:rsid w:val="00A9743A"/>
    <w:rsid w:val="00AA1DBA"/>
    <w:rsid w:val="00AD1562"/>
    <w:rsid w:val="00AF6F8F"/>
    <w:rsid w:val="00B27C66"/>
    <w:rsid w:val="00B43034"/>
    <w:rsid w:val="00B44817"/>
    <w:rsid w:val="00B4593B"/>
    <w:rsid w:val="00B60ACA"/>
    <w:rsid w:val="00BA3EE2"/>
    <w:rsid w:val="00BB4037"/>
    <w:rsid w:val="00BC2CD4"/>
    <w:rsid w:val="00C23D74"/>
    <w:rsid w:val="00C331F4"/>
    <w:rsid w:val="00CB343D"/>
    <w:rsid w:val="00CC0651"/>
    <w:rsid w:val="00D0256C"/>
    <w:rsid w:val="00D071E5"/>
    <w:rsid w:val="00D209A1"/>
    <w:rsid w:val="00D43A2D"/>
    <w:rsid w:val="00DB14C1"/>
    <w:rsid w:val="00DD2026"/>
    <w:rsid w:val="00DF7DA6"/>
    <w:rsid w:val="00E0763A"/>
    <w:rsid w:val="00E3196F"/>
    <w:rsid w:val="00E831CC"/>
    <w:rsid w:val="00E8565A"/>
    <w:rsid w:val="00E8783F"/>
    <w:rsid w:val="00EB1EF1"/>
    <w:rsid w:val="00EB454A"/>
    <w:rsid w:val="00ED2EB1"/>
    <w:rsid w:val="00EF7627"/>
    <w:rsid w:val="00F01972"/>
    <w:rsid w:val="00F242D9"/>
    <w:rsid w:val="00F67E90"/>
    <w:rsid w:val="00F845A3"/>
    <w:rsid w:val="00F93500"/>
    <w:rsid w:val="00FB61E6"/>
    <w:rsid w:val="00F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rsid w:val="00231EDA"/>
    <w:pPr>
      <w:keepNext/>
      <w:jc w:val="center"/>
      <w:outlineLvl w:val="0"/>
    </w:pPr>
    <w:rPr>
      <w:b/>
      <w:bCs/>
      <w:sz w:val="48"/>
      <w:lang w:val="en-GB"/>
    </w:rPr>
  </w:style>
  <w:style w:type="paragraph" w:styleId="Heading2">
    <w:name w:val="heading 2"/>
    <w:basedOn w:val="Normal"/>
    <w:next w:val="Normal"/>
    <w:qFormat/>
    <w:rsid w:val="00231EDA"/>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231EDA"/>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231EDA"/>
    <w:pPr>
      <w:keepNext/>
      <w:tabs>
        <w:tab w:val="left" w:pos="567"/>
      </w:tabs>
      <w:outlineLvl w:val="3"/>
    </w:pPr>
    <w:rPr>
      <w:b/>
      <w:bCs/>
      <w:sz w:val="22"/>
      <w:lang w:val="en-GB"/>
    </w:rPr>
  </w:style>
  <w:style w:type="paragraph" w:styleId="Heading5">
    <w:name w:val="heading 5"/>
    <w:basedOn w:val="Normal"/>
    <w:next w:val="Normal"/>
    <w:qFormat/>
    <w:rsid w:val="00231EDA"/>
    <w:pPr>
      <w:keepNext/>
      <w:jc w:val="center"/>
      <w:outlineLvl w:val="4"/>
    </w:pPr>
    <w:rPr>
      <w:rFonts w:ascii="Arial" w:hAnsi="Arial" w:cs="Arial"/>
      <w:b/>
      <w:sz w:val="22"/>
      <w:szCs w:val="24"/>
      <w:lang w:val="en-GB"/>
    </w:rPr>
  </w:style>
  <w:style w:type="paragraph" w:styleId="Heading6">
    <w:name w:val="heading 6"/>
    <w:basedOn w:val="Normal"/>
    <w:next w:val="Normal"/>
    <w:qFormat/>
    <w:rsid w:val="00231EDA"/>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231EDA"/>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231EDA"/>
    <w:pPr>
      <w:keepNext/>
      <w:jc w:val="both"/>
      <w:outlineLvl w:val="7"/>
    </w:pPr>
    <w:rPr>
      <w:b/>
      <w:bCs/>
      <w:i/>
      <w:sz w:val="22"/>
    </w:rPr>
  </w:style>
  <w:style w:type="paragraph" w:styleId="Heading9">
    <w:name w:val="heading 9"/>
    <w:basedOn w:val="Normal"/>
    <w:next w:val="Normal"/>
    <w:qFormat/>
    <w:rsid w:val="00231EDA"/>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231EDA"/>
    <w:rPr>
      <w:rFonts w:ascii="Arial" w:hAnsi="Arial"/>
      <w:sz w:val="24"/>
      <w:lang w:val="en-GB"/>
    </w:rPr>
  </w:style>
  <w:style w:type="paragraph" w:customStyle="1" w:styleId="1stindent">
    <w:name w:val="1st indent"/>
    <w:basedOn w:val="Normal"/>
    <w:rsid w:val="00231EDA"/>
    <w:pPr>
      <w:spacing w:before="120"/>
      <w:ind w:left="720" w:hanging="360"/>
    </w:pPr>
    <w:rPr>
      <w:rFonts w:ascii="Arial" w:hAnsi="Arial"/>
      <w:lang w:val="en-GB"/>
    </w:rPr>
  </w:style>
  <w:style w:type="paragraph" w:customStyle="1" w:styleId="2ndindent">
    <w:name w:val="2nd indent"/>
    <w:basedOn w:val="Normal"/>
    <w:rsid w:val="00231EDA"/>
    <w:pPr>
      <w:spacing w:before="120"/>
      <w:ind w:left="1080" w:hanging="360"/>
    </w:pPr>
    <w:rPr>
      <w:rFonts w:ascii="Arial" w:hAnsi="Arial"/>
      <w:lang w:val="en-GB"/>
    </w:rPr>
  </w:style>
  <w:style w:type="paragraph" w:customStyle="1" w:styleId="p1">
    <w:name w:val="p1"/>
    <w:basedOn w:val="Normal"/>
    <w:rsid w:val="00231EDA"/>
    <w:pPr>
      <w:tabs>
        <w:tab w:val="left" w:pos="720"/>
      </w:tabs>
      <w:autoSpaceDE w:val="0"/>
      <w:autoSpaceDN w:val="0"/>
      <w:spacing w:line="360" w:lineRule="auto"/>
      <w:jc w:val="both"/>
    </w:pPr>
    <w:rPr>
      <w:szCs w:val="24"/>
      <w:lang w:val="en-GB"/>
    </w:rPr>
  </w:style>
  <w:style w:type="paragraph" w:styleId="BodyTextIndent">
    <w:name w:val="Body Text Indent"/>
    <w:basedOn w:val="Normal"/>
    <w:rsid w:val="00231EDA"/>
    <w:rPr>
      <w:sz w:val="22"/>
      <w:szCs w:val="22"/>
      <w:lang w:val="en-GB"/>
    </w:rPr>
  </w:style>
  <w:style w:type="character" w:styleId="Hyperlink">
    <w:name w:val="Hyperlink"/>
    <w:basedOn w:val="DefaultParagraphFont"/>
    <w:rsid w:val="00231EDA"/>
    <w:rPr>
      <w:color w:val="0000FF"/>
      <w:u w:val="single"/>
    </w:rPr>
  </w:style>
  <w:style w:type="paragraph" w:styleId="CommentText">
    <w:name w:val="annotation text"/>
    <w:basedOn w:val="Normal"/>
    <w:semiHidden/>
    <w:rsid w:val="00231EDA"/>
    <w:rPr>
      <w:lang w:val="en-GB"/>
    </w:rPr>
  </w:style>
  <w:style w:type="paragraph" w:styleId="BodyText2">
    <w:name w:val="Body Text 2"/>
    <w:basedOn w:val="Normal"/>
    <w:rsid w:val="00231EDA"/>
    <w:pPr>
      <w:tabs>
        <w:tab w:val="left" w:pos="567"/>
        <w:tab w:val="left" w:pos="7655"/>
      </w:tabs>
    </w:pPr>
    <w:rPr>
      <w:sz w:val="24"/>
      <w:lang w:val="en-GB"/>
    </w:rPr>
  </w:style>
  <w:style w:type="paragraph" w:styleId="Title">
    <w:name w:val="Title"/>
    <w:basedOn w:val="Normal"/>
    <w:qFormat/>
    <w:rsid w:val="00231EDA"/>
    <w:pPr>
      <w:jc w:val="center"/>
    </w:pPr>
    <w:rPr>
      <w:b/>
      <w:bCs/>
      <w:sz w:val="52"/>
      <w:lang w:val="en-GB"/>
    </w:rPr>
  </w:style>
  <w:style w:type="paragraph" w:styleId="Subtitle">
    <w:name w:val="Subtitle"/>
    <w:basedOn w:val="Normal"/>
    <w:qFormat/>
    <w:rsid w:val="00231EDA"/>
    <w:pPr>
      <w:jc w:val="center"/>
    </w:pPr>
    <w:rPr>
      <w:b/>
      <w:bCs/>
      <w:sz w:val="24"/>
      <w:lang w:val="en-GB"/>
    </w:rPr>
  </w:style>
  <w:style w:type="paragraph" w:styleId="Header">
    <w:name w:val="header"/>
    <w:basedOn w:val="Normal"/>
    <w:rsid w:val="00231EDA"/>
    <w:pPr>
      <w:tabs>
        <w:tab w:val="center" w:pos="4153"/>
        <w:tab w:val="right" w:pos="8306"/>
      </w:tabs>
    </w:pPr>
    <w:rPr>
      <w:sz w:val="26"/>
      <w:lang w:val="en-GB"/>
    </w:rPr>
  </w:style>
  <w:style w:type="paragraph" w:styleId="BodyText3">
    <w:name w:val="Body Text 3"/>
    <w:basedOn w:val="Normal"/>
    <w:rsid w:val="00231EDA"/>
    <w:pPr>
      <w:tabs>
        <w:tab w:val="right" w:pos="9072"/>
      </w:tabs>
      <w:ind w:right="567"/>
    </w:pPr>
    <w:rPr>
      <w:sz w:val="36"/>
      <w:szCs w:val="36"/>
      <w:lang w:val="en-GB"/>
    </w:rPr>
  </w:style>
  <w:style w:type="paragraph" w:styleId="BodyText">
    <w:name w:val="Body Text"/>
    <w:basedOn w:val="Normal"/>
    <w:rsid w:val="00231EDA"/>
    <w:pPr>
      <w:jc w:val="center"/>
    </w:pPr>
    <w:rPr>
      <w:b/>
      <w:bCs/>
      <w:sz w:val="32"/>
      <w:lang w:val="en-GB"/>
    </w:rPr>
  </w:style>
  <w:style w:type="paragraph" w:styleId="BodyTextIndent2">
    <w:name w:val="Body Text Indent 2"/>
    <w:basedOn w:val="Normal"/>
    <w:rsid w:val="00231EDA"/>
    <w:pPr>
      <w:ind w:firstLine="270"/>
    </w:pPr>
    <w:rPr>
      <w:sz w:val="22"/>
    </w:rPr>
  </w:style>
  <w:style w:type="paragraph" w:styleId="Footer">
    <w:name w:val="footer"/>
    <w:basedOn w:val="Normal"/>
    <w:rsid w:val="00231EDA"/>
    <w:pPr>
      <w:tabs>
        <w:tab w:val="center" w:pos="4320"/>
        <w:tab w:val="right" w:pos="8640"/>
      </w:tabs>
    </w:pPr>
  </w:style>
  <w:style w:type="character" w:styleId="PageNumber">
    <w:name w:val="page number"/>
    <w:basedOn w:val="DefaultParagraphFont"/>
    <w:rsid w:val="00231EDA"/>
  </w:style>
  <w:style w:type="character" w:styleId="FollowedHyperlink">
    <w:name w:val="FollowedHyperlink"/>
    <w:basedOn w:val="DefaultParagraphFont"/>
    <w:rsid w:val="00231EDA"/>
    <w:rPr>
      <w:color w:val="800080"/>
      <w:u w:val="single"/>
    </w:rPr>
  </w:style>
  <w:style w:type="paragraph" w:styleId="BalloonText">
    <w:name w:val="Balloon Text"/>
    <w:basedOn w:val="Normal"/>
    <w:semiHidden/>
    <w:rsid w:val="00231EDA"/>
    <w:rPr>
      <w:rFonts w:ascii="Tahoma" w:hAnsi="Tahoma" w:cs="Tahoma"/>
      <w:sz w:val="16"/>
      <w:szCs w:val="16"/>
    </w:rPr>
  </w:style>
  <w:style w:type="paragraph" w:styleId="NormalWeb">
    <w:name w:val="Normal (Web)"/>
    <w:basedOn w:val="Normal"/>
    <w:rsid w:val="00231EDA"/>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Default">
    <w:name w:val="Default"/>
    <w:rsid w:val="00A46DEA"/>
    <w:pPr>
      <w:widowControl w:val="0"/>
      <w:autoSpaceDE w:val="0"/>
      <w:autoSpaceDN w:val="0"/>
      <w:adjustRightInd w:val="0"/>
    </w:pPr>
    <w:rPr>
      <w:rFonts w:ascii="Arial" w:hAnsi="Arial"/>
      <w:color w:val="000000"/>
      <w:sz w:val="24"/>
      <w:szCs w:val="24"/>
      <w:lang w:val="en-US" w:eastAsia="en-US"/>
    </w:rPr>
  </w:style>
  <w:style w:type="character" w:styleId="CommentReference">
    <w:name w:val="annotation reference"/>
    <w:basedOn w:val="DefaultParagraphFont"/>
    <w:semiHidden/>
    <w:rsid w:val="0072675D"/>
    <w:rPr>
      <w:sz w:val="18"/>
    </w:rPr>
  </w:style>
  <w:style w:type="paragraph" w:styleId="CommentSubject">
    <w:name w:val="annotation subject"/>
    <w:basedOn w:val="CommentText"/>
    <w:next w:val="CommentText"/>
    <w:semiHidden/>
    <w:rsid w:val="0072675D"/>
    <w:rPr>
      <w:lang w:val="en-US"/>
    </w:rPr>
  </w:style>
  <w:style w:type="paragraph" w:styleId="ListParagraph">
    <w:name w:val="List Paragraph"/>
    <w:basedOn w:val="Normal"/>
    <w:uiPriority w:val="34"/>
    <w:qFormat/>
    <w:rsid w:val="00311F21"/>
    <w:pPr>
      <w:ind w:left="720"/>
      <w:contextualSpacing/>
    </w:pPr>
  </w:style>
  <w:style w:type="character" w:customStyle="1" w:styleId="iprodtitle1">
    <w:name w:val="iprodtitle1"/>
    <w:basedOn w:val="DefaultParagraphFont"/>
    <w:rsid w:val="00116B6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qFormat/>
    <w:rsid w:val="00231EDA"/>
    <w:pPr>
      <w:keepNext/>
      <w:jc w:val="center"/>
      <w:outlineLvl w:val="0"/>
    </w:pPr>
    <w:rPr>
      <w:b/>
      <w:bCs/>
      <w:sz w:val="48"/>
      <w:lang w:val="en-GB"/>
    </w:rPr>
  </w:style>
  <w:style w:type="paragraph" w:styleId="Heading2">
    <w:name w:val="heading 2"/>
    <w:basedOn w:val="Normal"/>
    <w:next w:val="Normal"/>
    <w:qFormat/>
    <w:rsid w:val="00231EDA"/>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231EDA"/>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231EDA"/>
    <w:pPr>
      <w:keepNext/>
      <w:tabs>
        <w:tab w:val="left" w:pos="567"/>
      </w:tabs>
      <w:outlineLvl w:val="3"/>
    </w:pPr>
    <w:rPr>
      <w:b/>
      <w:bCs/>
      <w:sz w:val="22"/>
      <w:lang w:val="en-GB"/>
    </w:rPr>
  </w:style>
  <w:style w:type="paragraph" w:styleId="Heading5">
    <w:name w:val="heading 5"/>
    <w:basedOn w:val="Normal"/>
    <w:next w:val="Normal"/>
    <w:qFormat/>
    <w:rsid w:val="00231EDA"/>
    <w:pPr>
      <w:keepNext/>
      <w:jc w:val="center"/>
      <w:outlineLvl w:val="4"/>
    </w:pPr>
    <w:rPr>
      <w:rFonts w:ascii="Arial" w:hAnsi="Arial" w:cs="Arial"/>
      <w:b/>
      <w:sz w:val="22"/>
      <w:szCs w:val="24"/>
      <w:lang w:val="en-GB"/>
    </w:rPr>
  </w:style>
  <w:style w:type="paragraph" w:styleId="Heading6">
    <w:name w:val="heading 6"/>
    <w:basedOn w:val="Normal"/>
    <w:next w:val="Normal"/>
    <w:qFormat/>
    <w:rsid w:val="00231EDA"/>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231EDA"/>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231EDA"/>
    <w:pPr>
      <w:keepNext/>
      <w:jc w:val="both"/>
      <w:outlineLvl w:val="7"/>
    </w:pPr>
    <w:rPr>
      <w:b/>
      <w:bCs/>
      <w:i/>
      <w:sz w:val="22"/>
    </w:rPr>
  </w:style>
  <w:style w:type="paragraph" w:styleId="Heading9">
    <w:name w:val="heading 9"/>
    <w:basedOn w:val="Normal"/>
    <w:next w:val="Normal"/>
    <w:qFormat/>
    <w:rsid w:val="00231EDA"/>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231EDA"/>
    <w:rPr>
      <w:rFonts w:ascii="Arial" w:hAnsi="Arial"/>
      <w:sz w:val="24"/>
      <w:lang w:val="en-GB"/>
    </w:rPr>
  </w:style>
  <w:style w:type="paragraph" w:customStyle="1" w:styleId="1stindent">
    <w:name w:val="1st indent"/>
    <w:basedOn w:val="Normal"/>
    <w:rsid w:val="00231EDA"/>
    <w:pPr>
      <w:spacing w:before="120"/>
      <w:ind w:left="720" w:hanging="360"/>
    </w:pPr>
    <w:rPr>
      <w:rFonts w:ascii="Arial" w:hAnsi="Arial"/>
      <w:lang w:val="en-GB"/>
    </w:rPr>
  </w:style>
  <w:style w:type="paragraph" w:customStyle="1" w:styleId="2ndindent">
    <w:name w:val="2nd indent"/>
    <w:basedOn w:val="Normal"/>
    <w:rsid w:val="00231EDA"/>
    <w:pPr>
      <w:spacing w:before="120"/>
      <w:ind w:left="1080" w:hanging="360"/>
    </w:pPr>
    <w:rPr>
      <w:rFonts w:ascii="Arial" w:hAnsi="Arial"/>
      <w:lang w:val="en-GB"/>
    </w:rPr>
  </w:style>
  <w:style w:type="paragraph" w:customStyle="1" w:styleId="p1">
    <w:name w:val="p1"/>
    <w:basedOn w:val="Normal"/>
    <w:rsid w:val="00231EDA"/>
    <w:pPr>
      <w:tabs>
        <w:tab w:val="left" w:pos="720"/>
      </w:tabs>
      <w:autoSpaceDE w:val="0"/>
      <w:autoSpaceDN w:val="0"/>
      <w:spacing w:line="360" w:lineRule="auto"/>
      <w:jc w:val="both"/>
    </w:pPr>
    <w:rPr>
      <w:szCs w:val="24"/>
      <w:lang w:val="en-GB"/>
    </w:rPr>
  </w:style>
  <w:style w:type="paragraph" w:styleId="BodyTextIndent">
    <w:name w:val="Body Text Indent"/>
    <w:basedOn w:val="Normal"/>
    <w:rsid w:val="00231EDA"/>
    <w:rPr>
      <w:sz w:val="22"/>
      <w:szCs w:val="22"/>
      <w:lang w:val="en-GB"/>
    </w:rPr>
  </w:style>
  <w:style w:type="character" w:styleId="Hyperlink">
    <w:name w:val="Hyperlink"/>
    <w:basedOn w:val="DefaultParagraphFont"/>
    <w:rsid w:val="00231EDA"/>
    <w:rPr>
      <w:color w:val="0000FF"/>
      <w:u w:val="single"/>
    </w:rPr>
  </w:style>
  <w:style w:type="paragraph" w:styleId="CommentText">
    <w:name w:val="annotation text"/>
    <w:basedOn w:val="Normal"/>
    <w:semiHidden/>
    <w:rsid w:val="00231EDA"/>
    <w:rPr>
      <w:lang w:val="en-GB"/>
    </w:rPr>
  </w:style>
  <w:style w:type="paragraph" w:styleId="BodyText2">
    <w:name w:val="Body Text 2"/>
    <w:basedOn w:val="Normal"/>
    <w:rsid w:val="00231EDA"/>
    <w:pPr>
      <w:tabs>
        <w:tab w:val="left" w:pos="567"/>
        <w:tab w:val="left" w:pos="7655"/>
      </w:tabs>
    </w:pPr>
    <w:rPr>
      <w:sz w:val="24"/>
      <w:lang w:val="en-GB"/>
    </w:rPr>
  </w:style>
  <w:style w:type="paragraph" w:styleId="Title">
    <w:name w:val="Title"/>
    <w:basedOn w:val="Normal"/>
    <w:qFormat/>
    <w:rsid w:val="00231EDA"/>
    <w:pPr>
      <w:jc w:val="center"/>
    </w:pPr>
    <w:rPr>
      <w:b/>
      <w:bCs/>
      <w:sz w:val="52"/>
      <w:lang w:val="en-GB"/>
    </w:rPr>
  </w:style>
  <w:style w:type="paragraph" w:styleId="Subtitle">
    <w:name w:val="Subtitle"/>
    <w:basedOn w:val="Normal"/>
    <w:qFormat/>
    <w:rsid w:val="00231EDA"/>
    <w:pPr>
      <w:jc w:val="center"/>
    </w:pPr>
    <w:rPr>
      <w:b/>
      <w:bCs/>
      <w:sz w:val="24"/>
      <w:lang w:val="en-GB"/>
    </w:rPr>
  </w:style>
  <w:style w:type="paragraph" w:styleId="Header">
    <w:name w:val="header"/>
    <w:basedOn w:val="Normal"/>
    <w:rsid w:val="00231EDA"/>
    <w:pPr>
      <w:tabs>
        <w:tab w:val="center" w:pos="4153"/>
        <w:tab w:val="right" w:pos="8306"/>
      </w:tabs>
    </w:pPr>
    <w:rPr>
      <w:sz w:val="26"/>
      <w:lang w:val="en-GB"/>
    </w:rPr>
  </w:style>
  <w:style w:type="paragraph" w:styleId="BodyText3">
    <w:name w:val="Body Text 3"/>
    <w:basedOn w:val="Normal"/>
    <w:rsid w:val="00231EDA"/>
    <w:pPr>
      <w:tabs>
        <w:tab w:val="right" w:pos="9072"/>
      </w:tabs>
      <w:ind w:right="567"/>
    </w:pPr>
    <w:rPr>
      <w:sz w:val="36"/>
      <w:szCs w:val="36"/>
      <w:lang w:val="en-GB"/>
    </w:rPr>
  </w:style>
  <w:style w:type="paragraph" w:styleId="BodyText">
    <w:name w:val="Body Text"/>
    <w:basedOn w:val="Normal"/>
    <w:rsid w:val="00231EDA"/>
    <w:pPr>
      <w:jc w:val="center"/>
    </w:pPr>
    <w:rPr>
      <w:b/>
      <w:bCs/>
      <w:sz w:val="32"/>
      <w:lang w:val="en-GB"/>
    </w:rPr>
  </w:style>
  <w:style w:type="paragraph" w:styleId="BodyTextIndent2">
    <w:name w:val="Body Text Indent 2"/>
    <w:basedOn w:val="Normal"/>
    <w:rsid w:val="00231EDA"/>
    <w:pPr>
      <w:ind w:firstLine="270"/>
    </w:pPr>
    <w:rPr>
      <w:sz w:val="22"/>
    </w:rPr>
  </w:style>
  <w:style w:type="paragraph" w:styleId="Footer">
    <w:name w:val="footer"/>
    <w:basedOn w:val="Normal"/>
    <w:rsid w:val="00231EDA"/>
    <w:pPr>
      <w:tabs>
        <w:tab w:val="center" w:pos="4320"/>
        <w:tab w:val="right" w:pos="8640"/>
      </w:tabs>
    </w:pPr>
  </w:style>
  <w:style w:type="character" w:styleId="PageNumber">
    <w:name w:val="page number"/>
    <w:basedOn w:val="DefaultParagraphFont"/>
    <w:rsid w:val="00231EDA"/>
  </w:style>
  <w:style w:type="character" w:styleId="FollowedHyperlink">
    <w:name w:val="FollowedHyperlink"/>
    <w:basedOn w:val="DefaultParagraphFont"/>
    <w:rsid w:val="00231EDA"/>
    <w:rPr>
      <w:color w:val="800080"/>
      <w:u w:val="single"/>
    </w:rPr>
  </w:style>
  <w:style w:type="paragraph" w:styleId="BalloonText">
    <w:name w:val="Balloon Text"/>
    <w:basedOn w:val="Normal"/>
    <w:semiHidden/>
    <w:rsid w:val="00231EDA"/>
    <w:rPr>
      <w:rFonts w:ascii="Tahoma" w:hAnsi="Tahoma" w:cs="Tahoma"/>
      <w:sz w:val="16"/>
      <w:szCs w:val="16"/>
    </w:rPr>
  </w:style>
  <w:style w:type="paragraph" w:styleId="NormalWeb">
    <w:name w:val="Normal (Web)"/>
    <w:basedOn w:val="Normal"/>
    <w:rsid w:val="00231EDA"/>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paragraph" w:customStyle="1" w:styleId="Default">
    <w:name w:val="Default"/>
    <w:rsid w:val="00A46DEA"/>
    <w:pPr>
      <w:widowControl w:val="0"/>
      <w:autoSpaceDE w:val="0"/>
      <w:autoSpaceDN w:val="0"/>
      <w:adjustRightInd w:val="0"/>
    </w:pPr>
    <w:rPr>
      <w:rFonts w:ascii="Arial" w:hAnsi="Arial"/>
      <w:color w:val="000000"/>
      <w:sz w:val="24"/>
      <w:szCs w:val="24"/>
      <w:lang w:val="en-US" w:eastAsia="en-US"/>
    </w:rPr>
  </w:style>
  <w:style w:type="character" w:styleId="CommentReference">
    <w:name w:val="annotation reference"/>
    <w:basedOn w:val="DefaultParagraphFont"/>
    <w:semiHidden/>
    <w:rsid w:val="0072675D"/>
    <w:rPr>
      <w:sz w:val="18"/>
    </w:rPr>
  </w:style>
  <w:style w:type="paragraph" w:styleId="CommentSubject">
    <w:name w:val="annotation subject"/>
    <w:basedOn w:val="CommentText"/>
    <w:next w:val="CommentText"/>
    <w:semiHidden/>
    <w:rsid w:val="0072675D"/>
    <w:rPr>
      <w:lang w:val="en-US"/>
    </w:rPr>
  </w:style>
  <w:style w:type="paragraph" w:styleId="ListParagraph">
    <w:name w:val="List Paragraph"/>
    <w:basedOn w:val="Normal"/>
    <w:uiPriority w:val="34"/>
    <w:qFormat/>
    <w:rsid w:val="00311F21"/>
    <w:pPr>
      <w:ind w:left="720"/>
      <w:contextualSpacing/>
    </w:pPr>
  </w:style>
  <w:style w:type="character" w:customStyle="1" w:styleId="iprodtitle1">
    <w:name w:val="iprodtitle1"/>
    <w:basedOn w:val="DefaultParagraphFont"/>
    <w:rsid w:val="00116B6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9476">
      <w:bodyDiv w:val="1"/>
      <w:marLeft w:val="0"/>
      <w:marRight w:val="0"/>
      <w:marTop w:val="0"/>
      <w:marBottom w:val="0"/>
      <w:divBdr>
        <w:top w:val="none" w:sz="0" w:space="0" w:color="auto"/>
        <w:left w:val="none" w:sz="0" w:space="0" w:color="auto"/>
        <w:bottom w:val="none" w:sz="0" w:space="0" w:color="auto"/>
        <w:right w:val="none" w:sz="0" w:space="0" w:color="auto"/>
      </w:divBdr>
    </w:div>
    <w:div w:id="1450514468">
      <w:bodyDiv w:val="1"/>
      <w:marLeft w:val="0"/>
      <w:marRight w:val="0"/>
      <w:marTop w:val="0"/>
      <w:marBottom w:val="0"/>
      <w:divBdr>
        <w:top w:val="none" w:sz="0" w:space="0" w:color="auto"/>
        <w:left w:val="none" w:sz="0" w:space="0" w:color="auto"/>
        <w:bottom w:val="none" w:sz="0" w:space="0" w:color="auto"/>
        <w:right w:val="none" w:sz="0" w:space="0" w:color="auto"/>
      </w:divBdr>
    </w:div>
    <w:div w:id="1452549290">
      <w:bodyDiv w:val="1"/>
      <w:marLeft w:val="0"/>
      <w:marRight w:val="0"/>
      <w:marTop w:val="0"/>
      <w:marBottom w:val="0"/>
      <w:divBdr>
        <w:top w:val="none" w:sz="0" w:space="0" w:color="auto"/>
        <w:left w:val="none" w:sz="0" w:space="0" w:color="auto"/>
        <w:bottom w:val="none" w:sz="0" w:space="0" w:color="auto"/>
        <w:right w:val="none" w:sz="0" w:space="0" w:color="auto"/>
      </w:divBdr>
      <w:divsChild>
        <w:div w:id="1711759102">
          <w:marLeft w:val="547"/>
          <w:marRight w:val="0"/>
          <w:marTop w:val="115"/>
          <w:marBottom w:val="0"/>
          <w:divBdr>
            <w:top w:val="none" w:sz="0" w:space="0" w:color="auto"/>
            <w:left w:val="none" w:sz="0" w:space="0" w:color="auto"/>
            <w:bottom w:val="none" w:sz="0" w:space="0" w:color="auto"/>
            <w:right w:val="none" w:sz="0" w:space="0" w:color="auto"/>
          </w:divBdr>
        </w:div>
      </w:divsChild>
    </w:div>
    <w:div w:id="1462000395">
      <w:bodyDiv w:val="1"/>
      <w:marLeft w:val="0"/>
      <w:marRight w:val="0"/>
      <w:marTop w:val="0"/>
      <w:marBottom w:val="0"/>
      <w:divBdr>
        <w:top w:val="none" w:sz="0" w:space="0" w:color="auto"/>
        <w:left w:val="none" w:sz="0" w:space="0" w:color="auto"/>
        <w:bottom w:val="none" w:sz="0" w:space="0" w:color="auto"/>
        <w:right w:val="none" w:sz="0" w:space="0" w:color="auto"/>
      </w:divBdr>
    </w:div>
    <w:div w:id="1483156481">
      <w:bodyDiv w:val="1"/>
      <w:marLeft w:val="0"/>
      <w:marRight w:val="0"/>
      <w:marTop w:val="0"/>
      <w:marBottom w:val="0"/>
      <w:divBdr>
        <w:top w:val="none" w:sz="0" w:space="0" w:color="auto"/>
        <w:left w:val="none" w:sz="0" w:space="0" w:color="auto"/>
        <w:bottom w:val="none" w:sz="0" w:space="0" w:color="auto"/>
        <w:right w:val="none" w:sz="0" w:space="0" w:color="auto"/>
      </w:divBdr>
    </w:div>
    <w:div w:id="1518157808">
      <w:bodyDiv w:val="1"/>
      <w:marLeft w:val="0"/>
      <w:marRight w:val="0"/>
      <w:marTop w:val="0"/>
      <w:marBottom w:val="0"/>
      <w:divBdr>
        <w:top w:val="none" w:sz="0" w:space="0" w:color="auto"/>
        <w:left w:val="none" w:sz="0" w:space="0" w:color="auto"/>
        <w:bottom w:val="none" w:sz="0" w:space="0" w:color="auto"/>
        <w:right w:val="none" w:sz="0" w:space="0" w:color="auto"/>
      </w:divBdr>
    </w:div>
    <w:div w:id="18452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meeran@imperial.ac.uk" TargetMode="External"/><Relationship Id="rId2" Type="http://schemas.openxmlformats.org/officeDocument/2006/relationships/styles" Target="styles.xml"/><Relationship Id="rId16" Type="http://schemas.openxmlformats.org/officeDocument/2006/relationships/hyperlink" Target="mailto:p.kelleher@imperia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med.imperial.ac.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meeran@imperia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kelleher@imperial.ac.uk" TargetMode="External"/><Relationship Id="rId14" Type="http://schemas.openxmlformats.org/officeDocument/2006/relationships/hyperlink" Target="https://education.med.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1305</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8742</CharactersWithSpaces>
  <SharedDoc>false</SharedDoc>
  <HLinks>
    <vt:vector size="36" baseType="variant">
      <vt:variant>
        <vt:i4>1572919</vt:i4>
      </vt:variant>
      <vt:variant>
        <vt:i4>15</vt:i4>
      </vt:variant>
      <vt:variant>
        <vt:i4>0</vt:i4>
      </vt:variant>
      <vt:variant>
        <vt:i4>5</vt:i4>
      </vt:variant>
      <vt:variant>
        <vt:lpwstr>mailto:a.salama@imperial.ac.uk</vt:lpwstr>
      </vt:variant>
      <vt:variant>
        <vt:lpwstr/>
      </vt:variant>
      <vt:variant>
        <vt:i4>7602265</vt:i4>
      </vt:variant>
      <vt:variant>
        <vt:i4>12</vt:i4>
      </vt:variant>
      <vt:variant>
        <vt:i4>0</vt:i4>
      </vt:variant>
      <vt:variant>
        <vt:i4>5</vt:i4>
      </vt:variant>
      <vt:variant>
        <vt:lpwstr>mailto:d.agranoff@imperial.ac.uk</vt:lpwstr>
      </vt:variant>
      <vt:variant>
        <vt:lpwstr/>
      </vt:variant>
      <vt:variant>
        <vt:i4>4849786</vt:i4>
      </vt:variant>
      <vt:variant>
        <vt:i4>9</vt:i4>
      </vt:variant>
      <vt:variant>
        <vt:i4>0</vt:i4>
      </vt:variant>
      <vt:variant>
        <vt:i4>5</vt:i4>
      </vt:variant>
      <vt:variant>
        <vt:lpwstr>mailto:d.henderson@imperial.ac.uk</vt:lpwstr>
      </vt:variant>
      <vt:variant>
        <vt:lpwstr/>
      </vt:variant>
      <vt:variant>
        <vt:i4>327716</vt:i4>
      </vt:variant>
      <vt:variant>
        <vt:i4>6</vt:i4>
      </vt:variant>
      <vt:variant>
        <vt:i4>0</vt:i4>
      </vt:variant>
      <vt:variant>
        <vt:i4>5</vt:i4>
      </vt:variant>
      <vt:variant>
        <vt:lpwstr>mailto:a.george@imperial.ac.uk</vt:lpwstr>
      </vt:variant>
      <vt:variant>
        <vt:lpwstr/>
      </vt:variant>
      <vt:variant>
        <vt:i4>2228251</vt:i4>
      </vt:variant>
      <vt:variant>
        <vt:i4>3</vt:i4>
      </vt:variant>
      <vt:variant>
        <vt:i4>0</vt:i4>
      </vt:variant>
      <vt:variant>
        <vt:i4>5</vt:i4>
      </vt:variant>
      <vt:variant>
        <vt:lpwstr>mailto:a.warrens@imperial.ac.uk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3</cp:revision>
  <cp:lastPrinted>2009-05-07T10:29:00Z</cp:lastPrinted>
  <dcterms:created xsi:type="dcterms:W3CDTF">2013-04-17T08:46:00Z</dcterms:created>
  <dcterms:modified xsi:type="dcterms:W3CDTF">2013-04-18T15:29:00Z</dcterms:modified>
</cp:coreProperties>
</file>