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2B" w:rsidRPr="00A512E9" w:rsidRDefault="008F382B" w:rsidP="008F382B">
      <w:pPr>
        <w:pStyle w:val="Heading7"/>
        <w:ind w:left="0" w:firstLine="0"/>
        <w:rPr>
          <w:rFonts w:ascii="Arial" w:hAnsi="Arial" w:cs="Arial"/>
          <w:szCs w:val="24"/>
        </w:rPr>
      </w:pPr>
      <w:bookmarkStart w:id="0" w:name="_GoBack"/>
      <w:bookmarkEnd w:id="0"/>
      <w:r w:rsidRPr="00A512E9">
        <w:rPr>
          <w:rFonts w:ascii="Arial" w:hAnsi="Arial" w:cs="Arial"/>
          <w:szCs w:val="24"/>
        </w:rPr>
        <w:t xml:space="preserve">SESSION </w:t>
      </w:r>
      <w:r>
        <w:rPr>
          <w:rFonts w:ascii="Arial" w:hAnsi="Arial" w:cs="Arial"/>
          <w:szCs w:val="24"/>
        </w:rPr>
        <w:t>4</w:t>
      </w:r>
      <w:r w:rsidRPr="00A512E9">
        <w:rPr>
          <w:rFonts w:ascii="Arial" w:hAnsi="Arial" w:cs="Arial"/>
          <w:szCs w:val="24"/>
        </w:rPr>
        <w:t>:  THYROID PHYSIOLOGY AND THYROID DISORDERS</w:t>
      </w:r>
    </w:p>
    <w:p w:rsidR="008F382B" w:rsidRPr="00055939" w:rsidRDefault="008F382B" w:rsidP="008F382B">
      <w:pPr>
        <w:rPr>
          <w:rFonts w:cs="Arial"/>
          <w:szCs w:val="24"/>
        </w:rPr>
      </w:pPr>
      <w:r w:rsidRPr="00055939">
        <w:rPr>
          <w:rFonts w:cs="Arial"/>
          <w:szCs w:val="24"/>
        </w:rPr>
        <w:t xml:space="preserve">(Dr Duncan Bassett) </w:t>
      </w:r>
    </w:p>
    <w:p w:rsidR="008F382B" w:rsidRPr="00A512E9" w:rsidRDefault="008F382B" w:rsidP="008F382B">
      <w:pPr>
        <w:pStyle w:val="Heading7"/>
        <w:ind w:left="0" w:firstLine="0"/>
        <w:rPr>
          <w:rFonts w:ascii="Arial" w:hAnsi="Arial"/>
          <w:szCs w:val="24"/>
        </w:rPr>
      </w:pPr>
    </w:p>
    <w:p w:rsidR="008F382B" w:rsidRPr="00A512E9" w:rsidRDefault="008F382B" w:rsidP="008F382B">
      <w:pPr>
        <w:pStyle w:val="Heading7"/>
        <w:ind w:left="0" w:firstLine="0"/>
        <w:rPr>
          <w:rFonts w:ascii="Arial" w:hAnsi="Arial"/>
          <w:szCs w:val="24"/>
        </w:rPr>
      </w:pPr>
    </w:p>
    <w:p w:rsidR="008F382B" w:rsidRPr="008F382B" w:rsidRDefault="008F382B" w:rsidP="008F382B">
      <w:pPr>
        <w:pStyle w:val="Heading7"/>
        <w:rPr>
          <w:rFonts w:ascii="Arial" w:hAnsi="Arial"/>
        </w:rPr>
      </w:pPr>
      <w:r w:rsidRPr="00A512E9">
        <w:rPr>
          <w:rFonts w:ascii="Arial" w:hAnsi="Arial"/>
          <w:szCs w:val="24"/>
        </w:rPr>
        <w:t xml:space="preserve">Lecture </w:t>
      </w:r>
      <w:r>
        <w:rPr>
          <w:rFonts w:ascii="Arial" w:hAnsi="Arial"/>
          <w:szCs w:val="24"/>
        </w:rPr>
        <w:t>2</w:t>
      </w:r>
      <w:r w:rsidRPr="00A512E9">
        <w:rPr>
          <w:rFonts w:ascii="Arial" w:hAnsi="Arial"/>
          <w:szCs w:val="24"/>
        </w:rPr>
        <w:t xml:space="preserve">: </w:t>
      </w:r>
      <w:r w:rsidRPr="008F382B">
        <w:rPr>
          <w:rFonts w:ascii="Arial" w:hAnsi="Arial"/>
          <w:bCs/>
          <w:lang w:val="en-US"/>
        </w:rPr>
        <w:t>THYROID DISORDERS</w:t>
      </w:r>
    </w:p>
    <w:p w:rsidR="008F382B" w:rsidRPr="00A512E9" w:rsidRDefault="008F382B" w:rsidP="008F382B">
      <w:pPr>
        <w:pStyle w:val="Heading4"/>
        <w:rPr>
          <w:rFonts w:ascii="Arial" w:hAnsi="Arial"/>
          <w:szCs w:val="24"/>
        </w:rPr>
      </w:pPr>
    </w:p>
    <w:p w:rsidR="008F382B" w:rsidRPr="00A512E9" w:rsidRDefault="008F382B" w:rsidP="008F382B">
      <w:pPr>
        <w:pStyle w:val="Heading4"/>
        <w:rPr>
          <w:rFonts w:ascii="Arial" w:hAnsi="Arial"/>
          <w:szCs w:val="24"/>
        </w:rPr>
      </w:pPr>
    </w:p>
    <w:p w:rsidR="008F382B" w:rsidRPr="00A512E9" w:rsidRDefault="008F382B" w:rsidP="008F382B">
      <w:pPr>
        <w:pStyle w:val="Heading4"/>
        <w:rPr>
          <w:rFonts w:ascii="Arial" w:hAnsi="Arial"/>
          <w:szCs w:val="24"/>
        </w:rPr>
      </w:pPr>
      <w:r w:rsidRPr="00A512E9">
        <w:rPr>
          <w:rFonts w:ascii="Arial" w:hAnsi="Arial"/>
          <w:szCs w:val="24"/>
        </w:rPr>
        <w:t>Learning objectives</w:t>
      </w:r>
    </w:p>
    <w:p w:rsidR="00B94DDC" w:rsidRPr="00AB3799" w:rsidRDefault="00B94DDC" w:rsidP="00B94DDC">
      <w:pPr>
        <w:tabs>
          <w:tab w:val="left" w:pos="357"/>
        </w:tabs>
        <w:rPr>
          <w:sz w:val="22"/>
          <w:szCs w:val="22"/>
        </w:rPr>
      </w:pPr>
      <w:r w:rsidRPr="00AB3799">
        <w:rPr>
          <w:sz w:val="22"/>
          <w:szCs w:val="22"/>
        </w:rPr>
        <w:t>Approximately 1 in 50 people suffer from disordered thyroid function</w:t>
      </w:r>
      <w:r>
        <w:rPr>
          <w:sz w:val="22"/>
          <w:szCs w:val="22"/>
        </w:rPr>
        <w:t xml:space="preserve"> and this represent one of the</w:t>
      </w:r>
      <w:r w:rsidRPr="00AB3799">
        <w:rPr>
          <w:sz w:val="22"/>
          <w:szCs w:val="22"/>
        </w:rPr>
        <w:t xml:space="preserve"> most common endocrine disorders. </w:t>
      </w:r>
    </w:p>
    <w:p w:rsidR="00B94DDC" w:rsidRPr="00AB3799" w:rsidRDefault="00B94DDC" w:rsidP="00B94DDC">
      <w:pPr>
        <w:tabs>
          <w:tab w:val="left" w:pos="357"/>
        </w:tabs>
        <w:rPr>
          <w:sz w:val="22"/>
          <w:szCs w:val="22"/>
        </w:rPr>
      </w:pPr>
    </w:p>
    <w:p w:rsidR="00B94DDC" w:rsidRPr="005E1A19" w:rsidRDefault="008F382B" w:rsidP="005E1A19">
      <w:pPr>
        <w:tabs>
          <w:tab w:val="left" w:pos="35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THYROID HORMONE DEFICIENCY</w:t>
      </w: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neonatal screening with the Guthrie test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clinical features of thyroid hormone deficiency in children and adults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Understand the aetiology and differential diagnosis of thyroid hormone deficiency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investigation of and treatment of hypothyroidism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 xml:space="preserve">Understand the principles of thyroid hormone replacement therapy 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2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 xml:space="preserve">Understand the effect of pregnancy on thyroid hormone replacement 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8F382B" w:rsidP="00B94DDC">
      <w:pPr>
        <w:tabs>
          <w:tab w:val="left" w:pos="357"/>
        </w:tabs>
        <w:rPr>
          <w:b/>
          <w:sz w:val="22"/>
          <w:szCs w:val="22"/>
        </w:rPr>
      </w:pPr>
      <w:r w:rsidRPr="00AB3799">
        <w:rPr>
          <w:b/>
          <w:sz w:val="22"/>
          <w:szCs w:val="22"/>
        </w:rPr>
        <w:t>THYROID HORMONE EXCESS</w:t>
      </w:r>
    </w:p>
    <w:p w:rsidR="00B94DDC" w:rsidRPr="00AB3799" w:rsidRDefault="00B94DDC" w:rsidP="00B94DDC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Understand the aetiology and differential diagnosis of thyroid hormone excess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potential effects of the immune system on the thyroid gland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clinical features of hyperthyroidism</w:t>
      </w:r>
      <w:r w:rsidR="00986CE6">
        <w:rPr>
          <w:sz w:val="22"/>
          <w:szCs w:val="22"/>
        </w:rPr>
        <w:t xml:space="preserve"> and Graves’ disease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investigation of and treatment of hyperthyroidism</w:t>
      </w:r>
    </w:p>
    <w:p w:rsidR="00B94DDC" w:rsidRPr="00AB3799" w:rsidRDefault="00B94DDC" w:rsidP="00B94DDC">
      <w:pPr>
        <w:tabs>
          <w:tab w:val="left" w:pos="357"/>
        </w:tabs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 xml:space="preserve">Understand the mechanism of action of the different </w:t>
      </w:r>
      <w:proofErr w:type="spellStart"/>
      <w:r w:rsidRPr="00AB3799">
        <w:rPr>
          <w:sz w:val="22"/>
          <w:szCs w:val="22"/>
        </w:rPr>
        <w:t>thioureylenes</w:t>
      </w:r>
      <w:proofErr w:type="spellEnd"/>
      <w:r w:rsidRPr="00AB3799">
        <w:rPr>
          <w:sz w:val="22"/>
          <w:szCs w:val="22"/>
        </w:rPr>
        <w:t>, potassium iodine and radioactive iodine</w:t>
      </w:r>
    </w:p>
    <w:p w:rsidR="00B94DDC" w:rsidRDefault="00B94DDC" w:rsidP="00B94DDC">
      <w:pPr>
        <w:rPr>
          <w:b/>
          <w:sz w:val="22"/>
          <w:szCs w:val="22"/>
        </w:rPr>
      </w:pPr>
    </w:p>
    <w:p w:rsidR="00B94DDC" w:rsidRPr="00AB3799" w:rsidRDefault="008F382B" w:rsidP="00B94DDC">
      <w:pPr>
        <w:rPr>
          <w:b/>
          <w:sz w:val="22"/>
          <w:szCs w:val="22"/>
        </w:rPr>
      </w:pPr>
      <w:r w:rsidRPr="00AB3799">
        <w:rPr>
          <w:b/>
          <w:sz w:val="22"/>
          <w:szCs w:val="22"/>
        </w:rPr>
        <w:t>THYROID NEOPLASIA</w:t>
      </w:r>
    </w:p>
    <w:p w:rsidR="00B94DDC" w:rsidRPr="00AB3799" w:rsidRDefault="00B94DDC" w:rsidP="00B94DDC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Understand the differential diagnosis and investigation of a thyroid mass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Understand the risk factors and prognosis in differentiated thyroid cancer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Understand the importance of genetic screening and prophylactic thyroidectomy in medullary thyroid carcinoma</w:t>
      </w:r>
    </w:p>
    <w:p w:rsidR="00B94DDC" w:rsidRPr="00AB3799" w:rsidRDefault="00B94DDC" w:rsidP="00B94DDC">
      <w:pPr>
        <w:rPr>
          <w:sz w:val="22"/>
          <w:szCs w:val="22"/>
        </w:rPr>
      </w:pPr>
    </w:p>
    <w:p w:rsidR="00B94DDC" w:rsidRPr="00AB3799" w:rsidRDefault="00B94DDC" w:rsidP="00B94DDC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AB3799">
        <w:rPr>
          <w:sz w:val="22"/>
          <w:szCs w:val="22"/>
        </w:rPr>
        <w:t>Describe the treatment and follow up in differentiated thyroid cancer.</w:t>
      </w:r>
    </w:p>
    <w:p w:rsidR="00640562" w:rsidRPr="00B94DDC" w:rsidRDefault="00640562" w:rsidP="00B94DDC"/>
    <w:sectPr w:rsidR="00640562" w:rsidRPr="00B94DDC" w:rsidSect="00055939"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51BD"/>
    <w:multiLevelType w:val="hybridMultilevel"/>
    <w:tmpl w:val="156E67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150AA"/>
    <w:multiLevelType w:val="hybridMultilevel"/>
    <w:tmpl w:val="0340271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D658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77743F8"/>
    <w:multiLevelType w:val="hybridMultilevel"/>
    <w:tmpl w:val="64A484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FE1B64"/>
    <w:multiLevelType w:val="hybridMultilevel"/>
    <w:tmpl w:val="F546242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62"/>
    <w:rsid w:val="00055939"/>
    <w:rsid w:val="000722B6"/>
    <w:rsid w:val="00130CAB"/>
    <w:rsid w:val="005E1A19"/>
    <w:rsid w:val="00640562"/>
    <w:rsid w:val="006434D9"/>
    <w:rsid w:val="008F382B"/>
    <w:rsid w:val="00986CE6"/>
    <w:rsid w:val="00B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562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562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382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62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40562"/>
    <w:pPr>
      <w:keepNext/>
      <w:outlineLvl w:val="3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640562"/>
    <w:pPr>
      <w:keepNext/>
      <w:ind w:left="2160" w:hanging="2160"/>
      <w:jc w:val="both"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640562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382B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5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Duncan</dc:creator>
  <cp:lastModifiedBy>Shiel, Nuala</cp:lastModifiedBy>
  <cp:revision>2</cp:revision>
  <dcterms:created xsi:type="dcterms:W3CDTF">2013-01-17T17:13:00Z</dcterms:created>
  <dcterms:modified xsi:type="dcterms:W3CDTF">2013-01-17T17:13:00Z</dcterms:modified>
</cp:coreProperties>
</file>