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26E" w:rsidRPr="002439F3" w:rsidRDefault="00754212" w:rsidP="004F726E">
      <w:pPr>
        <w:pStyle w:val="SessionSubHead"/>
      </w:pPr>
      <w:bookmarkStart w:id="0" w:name="_GoBack"/>
      <w:bookmarkEnd w:id="0"/>
      <w:r>
        <w:t>Guide to Cross Cultural C</w:t>
      </w:r>
      <w:r w:rsidR="004F726E">
        <w:t>ommunication</w:t>
      </w:r>
    </w:p>
    <w:p w:rsidR="004F726E" w:rsidRPr="002439F3" w:rsidRDefault="004F726E" w:rsidP="004F726E">
      <w:pPr>
        <w:pStyle w:val="BodyText"/>
        <w:rPr>
          <w:rFonts w:ascii="Arial" w:hAnsi="Arial" w:cs="Arial"/>
          <w:i/>
          <w:szCs w:val="22"/>
        </w:rPr>
      </w:pPr>
    </w:p>
    <w:p w:rsidR="004F726E" w:rsidRPr="004F726E" w:rsidRDefault="004F726E" w:rsidP="004F726E">
      <w:pPr>
        <w:pStyle w:val="ParaAriel16NotB"/>
        <w:rPr>
          <w:rFonts w:cs="Arial"/>
          <w:b/>
          <w:szCs w:val="22"/>
        </w:rPr>
      </w:pPr>
      <w:r w:rsidRPr="004F726E">
        <w:rPr>
          <w:rFonts w:cs="Arial"/>
          <w:b/>
          <w:sz w:val="28"/>
          <w:szCs w:val="28"/>
        </w:rPr>
        <w:t>Culture – what is it?</w:t>
      </w:r>
    </w:p>
    <w:p w:rsidR="00754212" w:rsidRDefault="00754212" w:rsidP="00754212">
      <w:pPr>
        <w:rPr>
          <w:rFonts w:ascii="Arial" w:hAnsi="Arial" w:cs="Arial"/>
          <w:bCs/>
          <w:sz w:val="22"/>
          <w:szCs w:val="22"/>
        </w:rPr>
      </w:pPr>
    </w:p>
    <w:p w:rsidR="00754212" w:rsidRPr="00754212" w:rsidRDefault="004F726E" w:rsidP="00754212">
      <w:pPr>
        <w:rPr>
          <w:rFonts w:ascii="Arial" w:hAnsi="Arial" w:cs="Arial"/>
          <w:sz w:val="22"/>
          <w:szCs w:val="22"/>
        </w:rPr>
      </w:pPr>
      <w:r w:rsidRPr="000A369F">
        <w:rPr>
          <w:rFonts w:ascii="Arial" w:hAnsi="Arial" w:cs="Arial"/>
          <w:bCs/>
          <w:sz w:val="22"/>
          <w:szCs w:val="22"/>
        </w:rPr>
        <w:t>We all belong to cultures and sub-cultures. Our membership enables us to interact with others in ways which usually means that we share some understanding.</w:t>
      </w:r>
      <w:r w:rsidR="00754212" w:rsidRPr="00754212">
        <w:rPr>
          <w:rFonts w:ascii="Arial" w:hAnsi="Arial" w:cs="Arial"/>
          <w:sz w:val="22"/>
          <w:szCs w:val="22"/>
        </w:rPr>
        <w:t xml:space="preserve"> </w:t>
      </w:r>
      <w:r w:rsidR="00754212" w:rsidRPr="00754212">
        <w:rPr>
          <w:rFonts w:ascii="Arial" w:hAnsi="Arial" w:cs="Arial"/>
          <w:bCs/>
          <w:sz w:val="22"/>
          <w:szCs w:val="22"/>
        </w:rPr>
        <w:t>Learning about, and respecting the diverse perspectives of others is the essence of patient-</w:t>
      </w:r>
      <w:proofErr w:type="spellStart"/>
      <w:r w:rsidR="00754212" w:rsidRPr="00754212">
        <w:rPr>
          <w:rFonts w:ascii="Arial" w:hAnsi="Arial" w:cs="Arial"/>
          <w:bCs/>
          <w:sz w:val="22"/>
          <w:szCs w:val="22"/>
        </w:rPr>
        <w:t>centredness</w:t>
      </w:r>
      <w:proofErr w:type="spellEnd"/>
      <w:r w:rsidR="00754212" w:rsidRPr="00754212">
        <w:rPr>
          <w:rFonts w:ascii="Arial" w:hAnsi="Arial" w:cs="Arial"/>
          <w:bCs/>
          <w:sz w:val="22"/>
          <w:szCs w:val="22"/>
        </w:rPr>
        <w:t xml:space="preserve">, and can help health-care professionals develop supportive, co-operative and more effective relationships with patients. </w:t>
      </w:r>
      <w:r w:rsidR="00754212" w:rsidRPr="00754212">
        <w:rPr>
          <w:rFonts w:ascii="Arial" w:hAnsi="Arial" w:cs="Arial"/>
          <w:sz w:val="22"/>
          <w:szCs w:val="22"/>
        </w:rPr>
        <w:t>Patients and their doctors approach health care encounters with their own unique communication characteristics, health beliefs, and customs based on their individual backgrounds. These can dramatically influence health care needs, health behaviours, and the necessary sharing of information which will enable an effective outcome from a consultation. Cross cultural communication is a complex subject we will not be able to address all of the issues. We aim to raise your awareness of the need to use effective communication skills to gain an understanding of the patient’s perception of illness, elicit the patient’s expectation of treatment, and educate patients about their illness in a culturally appropriate manner.</w:t>
      </w:r>
    </w:p>
    <w:p w:rsidR="004F726E" w:rsidRPr="000A369F" w:rsidRDefault="004F726E" w:rsidP="004F726E">
      <w:pPr>
        <w:spacing w:before="240"/>
        <w:rPr>
          <w:rFonts w:ascii="Arial" w:hAnsi="Arial" w:cs="Arial"/>
          <w:bCs/>
          <w:sz w:val="22"/>
          <w:szCs w:val="22"/>
        </w:rPr>
      </w:pPr>
    </w:p>
    <w:p w:rsidR="004F726E" w:rsidRPr="000D4D92" w:rsidRDefault="004F726E" w:rsidP="004F726E"/>
    <w:p w:rsidR="004F726E" w:rsidRPr="00B40585" w:rsidRDefault="004F726E" w:rsidP="004F726E">
      <w:pPr>
        <w:rPr>
          <w:rFonts w:ascii="Arial" w:hAnsi="Arial" w:cs="Arial"/>
          <w:color w:val="FF0000"/>
          <w:sz w:val="22"/>
          <w:szCs w:val="22"/>
        </w:rPr>
      </w:pPr>
      <w:r w:rsidRPr="00754212">
        <w:rPr>
          <w:rStyle w:val="Style1Char"/>
          <w:sz w:val="22"/>
          <w:szCs w:val="22"/>
        </w:rPr>
        <w:t>Often when we talk about ‘culture’ – we mean the customs and practices of institutions or particular group of people – We can fall into the trap of only thinking in terms of black or minority ethnic groups. However, culture is not something that only other people have. We are all the products of a distinct and unique culture, whether we ascribe to our own culture’s values or not. It’s easy to be blind to the influence of one’s own culture, and to see our own world view as a ‘universal’, ‘natural’ or ‘taken for granted’ and by comparison to see other people and their cultural beliefs and practices as seeming exotic, strange or bizarre</w:t>
      </w:r>
      <w:r w:rsidRPr="00B40585">
        <w:rPr>
          <w:rFonts w:ascii="Arial" w:hAnsi="Arial" w:cs="Arial"/>
          <w:color w:val="FF0000"/>
          <w:sz w:val="22"/>
          <w:szCs w:val="22"/>
        </w:rPr>
        <w:t xml:space="preserve">. </w:t>
      </w:r>
    </w:p>
    <w:p w:rsidR="004F726E" w:rsidRPr="00B40585" w:rsidRDefault="004F726E" w:rsidP="004F726E">
      <w:pPr>
        <w:spacing w:before="240"/>
        <w:rPr>
          <w:rFonts w:ascii="Arial" w:hAnsi="Arial" w:cs="Arial"/>
          <w:bCs/>
          <w:sz w:val="22"/>
          <w:szCs w:val="22"/>
        </w:rPr>
      </w:pPr>
      <w:r w:rsidRPr="00B40585">
        <w:rPr>
          <w:rFonts w:ascii="Arial" w:hAnsi="Arial" w:cs="Arial"/>
          <w:bCs/>
          <w:sz w:val="22"/>
          <w:szCs w:val="22"/>
        </w:rPr>
        <w:t>Some definitions of culture include:</w:t>
      </w:r>
    </w:p>
    <w:p w:rsidR="004F726E" w:rsidRPr="00B40585" w:rsidRDefault="004F726E" w:rsidP="004F726E">
      <w:pPr>
        <w:spacing w:before="240"/>
        <w:rPr>
          <w:rFonts w:ascii="Arial" w:hAnsi="Arial" w:cs="Arial"/>
          <w:bCs/>
          <w:sz w:val="22"/>
          <w:szCs w:val="22"/>
        </w:rPr>
      </w:pPr>
      <w:proofErr w:type="gramStart"/>
      <w:r w:rsidRPr="00B40585">
        <w:rPr>
          <w:rFonts w:ascii="Arial" w:hAnsi="Arial" w:cs="Arial"/>
          <w:bCs/>
          <w:sz w:val="22"/>
          <w:szCs w:val="22"/>
        </w:rPr>
        <w:t>“The norms, values, ideas and ways of doing things in a particular society.”</w:t>
      </w:r>
      <w:proofErr w:type="gramEnd"/>
    </w:p>
    <w:p w:rsidR="004F726E" w:rsidRPr="00B40585" w:rsidRDefault="004F726E" w:rsidP="004F726E">
      <w:pPr>
        <w:spacing w:before="240"/>
        <w:rPr>
          <w:rFonts w:ascii="Arial" w:hAnsi="Arial" w:cs="Arial"/>
          <w:bCs/>
          <w:sz w:val="22"/>
          <w:szCs w:val="22"/>
        </w:rPr>
      </w:pPr>
      <w:r w:rsidRPr="00B40585">
        <w:rPr>
          <w:rFonts w:ascii="Arial" w:hAnsi="Arial" w:cs="Arial"/>
          <w:bCs/>
          <w:sz w:val="22"/>
          <w:szCs w:val="22"/>
        </w:rPr>
        <w:t xml:space="preserve">“All of the means of communication, art, material things and objects that a society has in common. </w:t>
      </w:r>
      <w:proofErr w:type="gramStart"/>
      <w:r w:rsidRPr="00B40585">
        <w:rPr>
          <w:rFonts w:ascii="Arial" w:hAnsi="Arial" w:cs="Arial"/>
          <w:bCs/>
          <w:sz w:val="22"/>
          <w:szCs w:val="22"/>
        </w:rPr>
        <w:t>The cultivation of the mind, the civilisation and learning of a society.”</w:t>
      </w:r>
      <w:proofErr w:type="gramEnd"/>
    </w:p>
    <w:p w:rsidR="004F726E" w:rsidRPr="00B40585" w:rsidRDefault="004F726E" w:rsidP="004F726E">
      <w:pPr>
        <w:spacing w:before="240"/>
        <w:rPr>
          <w:rFonts w:ascii="Arial" w:hAnsi="Arial" w:cs="Arial"/>
          <w:bCs/>
          <w:sz w:val="22"/>
          <w:szCs w:val="22"/>
        </w:rPr>
      </w:pPr>
      <w:proofErr w:type="gramStart"/>
      <w:r w:rsidRPr="00B40585">
        <w:rPr>
          <w:rFonts w:ascii="Arial" w:hAnsi="Arial" w:cs="Arial"/>
          <w:bCs/>
          <w:sz w:val="22"/>
          <w:szCs w:val="22"/>
        </w:rPr>
        <w:t>“The ways of life shared by a particular group.”</w:t>
      </w:r>
      <w:proofErr w:type="gramEnd"/>
    </w:p>
    <w:p w:rsidR="004F726E" w:rsidRPr="00B40585" w:rsidRDefault="004F726E" w:rsidP="004F726E">
      <w:pPr>
        <w:spacing w:before="240"/>
        <w:rPr>
          <w:rFonts w:ascii="Arial" w:hAnsi="Arial" w:cs="Arial"/>
          <w:bCs/>
          <w:sz w:val="22"/>
          <w:szCs w:val="22"/>
        </w:rPr>
      </w:pPr>
      <w:proofErr w:type="gramStart"/>
      <w:r w:rsidRPr="00B40585">
        <w:rPr>
          <w:rFonts w:ascii="Arial" w:hAnsi="Arial" w:cs="Arial"/>
          <w:bCs/>
          <w:sz w:val="22"/>
          <w:szCs w:val="22"/>
        </w:rPr>
        <w:t>“The practices that produce meaning in a society.”</w:t>
      </w:r>
      <w:proofErr w:type="gramEnd"/>
      <w:r w:rsidRPr="00B40585">
        <w:rPr>
          <w:rFonts w:ascii="Arial" w:hAnsi="Arial" w:cs="Arial"/>
          <w:bCs/>
          <w:sz w:val="22"/>
          <w:szCs w:val="22"/>
        </w:rPr>
        <w:t xml:space="preserve"> (Osborne and Van Loon, 1997)</w:t>
      </w:r>
    </w:p>
    <w:p w:rsidR="004F726E" w:rsidRPr="00B13BB2" w:rsidRDefault="004F726E" w:rsidP="004F726E">
      <w:pPr>
        <w:pStyle w:val="StyleParaAriel14NotBold11pt"/>
        <w:rPr>
          <w:sz w:val="22"/>
          <w:szCs w:val="22"/>
          <w:lang w:val="en-GB"/>
        </w:rPr>
      </w:pPr>
    </w:p>
    <w:p w:rsidR="004F726E" w:rsidRPr="00B93C49" w:rsidRDefault="004F726E" w:rsidP="004F726E">
      <w:pPr>
        <w:pStyle w:val="StyleParaAriel14NotBold11pt"/>
        <w:rPr>
          <w:lang w:val="en-GB"/>
        </w:rPr>
      </w:pPr>
      <w:r w:rsidRPr="00B93C49">
        <w:rPr>
          <w:lang w:val="en-GB"/>
        </w:rPr>
        <w:t>What does culture mean to you on a personal level?</w:t>
      </w:r>
    </w:p>
    <w:p w:rsidR="004F726E" w:rsidRPr="000A369F" w:rsidRDefault="004F726E" w:rsidP="004F726E">
      <w:pPr>
        <w:rPr>
          <w:rFonts w:ascii="Arial" w:hAnsi="Arial" w:cs="Arial"/>
          <w:sz w:val="22"/>
          <w:szCs w:val="22"/>
        </w:rPr>
      </w:pPr>
    </w:p>
    <w:p w:rsidR="004F726E" w:rsidRPr="000A369F" w:rsidRDefault="004F726E" w:rsidP="004F726E">
      <w:pPr>
        <w:rPr>
          <w:rFonts w:ascii="Arial" w:hAnsi="Arial" w:cs="Arial"/>
          <w:sz w:val="22"/>
          <w:szCs w:val="22"/>
        </w:rPr>
      </w:pPr>
      <w:r w:rsidRPr="000A369F">
        <w:rPr>
          <w:rFonts w:ascii="Arial" w:hAnsi="Arial" w:cs="Arial"/>
          <w:sz w:val="22"/>
          <w:szCs w:val="22"/>
        </w:rPr>
        <w:t xml:space="preserve">What’s your cultural background? </w:t>
      </w:r>
    </w:p>
    <w:p w:rsidR="004F726E" w:rsidRPr="000A369F" w:rsidRDefault="004F726E" w:rsidP="004F726E">
      <w:pPr>
        <w:rPr>
          <w:rFonts w:ascii="Arial" w:hAnsi="Arial" w:cs="Arial"/>
          <w:sz w:val="22"/>
          <w:szCs w:val="22"/>
        </w:rPr>
      </w:pPr>
    </w:p>
    <w:p w:rsidR="004F726E" w:rsidRPr="000A369F" w:rsidRDefault="004F726E" w:rsidP="004F726E">
      <w:pPr>
        <w:rPr>
          <w:rFonts w:ascii="Arial" w:hAnsi="Arial" w:cs="Arial"/>
          <w:sz w:val="22"/>
          <w:szCs w:val="22"/>
        </w:rPr>
      </w:pPr>
      <w:r w:rsidRPr="000A369F">
        <w:rPr>
          <w:rFonts w:ascii="Arial" w:hAnsi="Arial" w:cs="Arial"/>
          <w:sz w:val="22"/>
          <w:szCs w:val="22"/>
        </w:rPr>
        <w:t xml:space="preserve">Consider the first thing that comes to mind. What sorts of things are valued by your culture, at least by the mainstream of opinion within it? For example, does your culture value independence and </w:t>
      </w:r>
      <w:r w:rsidR="00F76BD9" w:rsidRPr="000A369F">
        <w:rPr>
          <w:rFonts w:ascii="Arial" w:hAnsi="Arial" w:cs="Arial"/>
          <w:sz w:val="22"/>
          <w:szCs w:val="22"/>
        </w:rPr>
        <w:t>self-help</w:t>
      </w:r>
      <w:r w:rsidRPr="000A369F">
        <w:rPr>
          <w:rFonts w:ascii="Arial" w:hAnsi="Arial" w:cs="Arial"/>
          <w:sz w:val="22"/>
          <w:szCs w:val="22"/>
        </w:rPr>
        <w:t xml:space="preserve">, or are extended family ties and inheritance more important? Does your culture value youth or is there deference to elders or authority figures? Is thinking about the future (achieving the grades to get into medical school!), valued more highly than earning money to contribute to your family right now. Does spirituality or religion play a part in the way your cultural group thinks about moral issues, or is materialism and individualism more important in shaping opinions? What holidays do you ‘observe’ in your culture? What foods do you eat? Food is a good example of something which is distinctive to a particular culture, and of course there are widely different attitudes to alcohol across cultures. </w:t>
      </w:r>
    </w:p>
    <w:p w:rsidR="004F726E" w:rsidRPr="000A369F" w:rsidRDefault="004F726E" w:rsidP="004F726E">
      <w:pPr>
        <w:rPr>
          <w:rFonts w:ascii="Arial" w:hAnsi="Arial" w:cs="Arial"/>
          <w:sz w:val="22"/>
          <w:szCs w:val="22"/>
        </w:rPr>
      </w:pPr>
    </w:p>
    <w:p w:rsidR="004F726E" w:rsidRPr="000A369F" w:rsidRDefault="004F726E" w:rsidP="004F726E">
      <w:pPr>
        <w:rPr>
          <w:rFonts w:ascii="Arial" w:hAnsi="Arial" w:cs="Arial"/>
          <w:sz w:val="22"/>
          <w:szCs w:val="22"/>
        </w:rPr>
      </w:pPr>
      <w:r w:rsidRPr="000A369F">
        <w:rPr>
          <w:rFonts w:ascii="Arial" w:hAnsi="Arial" w:cs="Arial"/>
          <w:sz w:val="22"/>
          <w:szCs w:val="22"/>
        </w:rPr>
        <w:t xml:space="preserve">Usually when people talk about ‘my culture’ they either mean their religion or their ethnic background, though sometimes they might be talking in terms of their social class or some other influence that they feel is more important such as their nationality. In a multicultural society, many people have a mix of cultural influences, and will negotiate their way between the mainstream </w:t>
      </w:r>
      <w:r w:rsidRPr="000A369F">
        <w:rPr>
          <w:rFonts w:ascii="Arial" w:hAnsi="Arial" w:cs="Arial"/>
          <w:sz w:val="22"/>
          <w:szCs w:val="22"/>
        </w:rPr>
        <w:lastRenderedPageBreak/>
        <w:t xml:space="preserve">culture and the culture of their family background.  Families and individuals are all different and </w:t>
      </w:r>
      <w:r w:rsidRPr="000A369F">
        <w:rPr>
          <w:rFonts w:ascii="Arial" w:hAnsi="Arial" w:cs="Arial"/>
          <w:i/>
          <w:sz w:val="22"/>
          <w:szCs w:val="22"/>
        </w:rPr>
        <w:t>within</w:t>
      </w:r>
      <w:r w:rsidRPr="000A369F">
        <w:rPr>
          <w:rFonts w:ascii="Arial" w:hAnsi="Arial" w:cs="Arial"/>
          <w:sz w:val="22"/>
          <w:szCs w:val="22"/>
        </w:rPr>
        <w:t xml:space="preserve"> a cultural group there is likely to be as much diversity as there is </w:t>
      </w:r>
      <w:r w:rsidRPr="000A369F">
        <w:rPr>
          <w:rFonts w:ascii="Arial" w:hAnsi="Arial" w:cs="Arial"/>
          <w:i/>
          <w:sz w:val="22"/>
          <w:szCs w:val="22"/>
        </w:rPr>
        <w:t>between</w:t>
      </w:r>
      <w:r w:rsidRPr="000A369F">
        <w:rPr>
          <w:rFonts w:ascii="Arial" w:hAnsi="Arial" w:cs="Arial"/>
          <w:sz w:val="22"/>
          <w:szCs w:val="22"/>
        </w:rPr>
        <w:t xml:space="preserve"> different cultural groups. For example it doesn’t follow that because you are a member of a particular ethnic group that you will necessarily be rich or poor, educated or uneducated, religious or secular. </w:t>
      </w:r>
    </w:p>
    <w:p w:rsidR="004F726E" w:rsidRPr="000A369F" w:rsidRDefault="004F726E" w:rsidP="004F726E">
      <w:pPr>
        <w:rPr>
          <w:rFonts w:ascii="Arial" w:hAnsi="Arial" w:cs="Arial"/>
          <w:sz w:val="22"/>
          <w:szCs w:val="22"/>
        </w:rPr>
      </w:pPr>
    </w:p>
    <w:p w:rsidR="004F726E" w:rsidRPr="000A369F" w:rsidRDefault="004F726E" w:rsidP="004F726E">
      <w:pPr>
        <w:rPr>
          <w:rFonts w:ascii="Arial" w:hAnsi="Arial" w:cs="Arial"/>
          <w:sz w:val="22"/>
          <w:szCs w:val="22"/>
        </w:rPr>
      </w:pPr>
      <w:r w:rsidRPr="000A369F">
        <w:rPr>
          <w:rFonts w:ascii="Arial" w:hAnsi="Arial" w:cs="Arial"/>
          <w:sz w:val="22"/>
          <w:szCs w:val="22"/>
        </w:rPr>
        <w:t xml:space="preserve">What is important in developing your clinical communications skills is to remain aware of your own assumptions. It would be impossible to learn about all the different cultures you might encounter in medical practice. Instead, we need to become culturally aware, and learn how to ask appropriate questions to obtain information on individual patient’s culture. </w:t>
      </w:r>
      <w:r w:rsidRPr="000A369F">
        <w:rPr>
          <w:rFonts w:ascii="Arial" w:hAnsi="Arial" w:cs="Arial"/>
          <w:i/>
          <w:sz w:val="22"/>
          <w:szCs w:val="22"/>
        </w:rPr>
        <w:t>Cultural awareness</w:t>
      </w:r>
      <w:r w:rsidRPr="000A369F">
        <w:rPr>
          <w:rFonts w:ascii="Arial" w:hAnsi="Arial" w:cs="Arial"/>
          <w:sz w:val="22"/>
          <w:szCs w:val="22"/>
        </w:rPr>
        <w:t xml:space="preserve"> means seeing a person as individual in their cultural context, and being aware of other influences on their health, such as socio-economic influences and social inequalities. </w:t>
      </w:r>
    </w:p>
    <w:p w:rsidR="004F726E" w:rsidRPr="000A369F" w:rsidRDefault="004F726E" w:rsidP="004F726E">
      <w:pPr>
        <w:rPr>
          <w:rFonts w:ascii="Arial" w:hAnsi="Arial" w:cs="Arial"/>
          <w:sz w:val="22"/>
          <w:szCs w:val="22"/>
        </w:rPr>
      </w:pPr>
    </w:p>
    <w:p w:rsidR="004F726E" w:rsidRPr="000A369F" w:rsidRDefault="004F726E" w:rsidP="004F726E">
      <w:pPr>
        <w:pStyle w:val="BodyText3"/>
        <w:rPr>
          <w:rFonts w:ascii="Arial" w:hAnsi="Arial" w:cs="Arial"/>
          <w:sz w:val="22"/>
          <w:szCs w:val="22"/>
        </w:rPr>
      </w:pPr>
      <w:r w:rsidRPr="000A369F">
        <w:rPr>
          <w:rFonts w:ascii="Arial" w:hAnsi="Arial" w:cs="Arial"/>
          <w:sz w:val="22"/>
          <w:szCs w:val="22"/>
        </w:rPr>
        <w:t>We all belong to multiple formal and informal cultural groups, defined by geography, religion, age, choice or birth</w:t>
      </w:r>
      <w:r>
        <w:rPr>
          <w:rFonts w:ascii="Arial" w:hAnsi="Arial" w:cs="Arial"/>
          <w:sz w:val="22"/>
          <w:szCs w:val="22"/>
        </w:rPr>
        <w:t>.</w:t>
      </w:r>
      <w:r w:rsidRPr="000A369F">
        <w:rPr>
          <w:rFonts w:ascii="Arial" w:hAnsi="Arial" w:cs="Arial"/>
          <w:sz w:val="22"/>
          <w:szCs w:val="22"/>
        </w:rPr>
        <w:t xml:space="preserve">  Cultural groups can be shaped by family (presence or absence of children; carer commitments), community memberships, interests, sexual orientation, languages spoken, professional organisations </w:t>
      </w:r>
      <w:proofErr w:type="spellStart"/>
      <w:r w:rsidRPr="000A369F">
        <w:rPr>
          <w:rFonts w:ascii="Arial" w:hAnsi="Arial" w:cs="Arial"/>
          <w:sz w:val="22"/>
          <w:szCs w:val="22"/>
        </w:rPr>
        <w:t>etc</w:t>
      </w:r>
      <w:proofErr w:type="spellEnd"/>
    </w:p>
    <w:p w:rsidR="004F726E" w:rsidRPr="000A369F" w:rsidRDefault="004F726E" w:rsidP="004F726E">
      <w:pPr>
        <w:pStyle w:val="BodyText3"/>
        <w:rPr>
          <w:rFonts w:ascii="Arial" w:hAnsi="Arial" w:cs="Arial"/>
          <w:sz w:val="22"/>
          <w:szCs w:val="22"/>
        </w:rPr>
      </w:pPr>
    </w:p>
    <w:p w:rsidR="004F726E" w:rsidRPr="000A369F" w:rsidRDefault="004F726E" w:rsidP="004F726E">
      <w:pPr>
        <w:pStyle w:val="BodyText3"/>
        <w:rPr>
          <w:rFonts w:ascii="Arial" w:hAnsi="Arial" w:cs="Arial"/>
          <w:sz w:val="22"/>
          <w:szCs w:val="22"/>
        </w:rPr>
      </w:pPr>
      <w:r w:rsidRPr="000A369F">
        <w:rPr>
          <w:rFonts w:ascii="Arial" w:hAnsi="Arial" w:cs="Arial"/>
          <w:sz w:val="22"/>
          <w:szCs w:val="22"/>
        </w:rPr>
        <w:t xml:space="preserve">Some groups and cultures can be more powerful than others. There are different types of power that influence communication between individuals, for example </w:t>
      </w:r>
    </w:p>
    <w:p w:rsidR="004F726E" w:rsidRPr="000A369F" w:rsidRDefault="004F726E" w:rsidP="004F726E">
      <w:pPr>
        <w:pStyle w:val="BodyText3"/>
        <w:rPr>
          <w:rFonts w:ascii="Arial" w:hAnsi="Arial" w:cs="Arial"/>
          <w:sz w:val="22"/>
          <w:szCs w:val="22"/>
        </w:rPr>
      </w:pPr>
    </w:p>
    <w:p w:rsidR="004F726E" w:rsidRPr="000A369F" w:rsidRDefault="004F726E" w:rsidP="004F726E">
      <w:pPr>
        <w:pStyle w:val="BodyText3"/>
        <w:numPr>
          <w:ilvl w:val="0"/>
          <w:numId w:val="29"/>
        </w:numPr>
        <w:tabs>
          <w:tab w:val="clear" w:pos="9072"/>
        </w:tabs>
        <w:ind w:right="0"/>
        <w:rPr>
          <w:rFonts w:ascii="Arial" w:hAnsi="Arial" w:cs="Arial"/>
          <w:sz w:val="22"/>
          <w:szCs w:val="22"/>
        </w:rPr>
      </w:pPr>
      <w:r w:rsidRPr="000A369F">
        <w:rPr>
          <w:rFonts w:ascii="Arial" w:hAnsi="Arial" w:cs="Arial"/>
          <w:sz w:val="22"/>
          <w:szCs w:val="22"/>
        </w:rPr>
        <w:t>Power of expertise</w:t>
      </w:r>
    </w:p>
    <w:p w:rsidR="004F726E" w:rsidRPr="000A369F" w:rsidRDefault="004F726E" w:rsidP="004F726E">
      <w:pPr>
        <w:pStyle w:val="BodyText3"/>
        <w:numPr>
          <w:ilvl w:val="0"/>
          <w:numId w:val="29"/>
        </w:numPr>
        <w:tabs>
          <w:tab w:val="clear" w:pos="9072"/>
        </w:tabs>
        <w:ind w:right="0"/>
        <w:rPr>
          <w:rFonts w:ascii="Arial" w:hAnsi="Arial" w:cs="Arial"/>
          <w:sz w:val="22"/>
          <w:szCs w:val="22"/>
        </w:rPr>
      </w:pPr>
      <w:r w:rsidRPr="000A369F">
        <w:rPr>
          <w:rFonts w:ascii="Arial" w:hAnsi="Arial" w:cs="Arial"/>
          <w:sz w:val="22"/>
          <w:szCs w:val="22"/>
        </w:rPr>
        <w:t>Personal power</w:t>
      </w:r>
    </w:p>
    <w:p w:rsidR="004F726E" w:rsidRPr="000A369F" w:rsidRDefault="004F726E" w:rsidP="004F726E">
      <w:pPr>
        <w:pStyle w:val="BodyText3"/>
        <w:numPr>
          <w:ilvl w:val="0"/>
          <w:numId w:val="29"/>
        </w:numPr>
        <w:tabs>
          <w:tab w:val="clear" w:pos="9072"/>
        </w:tabs>
        <w:ind w:right="0"/>
        <w:rPr>
          <w:rFonts w:ascii="Arial" w:hAnsi="Arial" w:cs="Arial"/>
          <w:sz w:val="22"/>
          <w:szCs w:val="22"/>
        </w:rPr>
      </w:pPr>
      <w:r w:rsidRPr="000A369F">
        <w:rPr>
          <w:rFonts w:ascii="Arial" w:hAnsi="Arial" w:cs="Arial"/>
          <w:sz w:val="22"/>
          <w:szCs w:val="22"/>
        </w:rPr>
        <w:t>Professional power</w:t>
      </w:r>
    </w:p>
    <w:p w:rsidR="004F726E" w:rsidRPr="000A369F" w:rsidRDefault="004F726E" w:rsidP="004F726E">
      <w:pPr>
        <w:pStyle w:val="BodyText3"/>
        <w:numPr>
          <w:ilvl w:val="0"/>
          <w:numId w:val="29"/>
        </w:numPr>
        <w:tabs>
          <w:tab w:val="clear" w:pos="9072"/>
        </w:tabs>
        <w:ind w:right="0"/>
        <w:rPr>
          <w:rFonts w:ascii="Arial" w:hAnsi="Arial" w:cs="Arial"/>
          <w:sz w:val="22"/>
          <w:szCs w:val="22"/>
        </w:rPr>
      </w:pPr>
      <w:r w:rsidRPr="000A369F">
        <w:rPr>
          <w:rFonts w:ascii="Arial" w:hAnsi="Arial" w:cs="Arial"/>
          <w:sz w:val="22"/>
          <w:szCs w:val="22"/>
        </w:rPr>
        <w:t>Resource power</w:t>
      </w:r>
    </w:p>
    <w:p w:rsidR="004F726E" w:rsidRPr="000A369F" w:rsidRDefault="004F726E" w:rsidP="004F726E">
      <w:pPr>
        <w:pStyle w:val="BodyText3"/>
        <w:numPr>
          <w:ilvl w:val="0"/>
          <w:numId w:val="29"/>
        </w:numPr>
        <w:tabs>
          <w:tab w:val="clear" w:pos="9072"/>
        </w:tabs>
        <w:ind w:right="0"/>
        <w:rPr>
          <w:rFonts w:ascii="Arial" w:hAnsi="Arial" w:cs="Arial"/>
          <w:sz w:val="22"/>
          <w:szCs w:val="22"/>
        </w:rPr>
      </w:pPr>
      <w:r w:rsidRPr="000A369F">
        <w:rPr>
          <w:rFonts w:ascii="Arial" w:hAnsi="Arial" w:cs="Arial"/>
          <w:sz w:val="22"/>
          <w:szCs w:val="22"/>
        </w:rPr>
        <w:t>Power of position.</w:t>
      </w:r>
    </w:p>
    <w:p w:rsidR="004F726E" w:rsidRPr="000A369F" w:rsidRDefault="004F726E" w:rsidP="004F726E">
      <w:pPr>
        <w:pStyle w:val="BodyText3"/>
        <w:rPr>
          <w:rFonts w:ascii="Arial" w:hAnsi="Arial" w:cs="Arial"/>
          <w:sz w:val="22"/>
          <w:szCs w:val="22"/>
        </w:rPr>
      </w:pPr>
    </w:p>
    <w:p w:rsidR="004F726E" w:rsidRPr="000A369F" w:rsidRDefault="004F726E" w:rsidP="004F726E">
      <w:pPr>
        <w:pStyle w:val="BodyText3"/>
        <w:rPr>
          <w:rFonts w:ascii="Arial" w:hAnsi="Arial" w:cs="Arial"/>
          <w:sz w:val="22"/>
          <w:szCs w:val="22"/>
        </w:rPr>
      </w:pPr>
      <w:r>
        <w:rPr>
          <w:rFonts w:ascii="Arial" w:hAnsi="Arial" w:cs="Arial"/>
          <w:sz w:val="22"/>
          <w:szCs w:val="22"/>
        </w:rPr>
        <w:t xml:space="preserve">Whatever your background on entering medical school, you will leave it better educated, better paid and have a higher social status than most of your patients. </w:t>
      </w:r>
      <w:r w:rsidRPr="000A369F">
        <w:rPr>
          <w:rFonts w:ascii="Arial" w:hAnsi="Arial" w:cs="Arial"/>
          <w:sz w:val="22"/>
          <w:szCs w:val="22"/>
        </w:rPr>
        <w:t xml:space="preserve">Sensitivity to the power dynamics that might be at play in an encounter with another person can improve communication and the quality of the information we give and receive. </w:t>
      </w:r>
    </w:p>
    <w:p w:rsidR="004F726E" w:rsidRPr="000A369F" w:rsidRDefault="004F726E" w:rsidP="004F726E">
      <w:pPr>
        <w:pStyle w:val="BodyText3"/>
        <w:rPr>
          <w:rFonts w:ascii="Arial" w:hAnsi="Arial" w:cs="Arial"/>
          <w:sz w:val="22"/>
          <w:szCs w:val="22"/>
        </w:rPr>
      </w:pPr>
      <w:r w:rsidRPr="000A369F">
        <w:rPr>
          <w:rFonts w:ascii="Arial" w:hAnsi="Arial" w:cs="Arial"/>
          <w:sz w:val="22"/>
          <w:szCs w:val="22"/>
        </w:rPr>
        <w:t xml:space="preserve"> </w:t>
      </w:r>
    </w:p>
    <w:p w:rsidR="004F726E" w:rsidRPr="000D4D92" w:rsidRDefault="004F726E" w:rsidP="004F726E">
      <w:pPr>
        <w:shd w:val="clear" w:color="auto" w:fill="FFFFFF" w:themeFill="background1"/>
        <w:rPr>
          <w:rFonts w:cs="Arial"/>
          <w:b/>
          <w:szCs w:val="22"/>
        </w:rPr>
      </w:pPr>
    </w:p>
    <w:p w:rsidR="004F726E" w:rsidRPr="000A369F" w:rsidRDefault="004F726E" w:rsidP="004F726E">
      <w:pPr>
        <w:shd w:val="clear" w:color="auto" w:fill="FFFFFF" w:themeFill="background1"/>
        <w:rPr>
          <w:rFonts w:ascii="Arial" w:hAnsi="Arial" w:cs="Arial"/>
          <w:b/>
          <w:sz w:val="22"/>
          <w:szCs w:val="22"/>
        </w:rPr>
      </w:pPr>
      <w:r w:rsidRPr="000A369F">
        <w:rPr>
          <w:rFonts w:ascii="Arial" w:hAnsi="Arial" w:cs="Arial"/>
          <w:sz w:val="22"/>
          <w:szCs w:val="22"/>
        </w:rPr>
        <w:t>Definition of culture:</w:t>
      </w:r>
    </w:p>
    <w:p w:rsidR="004F726E" w:rsidRPr="000A369F" w:rsidRDefault="004F726E" w:rsidP="004F726E">
      <w:pPr>
        <w:shd w:val="clear" w:color="auto" w:fill="FFFFFF" w:themeFill="background1"/>
        <w:rPr>
          <w:rFonts w:ascii="Arial" w:hAnsi="Arial" w:cs="Arial"/>
          <w:sz w:val="22"/>
          <w:szCs w:val="22"/>
        </w:rPr>
      </w:pPr>
      <w:r w:rsidRPr="000A369F">
        <w:rPr>
          <w:rFonts w:ascii="Arial" w:hAnsi="Arial" w:cs="Arial"/>
          <w:i/>
          <w:iCs/>
          <w:sz w:val="22"/>
          <w:szCs w:val="22"/>
        </w:rPr>
        <w:t xml:space="preserve">“Each culture is </w:t>
      </w:r>
      <w:proofErr w:type="gramStart"/>
      <w:r w:rsidRPr="000A369F">
        <w:rPr>
          <w:rFonts w:ascii="Arial" w:hAnsi="Arial" w:cs="Arial"/>
          <w:i/>
          <w:iCs/>
          <w:sz w:val="22"/>
          <w:szCs w:val="22"/>
        </w:rPr>
        <w:t>a texture pattern</w:t>
      </w:r>
      <w:proofErr w:type="gramEnd"/>
      <w:r w:rsidRPr="000A369F">
        <w:rPr>
          <w:rFonts w:ascii="Arial" w:hAnsi="Arial" w:cs="Arial"/>
          <w:i/>
          <w:iCs/>
          <w:sz w:val="22"/>
          <w:szCs w:val="22"/>
        </w:rPr>
        <w:t xml:space="preserve"> of beliefs and practices, some of which are coherent and consistent, others contested and contradictory.  Culture usually does not compel a patient to believe and behave in a specific way, but rather acts as an implicit and unconscious way to frame or guide individual patients’ decisions.” (Johnson et al, 1995, 153)</w:t>
      </w:r>
    </w:p>
    <w:p w:rsidR="004F726E" w:rsidRPr="000D4D92" w:rsidRDefault="004F726E" w:rsidP="004F726E">
      <w:pPr>
        <w:shd w:val="clear" w:color="auto" w:fill="FFFFFF" w:themeFill="background1"/>
        <w:rPr>
          <w:rFonts w:cs="Arial"/>
          <w:szCs w:val="22"/>
        </w:rPr>
      </w:pPr>
    </w:p>
    <w:p w:rsidR="004F726E" w:rsidRPr="000D4D92" w:rsidRDefault="004F726E" w:rsidP="004F726E">
      <w:pPr>
        <w:rPr>
          <w:rFonts w:cs="Arial"/>
          <w:szCs w:val="22"/>
        </w:rPr>
      </w:pPr>
    </w:p>
    <w:p w:rsidR="004F726E" w:rsidRPr="000A369F" w:rsidRDefault="004F726E" w:rsidP="004F726E">
      <w:pPr>
        <w:rPr>
          <w:rFonts w:ascii="Arial" w:hAnsi="Arial" w:cs="Arial"/>
          <w:sz w:val="28"/>
          <w:szCs w:val="28"/>
        </w:rPr>
      </w:pPr>
      <w:r w:rsidRPr="000A369F">
        <w:rPr>
          <w:rFonts w:ascii="Arial" w:hAnsi="Arial" w:cs="Arial"/>
          <w:sz w:val="28"/>
          <w:szCs w:val="28"/>
        </w:rPr>
        <w:t>The iceberg model of cultural influences on communication</w:t>
      </w:r>
    </w:p>
    <w:p w:rsidR="004F726E" w:rsidRPr="000A369F" w:rsidRDefault="004F726E" w:rsidP="004F726E">
      <w:pPr>
        <w:rPr>
          <w:rFonts w:ascii="Arial" w:hAnsi="Arial" w:cs="Arial"/>
          <w:sz w:val="22"/>
          <w:szCs w:val="22"/>
        </w:rPr>
      </w:pPr>
    </w:p>
    <w:p w:rsidR="004F726E" w:rsidRPr="000A369F" w:rsidRDefault="004F726E" w:rsidP="004F726E">
      <w:pPr>
        <w:rPr>
          <w:rFonts w:ascii="Arial" w:hAnsi="Arial" w:cs="Arial"/>
          <w:sz w:val="22"/>
          <w:szCs w:val="22"/>
        </w:rPr>
      </w:pPr>
      <w:r w:rsidRPr="000A369F">
        <w:rPr>
          <w:rFonts w:ascii="Arial" w:hAnsi="Arial" w:cs="Arial"/>
          <w:sz w:val="22"/>
          <w:szCs w:val="22"/>
        </w:rPr>
        <w:t xml:space="preserve">One way of explaining how differences in nationalities and languages can be experienced as cultural barriers to effective communication is the “iceberg” model. This identifies </w:t>
      </w:r>
      <w:proofErr w:type="gramStart"/>
      <w:r w:rsidRPr="000A369F">
        <w:rPr>
          <w:rFonts w:ascii="Arial" w:hAnsi="Arial" w:cs="Arial"/>
          <w:sz w:val="22"/>
          <w:szCs w:val="22"/>
        </w:rPr>
        <w:t>how  some</w:t>
      </w:r>
      <w:proofErr w:type="gramEnd"/>
      <w:r w:rsidRPr="000A369F">
        <w:rPr>
          <w:rFonts w:ascii="Arial" w:hAnsi="Arial" w:cs="Arial"/>
          <w:sz w:val="22"/>
          <w:szCs w:val="22"/>
        </w:rPr>
        <w:t xml:space="preserve"> cultural influences may be readily apparent whilst other major influences are hidden and may not be recognised by the health-care professional.</w:t>
      </w:r>
    </w:p>
    <w:p w:rsidR="004F726E" w:rsidRPr="000A369F" w:rsidRDefault="004F726E" w:rsidP="004F726E">
      <w:pPr>
        <w:rPr>
          <w:rFonts w:ascii="Arial" w:hAnsi="Arial" w:cs="Arial"/>
          <w:sz w:val="22"/>
          <w:szCs w:val="22"/>
        </w:rPr>
      </w:pPr>
    </w:p>
    <w:p w:rsidR="004F726E" w:rsidRPr="000A369F" w:rsidRDefault="004F726E" w:rsidP="004F726E">
      <w:pPr>
        <w:rPr>
          <w:rFonts w:ascii="Arial" w:hAnsi="Arial" w:cs="Arial"/>
          <w:sz w:val="22"/>
          <w:szCs w:val="22"/>
        </w:rPr>
      </w:pPr>
      <w:r w:rsidRPr="000A369F">
        <w:rPr>
          <w:rFonts w:ascii="Arial" w:hAnsi="Arial" w:cs="Arial"/>
          <w:sz w:val="22"/>
          <w:szCs w:val="22"/>
        </w:rPr>
        <w:t xml:space="preserve">The model suggests that some characteristics are above sea level – age, gender, ethnicity, nationality while others are below sea level – socioeconomic status, occupation, health, previous health experiences, religion, education, social groupings, sexual orientation, political orientation, cultural beliefs, expectations and behaviours </w:t>
      </w:r>
      <w:proofErr w:type="spellStart"/>
      <w:r w:rsidRPr="000A369F">
        <w:rPr>
          <w:rFonts w:ascii="Arial" w:hAnsi="Arial" w:cs="Arial"/>
          <w:sz w:val="22"/>
          <w:szCs w:val="22"/>
        </w:rPr>
        <w:t>etc</w:t>
      </w:r>
      <w:proofErr w:type="spellEnd"/>
      <w:r w:rsidRPr="000A369F">
        <w:rPr>
          <w:rFonts w:ascii="Arial" w:hAnsi="Arial" w:cs="Arial"/>
          <w:sz w:val="22"/>
          <w:szCs w:val="22"/>
        </w:rPr>
        <w:t xml:space="preserve"> (Kai, 1999).  Even with those characteristics that are above sea level it is difficult to tell which are predominant characteristics in a particular setting at a particular time.</w:t>
      </w:r>
    </w:p>
    <w:p w:rsidR="004F726E" w:rsidRPr="000A369F" w:rsidRDefault="004F726E" w:rsidP="004F726E">
      <w:pPr>
        <w:rPr>
          <w:rFonts w:ascii="Arial" w:hAnsi="Arial" w:cs="Arial"/>
          <w:sz w:val="22"/>
          <w:szCs w:val="22"/>
        </w:rPr>
      </w:pPr>
    </w:p>
    <w:p w:rsidR="00A553B6" w:rsidRDefault="00A553B6" w:rsidP="004F726E">
      <w:pPr>
        <w:rPr>
          <w:rFonts w:ascii="Arial" w:hAnsi="Arial" w:cs="Arial"/>
          <w:sz w:val="28"/>
          <w:szCs w:val="28"/>
        </w:rPr>
      </w:pPr>
    </w:p>
    <w:p w:rsidR="004F726E" w:rsidRPr="000A369F" w:rsidRDefault="004F726E" w:rsidP="004F726E">
      <w:pPr>
        <w:rPr>
          <w:rFonts w:ascii="Arial" w:hAnsi="Arial" w:cs="Arial"/>
          <w:sz w:val="28"/>
          <w:szCs w:val="28"/>
        </w:rPr>
      </w:pPr>
      <w:r w:rsidRPr="000A369F">
        <w:rPr>
          <w:rFonts w:ascii="Arial" w:hAnsi="Arial" w:cs="Arial"/>
          <w:sz w:val="28"/>
          <w:szCs w:val="28"/>
        </w:rPr>
        <w:t>Stereotypes</w:t>
      </w:r>
    </w:p>
    <w:p w:rsidR="004F726E" w:rsidRPr="00E75322" w:rsidRDefault="004F726E" w:rsidP="004F726E">
      <w:pPr>
        <w:rPr>
          <w:rFonts w:ascii="Arial" w:hAnsi="Arial" w:cs="Arial"/>
          <w:sz w:val="22"/>
          <w:szCs w:val="22"/>
        </w:rPr>
      </w:pPr>
    </w:p>
    <w:p w:rsidR="004F726E" w:rsidRPr="00E75322" w:rsidRDefault="004F726E" w:rsidP="004F726E">
      <w:pPr>
        <w:rPr>
          <w:rFonts w:ascii="Arial" w:hAnsi="Arial" w:cs="Arial"/>
          <w:sz w:val="22"/>
          <w:szCs w:val="22"/>
        </w:rPr>
      </w:pPr>
      <w:r w:rsidRPr="00E75322">
        <w:rPr>
          <w:rFonts w:ascii="Arial" w:hAnsi="Arial" w:cs="Arial"/>
          <w:color w:val="000000"/>
          <w:sz w:val="22"/>
          <w:szCs w:val="22"/>
        </w:rPr>
        <w:t>A stereotype is a standardized conception or image of a specific group of people or objects.</w:t>
      </w:r>
      <w:r w:rsidRPr="00E75322">
        <w:rPr>
          <w:rFonts w:ascii="Arial" w:hAnsi="Arial" w:cs="Arial"/>
          <w:sz w:val="22"/>
          <w:szCs w:val="22"/>
        </w:rPr>
        <w:t xml:space="preserve"> Stereotypes can be valuable because they help us to process a lot of information about a general topic. They also help us manage uncertainty. However, we need to be very aware of the dangers </w:t>
      </w:r>
      <w:r w:rsidRPr="00E75322">
        <w:rPr>
          <w:rFonts w:ascii="Arial" w:hAnsi="Arial" w:cs="Arial"/>
          <w:sz w:val="22"/>
          <w:szCs w:val="22"/>
        </w:rPr>
        <w:lastRenderedPageBreak/>
        <w:t>when stereotyping people. That is, it is important to deal with the individual in front of you and not with your preconceived ideas about that “type” of person. Most of us like to think we are individuals and so probably feel uncomfortable if we are dealt with otherwise.</w:t>
      </w:r>
    </w:p>
    <w:p w:rsidR="004F726E" w:rsidRPr="00E75322" w:rsidRDefault="004F726E" w:rsidP="004F726E">
      <w:pPr>
        <w:rPr>
          <w:rFonts w:ascii="Arial" w:hAnsi="Arial" w:cs="Arial"/>
          <w:sz w:val="22"/>
          <w:szCs w:val="22"/>
        </w:rPr>
      </w:pPr>
    </w:p>
    <w:p w:rsidR="004F726E" w:rsidRPr="00E75322" w:rsidRDefault="004F726E" w:rsidP="004F726E">
      <w:pPr>
        <w:rPr>
          <w:rFonts w:ascii="Arial" w:hAnsi="Arial" w:cs="Arial"/>
          <w:sz w:val="22"/>
          <w:szCs w:val="22"/>
        </w:rPr>
      </w:pPr>
      <w:r w:rsidRPr="00E75322">
        <w:rPr>
          <w:rFonts w:ascii="Arial" w:hAnsi="Arial" w:cs="Arial"/>
          <w:sz w:val="22"/>
          <w:szCs w:val="22"/>
        </w:rPr>
        <w:t>What are the first words that come to mind if you think</w:t>
      </w:r>
      <w:r>
        <w:rPr>
          <w:rFonts w:ascii="Arial" w:hAnsi="Arial" w:cs="Arial"/>
          <w:sz w:val="22"/>
          <w:szCs w:val="22"/>
        </w:rPr>
        <w:t xml:space="preserve"> about the following groupings?</w:t>
      </w:r>
    </w:p>
    <w:p w:rsidR="004F726E" w:rsidRPr="00E75322" w:rsidRDefault="004F726E" w:rsidP="004F726E">
      <w:pPr>
        <w:numPr>
          <w:ilvl w:val="0"/>
          <w:numId w:val="15"/>
        </w:numPr>
        <w:rPr>
          <w:rFonts w:ascii="Arial" w:hAnsi="Arial" w:cs="Arial"/>
          <w:sz w:val="22"/>
          <w:szCs w:val="22"/>
        </w:rPr>
      </w:pPr>
      <w:r w:rsidRPr="00E75322">
        <w:rPr>
          <w:rFonts w:ascii="Arial" w:hAnsi="Arial" w:cs="Arial"/>
          <w:sz w:val="22"/>
          <w:szCs w:val="22"/>
        </w:rPr>
        <w:t>Irish</w:t>
      </w:r>
    </w:p>
    <w:p w:rsidR="004F726E" w:rsidRPr="00E75322" w:rsidRDefault="004F726E" w:rsidP="004F726E">
      <w:pPr>
        <w:numPr>
          <w:ilvl w:val="0"/>
          <w:numId w:val="15"/>
        </w:numPr>
        <w:rPr>
          <w:rFonts w:ascii="Arial" w:hAnsi="Arial" w:cs="Arial"/>
          <w:sz w:val="22"/>
          <w:szCs w:val="22"/>
        </w:rPr>
      </w:pPr>
      <w:r w:rsidRPr="00E75322">
        <w:rPr>
          <w:rFonts w:ascii="Arial" w:hAnsi="Arial" w:cs="Arial"/>
          <w:sz w:val="22"/>
          <w:szCs w:val="22"/>
        </w:rPr>
        <w:t>British</w:t>
      </w:r>
    </w:p>
    <w:p w:rsidR="004F726E" w:rsidRPr="00E75322" w:rsidRDefault="004F726E" w:rsidP="004F726E">
      <w:pPr>
        <w:numPr>
          <w:ilvl w:val="0"/>
          <w:numId w:val="15"/>
        </w:numPr>
        <w:rPr>
          <w:rFonts w:ascii="Arial" w:hAnsi="Arial" w:cs="Arial"/>
          <w:sz w:val="22"/>
          <w:szCs w:val="22"/>
        </w:rPr>
      </w:pPr>
      <w:r w:rsidRPr="00E75322">
        <w:rPr>
          <w:rFonts w:ascii="Arial" w:hAnsi="Arial" w:cs="Arial"/>
          <w:sz w:val="22"/>
          <w:szCs w:val="22"/>
        </w:rPr>
        <w:t>Lesbians</w:t>
      </w:r>
    </w:p>
    <w:p w:rsidR="004F726E" w:rsidRDefault="004F726E" w:rsidP="004F726E">
      <w:pPr>
        <w:numPr>
          <w:ilvl w:val="0"/>
          <w:numId w:val="15"/>
        </w:numPr>
        <w:rPr>
          <w:rFonts w:ascii="Arial" w:hAnsi="Arial" w:cs="Arial"/>
          <w:sz w:val="22"/>
          <w:szCs w:val="22"/>
        </w:rPr>
      </w:pPr>
      <w:r w:rsidRPr="00E75322">
        <w:rPr>
          <w:rFonts w:ascii="Arial" w:hAnsi="Arial" w:cs="Arial"/>
          <w:sz w:val="22"/>
          <w:szCs w:val="22"/>
        </w:rPr>
        <w:t>Iraqis</w:t>
      </w:r>
    </w:p>
    <w:p w:rsidR="004F726E" w:rsidRPr="00E75322" w:rsidRDefault="004F726E" w:rsidP="004F726E">
      <w:pPr>
        <w:numPr>
          <w:ilvl w:val="0"/>
          <w:numId w:val="15"/>
        </w:numPr>
        <w:rPr>
          <w:rFonts w:ascii="Arial" w:hAnsi="Arial" w:cs="Arial"/>
          <w:sz w:val="22"/>
          <w:szCs w:val="22"/>
        </w:rPr>
      </w:pPr>
      <w:r>
        <w:rPr>
          <w:rFonts w:ascii="Arial" w:hAnsi="Arial" w:cs="Arial"/>
          <w:sz w:val="22"/>
          <w:szCs w:val="22"/>
        </w:rPr>
        <w:t>Homeless</w:t>
      </w:r>
    </w:p>
    <w:p w:rsidR="004F726E" w:rsidRPr="00E75322" w:rsidRDefault="004F726E" w:rsidP="004F726E">
      <w:pPr>
        <w:numPr>
          <w:ilvl w:val="0"/>
          <w:numId w:val="15"/>
        </w:numPr>
        <w:rPr>
          <w:rFonts w:ascii="Arial" w:hAnsi="Arial" w:cs="Arial"/>
          <w:sz w:val="22"/>
          <w:szCs w:val="22"/>
        </w:rPr>
      </w:pPr>
      <w:r w:rsidRPr="00E75322">
        <w:rPr>
          <w:rFonts w:ascii="Arial" w:hAnsi="Arial" w:cs="Arial"/>
          <w:sz w:val="22"/>
          <w:szCs w:val="22"/>
        </w:rPr>
        <w:t>Teenagers</w:t>
      </w:r>
    </w:p>
    <w:p w:rsidR="004F726E" w:rsidRPr="00E75322" w:rsidRDefault="004F726E" w:rsidP="004F726E">
      <w:pPr>
        <w:numPr>
          <w:ilvl w:val="0"/>
          <w:numId w:val="15"/>
        </w:numPr>
        <w:rPr>
          <w:rFonts w:ascii="Arial" w:hAnsi="Arial" w:cs="Arial"/>
          <w:sz w:val="22"/>
          <w:szCs w:val="22"/>
        </w:rPr>
      </w:pPr>
      <w:r w:rsidRPr="00E75322">
        <w:rPr>
          <w:rFonts w:ascii="Arial" w:hAnsi="Arial" w:cs="Arial"/>
          <w:sz w:val="22"/>
          <w:szCs w:val="22"/>
        </w:rPr>
        <w:t>Rugby players</w:t>
      </w:r>
    </w:p>
    <w:p w:rsidR="004F726E" w:rsidRPr="00E75322" w:rsidRDefault="004F726E" w:rsidP="004F726E">
      <w:pPr>
        <w:numPr>
          <w:ilvl w:val="0"/>
          <w:numId w:val="15"/>
        </w:numPr>
        <w:rPr>
          <w:rFonts w:ascii="Arial" w:hAnsi="Arial" w:cs="Arial"/>
          <w:sz w:val="22"/>
          <w:szCs w:val="22"/>
        </w:rPr>
      </w:pPr>
      <w:r w:rsidRPr="00E75322">
        <w:rPr>
          <w:rFonts w:ascii="Arial" w:hAnsi="Arial" w:cs="Arial"/>
          <w:sz w:val="22"/>
          <w:szCs w:val="22"/>
        </w:rPr>
        <w:t>Surgeons</w:t>
      </w:r>
    </w:p>
    <w:p w:rsidR="004F726E" w:rsidRPr="00E75322" w:rsidRDefault="004F726E" w:rsidP="004F726E">
      <w:pPr>
        <w:rPr>
          <w:rFonts w:ascii="Arial" w:hAnsi="Arial" w:cs="Arial"/>
          <w:sz w:val="22"/>
          <w:szCs w:val="22"/>
        </w:rPr>
      </w:pPr>
    </w:p>
    <w:p w:rsidR="004F726E" w:rsidRPr="00E75322" w:rsidRDefault="004F726E" w:rsidP="004F726E">
      <w:pPr>
        <w:rPr>
          <w:rFonts w:ascii="Arial" w:hAnsi="Arial" w:cs="Arial"/>
          <w:sz w:val="22"/>
          <w:szCs w:val="22"/>
        </w:rPr>
      </w:pPr>
      <w:r w:rsidRPr="00E75322">
        <w:rPr>
          <w:rFonts w:ascii="Arial" w:hAnsi="Arial" w:cs="Arial"/>
          <w:sz w:val="22"/>
          <w:szCs w:val="22"/>
        </w:rPr>
        <w:t>Our first thoughts often echo the stereotype we have of that group. Kai (1999) suggests the following questions when we consider the usefulness of our stereotypes.</w:t>
      </w:r>
    </w:p>
    <w:p w:rsidR="004F726E" w:rsidRPr="00E75322" w:rsidRDefault="004F726E" w:rsidP="004F726E">
      <w:pPr>
        <w:rPr>
          <w:rFonts w:ascii="Arial" w:hAnsi="Arial" w:cs="Arial"/>
          <w:sz w:val="22"/>
          <w:szCs w:val="22"/>
        </w:rPr>
      </w:pPr>
    </w:p>
    <w:p w:rsidR="004F726E" w:rsidRPr="00E75322" w:rsidRDefault="004F726E" w:rsidP="004F726E">
      <w:pPr>
        <w:rPr>
          <w:rFonts w:ascii="Arial" w:hAnsi="Arial" w:cs="Arial"/>
          <w:sz w:val="22"/>
          <w:szCs w:val="22"/>
        </w:rPr>
      </w:pPr>
      <w:r w:rsidRPr="00E75322">
        <w:rPr>
          <w:rFonts w:ascii="Arial" w:hAnsi="Arial" w:cs="Arial"/>
          <w:sz w:val="22"/>
          <w:szCs w:val="22"/>
        </w:rPr>
        <w:t>Which stereotypes seem justified?</w:t>
      </w:r>
    </w:p>
    <w:p w:rsidR="004F726E" w:rsidRPr="00E75322" w:rsidRDefault="004F726E" w:rsidP="004F726E">
      <w:pPr>
        <w:rPr>
          <w:rFonts w:ascii="Arial" w:hAnsi="Arial" w:cs="Arial"/>
          <w:sz w:val="22"/>
          <w:szCs w:val="22"/>
        </w:rPr>
      </w:pPr>
      <w:r w:rsidRPr="00E75322">
        <w:rPr>
          <w:rFonts w:ascii="Arial" w:hAnsi="Arial" w:cs="Arial"/>
          <w:sz w:val="22"/>
          <w:szCs w:val="22"/>
        </w:rPr>
        <w:t>Which and how many are positive?</w:t>
      </w:r>
    </w:p>
    <w:p w:rsidR="004F726E" w:rsidRPr="00E75322" w:rsidRDefault="004F726E" w:rsidP="004F726E">
      <w:pPr>
        <w:rPr>
          <w:rFonts w:ascii="Arial" w:hAnsi="Arial" w:cs="Arial"/>
          <w:sz w:val="22"/>
          <w:szCs w:val="22"/>
        </w:rPr>
      </w:pPr>
      <w:r w:rsidRPr="00E75322">
        <w:rPr>
          <w:rFonts w:ascii="Arial" w:hAnsi="Arial" w:cs="Arial"/>
          <w:sz w:val="22"/>
          <w:szCs w:val="22"/>
        </w:rPr>
        <w:t>What are the origins of such stereotypes?</w:t>
      </w:r>
    </w:p>
    <w:p w:rsidR="004F726E" w:rsidRPr="000D4D92" w:rsidRDefault="004F726E" w:rsidP="004F726E">
      <w:pPr>
        <w:rPr>
          <w:rFonts w:cs="Arial"/>
          <w:szCs w:val="22"/>
        </w:rPr>
      </w:pPr>
    </w:p>
    <w:p w:rsidR="004F726E" w:rsidRPr="000D4D92" w:rsidRDefault="004F726E" w:rsidP="004F726E">
      <w:pPr>
        <w:pStyle w:val="Heading6"/>
        <w:rPr>
          <w:b w:val="0"/>
          <w:szCs w:val="28"/>
        </w:rPr>
      </w:pPr>
      <w:r w:rsidRPr="000D4D92">
        <w:rPr>
          <w:b w:val="0"/>
          <w:szCs w:val="28"/>
        </w:rPr>
        <w:t>What is it like to be different?</w:t>
      </w:r>
    </w:p>
    <w:p w:rsidR="004F726E" w:rsidRPr="000D4D92" w:rsidRDefault="004F726E" w:rsidP="004F726E">
      <w:pPr>
        <w:rPr>
          <w:rFonts w:cs="Arial"/>
          <w:szCs w:val="22"/>
        </w:rPr>
      </w:pPr>
    </w:p>
    <w:p w:rsidR="004F726E" w:rsidRPr="00E75322" w:rsidRDefault="004F726E" w:rsidP="004F726E">
      <w:pPr>
        <w:rPr>
          <w:rFonts w:ascii="Arial" w:hAnsi="Arial" w:cs="Arial"/>
          <w:sz w:val="22"/>
          <w:szCs w:val="22"/>
        </w:rPr>
      </w:pPr>
      <w:r w:rsidRPr="00E75322">
        <w:rPr>
          <w:rFonts w:ascii="Arial" w:hAnsi="Arial" w:cs="Arial"/>
          <w:sz w:val="22"/>
          <w:szCs w:val="22"/>
        </w:rPr>
        <w:t>Feelings about being in a minority AND being stereotyped…</w:t>
      </w:r>
    </w:p>
    <w:p w:rsidR="004F726E" w:rsidRPr="000D4D92" w:rsidRDefault="004F726E" w:rsidP="004F726E">
      <w:pPr>
        <w:rPr>
          <w:rFonts w:cs="Arial"/>
        </w:rPr>
      </w:pPr>
    </w:p>
    <w:p w:rsidR="004F726E" w:rsidRPr="00F76BD9" w:rsidRDefault="004F726E" w:rsidP="004F726E">
      <w:pPr>
        <w:pStyle w:val="ParaAriel16NotB"/>
        <w:rPr>
          <w:b/>
        </w:rPr>
      </w:pPr>
      <w:r>
        <w:br w:type="page"/>
      </w:r>
      <w:r w:rsidRPr="00F76BD9">
        <w:rPr>
          <w:b/>
        </w:rPr>
        <w:lastRenderedPageBreak/>
        <w:t>Cultural issues in health care</w:t>
      </w:r>
    </w:p>
    <w:p w:rsidR="004F726E" w:rsidRPr="00577C14" w:rsidRDefault="004F726E" w:rsidP="004F726E">
      <w:pPr>
        <w:pStyle w:val="BodyText"/>
        <w:rPr>
          <w:b w:val="0"/>
          <w:i/>
          <w:iCs/>
          <w:sz w:val="22"/>
          <w:szCs w:val="22"/>
        </w:rPr>
      </w:pPr>
    </w:p>
    <w:p w:rsidR="004F726E" w:rsidRPr="00E75322" w:rsidRDefault="004F726E" w:rsidP="004F726E">
      <w:pPr>
        <w:rPr>
          <w:rFonts w:ascii="Arial" w:hAnsi="Arial" w:cs="Arial"/>
          <w:sz w:val="22"/>
          <w:szCs w:val="22"/>
        </w:rPr>
      </w:pPr>
      <w:r w:rsidRPr="00E75322">
        <w:rPr>
          <w:rFonts w:ascii="Arial" w:hAnsi="Arial" w:cs="Arial"/>
          <w:sz w:val="22"/>
          <w:szCs w:val="22"/>
        </w:rPr>
        <w:t xml:space="preserve">Patients and their doctors approach health care encounters with their own unique communication characteristics, health beliefs, and customs based on their individual backgrounds.  These can dramatically influence health care needs, health behaviours, and the necessary sharing of information which will enable an effective outcome from a consultation. </w:t>
      </w:r>
    </w:p>
    <w:p w:rsidR="004F726E" w:rsidRPr="00E75322" w:rsidRDefault="004F726E" w:rsidP="004F726E">
      <w:pPr>
        <w:rPr>
          <w:rFonts w:ascii="Arial" w:hAnsi="Arial" w:cs="Arial"/>
          <w:sz w:val="22"/>
          <w:szCs w:val="22"/>
        </w:rPr>
      </w:pPr>
    </w:p>
    <w:p w:rsidR="004F726E" w:rsidRPr="00E75322" w:rsidRDefault="004F726E" w:rsidP="004F726E">
      <w:pPr>
        <w:rPr>
          <w:rFonts w:ascii="Arial" w:hAnsi="Arial" w:cs="Arial"/>
          <w:sz w:val="22"/>
          <w:szCs w:val="22"/>
        </w:rPr>
      </w:pPr>
      <w:r w:rsidRPr="00E75322">
        <w:rPr>
          <w:rFonts w:ascii="Arial" w:hAnsi="Arial" w:cs="Arial"/>
          <w:sz w:val="22"/>
          <w:szCs w:val="22"/>
        </w:rPr>
        <w:t>Cultural insensitivity is widespread. Ineffective communication may be worse in healthcare settings for several reasons.  For example, people who are ill may be fearful, uncomfortable, in pain, embarrassed, preoccupied with their illness, etc.  This may compromise their ability to communicate.  Health-care professionals, on the other hand, may be too focused on “the health problem” and will neglect to interact in a humane way to deliver personal care with sensitivity.  As health-care professionals we need to remain sensitive to cultural differences between ourselves and patients and be aware that we bring our own cultural ‘baggage’ to the encounter.</w:t>
      </w:r>
    </w:p>
    <w:p w:rsidR="004F726E" w:rsidRPr="00E75322" w:rsidRDefault="004F726E" w:rsidP="004F726E">
      <w:pPr>
        <w:pStyle w:val="BodyText"/>
        <w:rPr>
          <w:rFonts w:ascii="Arial" w:hAnsi="Arial" w:cs="Arial"/>
          <w:b w:val="0"/>
          <w:iCs/>
          <w:sz w:val="22"/>
          <w:szCs w:val="22"/>
        </w:rPr>
      </w:pPr>
    </w:p>
    <w:p w:rsidR="004F726E" w:rsidRPr="00E75322" w:rsidRDefault="004F726E" w:rsidP="00740A39">
      <w:pPr>
        <w:spacing w:after="40"/>
        <w:rPr>
          <w:rFonts w:ascii="Arial" w:hAnsi="Arial" w:cs="Arial"/>
          <w:sz w:val="22"/>
          <w:szCs w:val="22"/>
        </w:rPr>
      </w:pPr>
      <w:r w:rsidRPr="00E75322">
        <w:rPr>
          <w:rFonts w:ascii="Arial" w:hAnsi="Arial" w:cs="Arial"/>
          <w:sz w:val="22"/>
          <w:szCs w:val="22"/>
        </w:rPr>
        <w:t xml:space="preserve">The following questions are designed to develop your cultural self-awareness by prompting you to reflect on your thoughts and feelings. Take some time to think about your answers to these questions </w:t>
      </w:r>
    </w:p>
    <w:p w:rsidR="004F726E" w:rsidRPr="00E75322" w:rsidRDefault="004F726E" w:rsidP="00740A39">
      <w:pPr>
        <w:numPr>
          <w:ilvl w:val="0"/>
          <w:numId w:val="21"/>
        </w:numPr>
        <w:spacing w:after="40"/>
        <w:rPr>
          <w:rFonts w:ascii="Arial" w:hAnsi="Arial" w:cs="Arial"/>
          <w:sz w:val="22"/>
          <w:szCs w:val="22"/>
        </w:rPr>
      </w:pPr>
      <w:r w:rsidRPr="00E75322">
        <w:rPr>
          <w:rFonts w:ascii="Arial" w:hAnsi="Arial" w:cs="Arial"/>
          <w:sz w:val="22"/>
          <w:szCs w:val="22"/>
        </w:rPr>
        <w:t>Have I made assumptions about this person? If so, are these helpful?</w:t>
      </w:r>
    </w:p>
    <w:p w:rsidR="004F726E" w:rsidRPr="00E75322" w:rsidRDefault="004F726E" w:rsidP="00740A39">
      <w:pPr>
        <w:numPr>
          <w:ilvl w:val="0"/>
          <w:numId w:val="21"/>
        </w:numPr>
        <w:spacing w:after="40"/>
        <w:rPr>
          <w:rFonts w:ascii="Arial" w:hAnsi="Arial" w:cs="Arial"/>
          <w:sz w:val="22"/>
          <w:szCs w:val="22"/>
        </w:rPr>
      </w:pPr>
      <w:r w:rsidRPr="00E75322">
        <w:rPr>
          <w:rFonts w:ascii="Arial" w:hAnsi="Arial" w:cs="Arial"/>
          <w:sz w:val="22"/>
          <w:szCs w:val="22"/>
        </w:rPr>
        <w:t>Have I dealt with this person as my equal?</w:t>
      </w:r>
    </w:p>
    <w:p w:rsidR="004F726E" w:rsidRPr="00E75322" w:rsidRDefault="004F726E" w:rsidP="00740A39">
      <w:pPr>
        <w:numPr>
          <w:ilvl w:val="0"/>
          <w:numId w:val="21"/>
        </w:numPr>
        <w:spacing w:after="40"/>
        <w:rPr>
          <w:rFonts w:ascii="Arial" w:hAnsi="Arial" w:cs="Arial"/>
          <w:sz w:val="22"/>
          <w:szCs w:val="22"/>
        </w:rPr>
      </w:pPr>
      <w:r w:rsidRPr="00E75322">
        <w:rPr>
          <w:rFonts w:ascii="Arial" w:hAnsi="Arial" w:cs="Arial"/>
          <w:sz w:val="22"/>
          <w:szCs w:val="22"/>
        </w:rPr>
        <w:t>Have I made an effort to understand their way of thinking about their problem? Did I really hear what they were telling me?</w:t>
      </w:r>
    </w:p>
    <w:p w:rsidR="004F726E" w:rsidRPr="00E75322" w:rsidRDefault="004F726E" w:rsidP="00740A39">
      <w:pPr>
        <w:numPr>
          <w:ilvl w:val="0"/>
          <w:numId w:val="21"/>
        </w:numPr>
        <w:spacing w:after="40"/>
        <w:rPr>
          <w:rFonts w:ascii="Arial" w:hAnsi="Arial" w:cs="Arial"/>
          <w:sz w:val="22"/>
          <w:szCs w:val="22"/>
        </w:rPr>
      </w:pPr>
      <w:r w:rsidRPr="00E75322">
        <w:rPr>
          <w:rFonts w:ascii="Arial" w:hAnsi="Arial" w:cs="Arial"/>
          <w:sz w:val="22"/>
          <w:szCs w:val="22"/>
        </w:rPr>
        <w:t>Have I made an effort to explain what I intend to do and how I see their problem?</w:t>
      </w:r>
    </w:p>
    <w:p w:rsidR="004F726E" w:rsidRPr="00E75322" w:rsidRDefault="004F726E" w:rsidP="00740A39">
      <w:pPr>
        <w:numPr>
          <w:ilvl w:val="0"/>
          <w:numId w:val="21"/>
        </w:numPr>
        <w:spacing w:after="40"/>
        <w:rPr>
          <w:rFonts w:ascii="Arial" w:hAnsi="Arial" w:cs="Arial"/>
          <w:sz w:val="22"/>
          <w:szCs w:val="22"/>
        </w:rPr>
      </w:pPr>
      <w:r w:rsidRPr="00E75322">
        <w:rPr>
          <w:rFonts w:ascii="Arial" w:hAnsi="Arial" w:cs="Arial"/>
          <w:sz w:val="22"/>
          <w:szCs w:val="22"/>
        </w:rPr>
        <w:t>Have I sought permission or consent for their co-operation?</w:t>
      </w:r>
    </w:p>
    <w:p w:rsidR="004F726E" w:rsidRPr="00E75322" w:rsidRDefault="004F726E" w:rsidP="00740A39">
      <w:pPr>
        <w:numPr>
          <w:ilvl w:val="0"/>
          <w:numId w:val="21"/>
        </w:numPr>
        <w:spacing w:after="40"/>
        <w:rPr>
          <w:rFonts w:ascii="Arial" w:hAnsi="Arial" w:cs="Arial"/>
          <w:sz w:val="22"/>
          <w:szCs w:val="22"/>
        </w:rPr>
      </w:pPr>
      <w:r w:rsidRPr="00E75322">
        <w:rPr>
          <w:rFonts w:ascii="Arial" w:hAnsi="Arial" w:cs="Arial"/>
          <w:sz w:val="22"/>
          <w:szCs w:val="22"/>
        </w:rPr>
        <w:t>In what ways have I ensured that the approach to dealing with the patient is compatible with their personal and professional life?</w:t>
      </w:r>
    </w:p>
    <w:p w:rsidR="004F726E" w:rsidRPr="00E75322" w:rsidRDefault="004F726E" w:rsidP="00740A39">
      <w:pPr>
        <w:spacing w:after="40"/>
        <w:rPr>
          <w:rFonts w:ascii="Arial" w:hAnsi="Arial" w:cs="Arial"/>
          <w:sz w:val="22"/>
          <w:szCs w:val="22"/>
        </w:rPr>
      </w:pPr>
    </w:p>
    <w:p w:rsidR="004F726E" w:rsidRPr="000D4D92" w:rsidRDefault="004F726E" w:rsidP="00740A39">
      <w:pPr>
        <w:pStyle w:val="ParaAriel14NotBold"/>
        <w:spacing w:after="40"/>
        <w:rPr>
          <w:rFonts w:cs="Arial"/>
          <w:szCs w:val="22"/>
          <w:lang w:val="en-GB"/>
        </w:rPr>
      </w:pPr>
      <w:r w:rsidRPr="00E81045">
        <w:t xml:space="preserve">Common issues and barriers in cross-cultural communication </w:t>
      </w:r>
      <w:r w:rsidRPr="000D4D92">
        <w:rPr>
          <w:rFonts w:cs="Arial"/>
          <w:szCs w:val="22"/>
          <w:lang w:val="en-GB"/>
        </w:rPr>
        <w:t>(Silverman et al, 2005)</w:t>
      </w:r>
    </w:p>
    <w:p w:rsidR="004F726E" w:rsidRPr="000D4D92" w:rsidRDefault="004F726E" w:rsidP="00740A39">
      <w:pPr>
        <w:spacing w:after="40"/>
        <w:rPr>
          <w:rFonts w:cs="Arial"/>
          <w:szCs w:val="22"/>
        </w:rPr>
      </w:pPr>
    </w:p>
    <w:p w:rsidR="004F726E" w:rsidRPr="000D4D92" w:rsidRDefault="004F726E" w:rsidP="00740A39">
      <w:pPr>
        <w:pStyle w:val="ParaAriel14NotBold"/>
        <w:spacing w:after="40"/>
        <w:rPr>
          <w:lang w:val="en-GB"/>
        </w:rPr>
      </w:pPr>
      <w:r w:rsidRPr="000D4D92">
        <w:rPr>
          <w:lang w:val="en-GB"/>
        </w:rPr>
        <w:t>Use of language</w:t>
      </w:r>
    </w:p>
    <w:p w:rsidR="004F726E" w:rsidRPr="00E75322" w:rsidRDefault="004F726E" w:rsidP="00740A39">
      <w:pPr>
        <w:numPr>
          <w:ilvl w:val="0"/>
          <w:numId w:val="16"/>
        </w:numPr>
        <w:spacing w:after="40"/>
        <w:rPr>
          <w:rFonts w:ascii="Arial" w:hAnsi="Arial" w:cs="Arial"/>
          <w:sz w:val="22"/>
          <w:szCs w:val="22"/>
        </w:rPr>
      </w:pPr>
      <w:r w:rsidRPr="00E75322">
        <w:rPr>
          <w:rFonts w:ascii="Arial" w:hAnsi="Arial" w:cs="Arial"/>
          <w:sz w:val="22"/>
          <w:szCs w:val="22"/>
        </w:rPr>
        <w:t>Use of foreign language (i.e. patient and clinician must communicate in a language they are not fluent in)</w:t>
      </w:r>
    </w:p>
    <w:p w:rsidR="004F726E" w:rsidRPr="00E75322" w:rsidRDefault="004F726E" w:rsidP="00740A39">
      <w:pPr>
        <w:numPr>
          <w:ilvl w:val="0"/>
          <w:numId w:val="16"/>
        </w:numPr>
        <w:spacing w:after="40"/>
        <w:rPr>
          <w:rFonts w:ascii="Arial" w:hAnsi="Arial" w:cs="Arial"/>
          <w:sz w:val="22"/>
          <w:szCs w:val="22"/>
        </w:rPr>
      </w:pPr>
      <w:r w:rsidRPr="00E75322">
        <w:rPr>
          <w:rFonts w:ascii="Arial" w:hAnsi="Arial" w:cs="Arial"/>
          <w:sz w:val="22"/>
          <w:szCs w:val="22"/>
        </w:rPr>
        <w:t>Use of slang</w:t>
      </w:r>
    </w:p>
    <w:p w:rsidR="004F726E" w:rsidRPr="00E75322" w:rsidRDefault="004F726E" w:rsidP="00740A39">
      <w:pPr>
        <w:numPr>
          <w:ilvl w:val="0"/>
          <w:numId w:val="16"/>
        </w:numPr>
        <w:spacing w:after="40"/>
        <w:rPr>
          <w:rFonts w:ascii="Arial" w:hAnsi="Arial" w:cs="Arial"/>
          <w:sz w:val="22"/>
          <w:szCs w:val="22"/>
        </w:rPr>
      </w:pPr>
      <w:r w:rsidRPr="00E75322">
        <w:rPr>
          <w:rFonts w:ascii="Arial" w:hAnsi="Arial" w:cs="Arial"/>
          <w:sz w:val="22"/>
          <w:szCs w:val="22"/>
        </w:rPr>
        <w:t>Accent/dialect</w:t>
      </w:r>
    </w:p>
    <w:p w:rsidR="004F726E" w:rsidRPr="00E75322" w:rsidRDefault="004F726E" w:rsidP="00740A39">
      <w:pPr>
        <w:numPr>
          <w:ilvl w:val="0"/>
          <w:numId w:val="16"/>
        </w:numPr>
        <w:spacing w:after="40"/>
        <w:rPr>
          <w:rFonts w:ascii="Arial" w:hAnsi="Arial" w:cs="Arial"/>
          <w:sz w:val="22"/>
          <w:szCs w:val="22"/>
        </w:rPr>
      </w:pPr>
      <w:r w:rsidRPr="00E75322">
        <w:rPr>
          <w:rFonts w:ascii="Arial" w:hAnsi="Arial" w:cs="Arial"/>
          <w:sz w:val="22"/>
          <w:szCs w:val="22"/>
        </w:rPr>
        <w:t>Giving offence through over-familiarity</w:t>
      </w:r>
    </w:p>
    <w:p w:rsidR="004F726E" w:rsidRPr="000D4D92" w:rsidRDefault="004F726E" w:rsidP="00740A39">
      <w:pPr>
        <w:spacing w:after="40"/>
        <w:rPr>
          <w:rFonts w:cs="Arial"/>
          <w:szCs w:val="22"/>
        </w:rPr>
      </w:pPr>
    </w:p>
    <w:p w:rsidR="004F726E" w:rsidRPr="000D4D92" w:rsidRDefault="004F726E" w:rsidP="00740A39">
      <w:pPr>
        <w:pStyle w:val="ParaAriel14NotBold"/>
        <w:spacing w:after="40"/>
        <w:rPr>
          <w:lang w:val="en-GB"/>
        </w:rPr>
      </w:pPr>
      <w:r w:rsidRPr="000D4D92">
        <w:rPr>
          <w:lang w:val="en-GB"/>
        </w:rPr>
        <w:t>Use and interpretation of non-verbal communication</w:t>
      </w:r>
    </w:p>
    <w:p w:rsidR="004F726E" w:rsidRPr="00E75322" w:rsidRDefault="004F726E" w:rsidP="00740A39">
      <w:pPr>
        <w:numPr>
          <w:ilvl w:val="0"/>
          <w:numId w:val="17"/>
        </w:numPr>
        <w:spacing w:after="40"/>
        <w:rPr>
          <w:rFonts w:ascii="Arial" w:hAnsi="Arial" w:cs="Arial"/>
          <w:sz w:val="22"/>
          <w:szCs w:val="22"/>
        </w:rPr>
      </w:pPr>
      <w:r w:rsidRPr="00E75322">
        <w:rPr>
          <w:rFonts w:ascii="Arial" w:hAnsi="Arial" w:cs="Arial"/>
          <w:sz w:val="22"/>
          <w:szCs w:val="22"/>
        </w:rPr>
        <w:t>Physical touch</w:t>
      </w:r>
    </w:p>
    <w:p w:rsidR="004F726E" w:rsidRPr="00E75322" w:rsidRDefault="004F726E" w:rsidP="00740A39">
      <w:pPr>
        <w:numPr>
          <w:ilvl w:val="0"/>
          <w:numId w:val="17"/>
        </w:numPr>
        <w:spacing w:after="40"/>
        <w:rPr>
          <w:rFonts w:ascii="Arial" w:hAnsi="Arial" w:cs="Arial"/>
          <w:sz w:val="22"/>
          <w:szCs w:val="22"/>
        </w:rPr>
      </w:pPr>
      <w:r w:rsidRPr="00E75322">
        <w:rPr>
          <w:rFonts w:ascii="Arial" w:hAnsi="Arial" w:cs="Arial"/>
          <w:sz w:val="22"/>
          <w:szCs w:val="22"/>
        </w:rPr>
        <w:t>Body language</w:t>
      </w:r>
    </w:p>
    <w:p w:rsidR="004F726E" w:rsidRPr="00E75322" w:rsidRDefault="004F726E" w:rsidP="00740A39">
      <w:pPr>
        <w:numPr>
          <w:ilvl w:val="0"/>
          <w:numId w:val="17"/>
        </w:numPr>
        <w:spacing w:after="40"/>
        <w:rPr>
          <w:rFonts w:ascii="Arial" w:hAnsi="Arial" w:cs="Arial"/>
          <w:sz w:val="22"/>
          <w:szCs w:val="22"/>
        </w:rPr>
      </w:pPr>
      <w:r w:rsidRPr="00E75322">
        <w:rPr>
          <w:rFonts w:ascii="Arial" w:hAnsi="Arial" w:cs="Arial"/>
          <w:sz w:val="22"/>
          <w:szCs w:val="22"/>
        </w:rPr>
        <w:t>Proximity – closeness/distance</w:t>
      </w:r>
    </w:p>
    <w:p w:rsidR="004F726E" w:rsidRPr="00E75322" w:rsidRDefault="004F726E" w:rsidP="00740A39">
      <w:pPr>
        <w:numPr>
          <w:ilvl w:val="0"/>
          <w:numId w:val="17"/>
        </w:numPr>
        <w:spacing w:after="40"/>
        <w:rPr>
          <w:rFonts w:ascii="Arial" w:hAnsi="Arial" w:cs="Arial"/>
          <w:sz w:val="22"/>
          <w:szCs w:val="22"/>
        </w:rPr>
      </w:pPr>
      <w:r w:rsidRPr="00E75322">
        <w:rPr>
          <w:rFonts w:ascii="Arial" w:hAnsi="Arial" w:cs="Arial"/>
          <w:sz w:val="22"/>
          <w:szCs w:val="22"/>
        </w:rPr>
        <w:t>Eye contact</w:t>
      </w:r>
    </w:p>
    <w:p w:rsidR="004F726E" w:rsidRPr="00E75322" w:rsidRDefault="004F726E" w:rsidP="00740A39">
      <w:pPr>
        <w:numPr>
          <w:ilvl w:val="0"/>
          <w:numId w:val="17"/>
        </w:numPr>
        <w:spacing w:after="40"/>
        <w:rPr>
          <w:rFonts w:ascii="Arial" w:hAnsi="Arial" w:cs="Arial"/>
          <w:sz w:val="22"/>
          <w:szCs w:val="22"/>
        </w:rPr>
      </w:pPr>
      <w:r w:rsidRPr="00E75322">
        <w:rPr>
          <w:rFonts w:ascii="Arial" w:hAnsi="Arial" w:cs="Arial"/>
          <w:sz w:val="22"/>
          <w:szCs w:val="22"/>
        </w:rPr>
        <w:t>Expression of affect/emotion</w:t>
      </w:r>
    </w:p>
    <w:p w:rsidR="004F726E" w:rsidRPr="00E75322" w:rsidRDefault="004F726E" w:rsidP="00740A39">
      <w:pPr>
        <w:spacing w:after="40"/>
        <w:rPr>
          <w:rFonts w:ascii="Arial" w:hAnsi="Arial" w:cs="Arial"/>
          <w:sz w:val="22"/>
          <w:szCs w:val="22"/>
        </w:rPr>
      </w:pPr>
    </w:p>
    <w:p w:rsidR="004F726E" w:rsidRPr="000D4D92" w:rsidRDefault="004F726E" w:rsidP="00740A39">
      <w:pPr>
        <w:pStyle w:val="ParaAriel14NotBold"/>
        <w:spacing w:after="40"/>
        <w:rPr>
          <w:lang w:val="en-GB"/>
        </w:rPr>
      </w:pPr>
      <w:r w:rsidRPr="000D4D92">
        <w:rPr>
          <w:lang w:val="en-GB"/>
        </w:rPr>
        <w:t>Cultural beliefs and healthcare</w:t>
      </w:r>
    </w:p>
    <w:p w:rsidR="004F726E" w:rsidRPr="00E75322" w:rsidRDefault="004F726E" w:rsidP="00740A39">
      <w:pPr>
        <w:numPr>
          <w:ilvl w:val="0"/>
          <w:numId w:val="18"/>
        </w:numPr>
        <w:spacing w:after="40"/>
        <w:rPr>
          <w:rFonts w:ascii="Arial" w:hAnsi="Arial" w:cs="Arial"/>
          <w:sz w:val="22"/>
          <w:szCs w:val="22"/>
        </w:rPr>
      </w:pPr>
      <w:r w:rsidRPr="00E75322">
        <w:rPr>
          <w:rFonts w:ascii="Arial" w:hAnsi="Arial" w:cs="Arial"/>
          <w:sz w:val="22"/>
          <w:szCs w:val="22"/>
        </w:rPr>
        <w:t>Interpretation of symptoms – what is considered normal and abnormal</w:t>
      </w:r>
    </w:p>
    <w:p w:rsidR="004F726E" w:rsidRPr="00E75322" w:rsidRDefault="004F726E" w:rsidP="00740A39">
      <w:pPr>
        <w:numPr>
          <w:ilvl w:val="0"/>
          <w:numId w:val="18"/>
        </w:numPr>
        <w:spacing w:after="40"/>
        <w:rPr>
          <w:rFonts w:ascii="Arial" w:hAnsi="Arial" w:cs="Arial"/>
          <w:sz w:val="22"/>
          <w:szCs w:val="22"/>
        </w:rPr>
      </w:pPr>
      <w:r w:rsidRPr="00E75322">
        <w:rPr>
          <w:rFonts w:ascii="Arial" w:hAnsi="Arial" w:cs="Arial"/>
          <w:sz w:val="22"/>
          <w:szCs w:val="22"/>
        </w:rPr>
        <w:t>Beliefs about causation</w:t>
      </w:r>
    </w:p>
    <w:p w:rsidR="004F726E" w:rsidRPr="00E75322" w:rsidRDefault="004F726E" w:rsidP="00740A39">
      <w:pPr>
        <w:numPr>
          <w:ilvl w:val="0"/>
          <w:numId w:val="18"/>
        </w:numPr>
        <w:spacing w:after="40"/>
        <w:rPr>
          <w:rFonts w:ascii="Arial" w:hAnsi="Arial" w:cs="Arial"/>
          <w:sz w:val="22"/>
          <w:szCs w:val="22"/>
        </w:rPr>
      </w:pPr>
      <w:r w:rsidRPr="00E75322">
        <w:rPr>
          <w:rFonts w:ascii="Arial" w:hAnsi="Arial" w:cs="Arial"/>
          <w:sz w:val="22"/>
          <w:szCs w:val="22"/>
        </w:rPr>
        <w:t>Beliefs about efficacy of treatment alternatives</w:t>
      </w:r>
    </w:p>
    <w:p w:rsidR="004F726E" w:rsidRPr="00E75322" w:rsidRDefault="004F726E" w:rsidP="00740A39">
      <w:pPr>
        <w:numPr>
          <w:ilvl w:val="0"/>
          <w:numId w:val="18"/>
        </w:numPr>
        <w:spacing w:after="40"/>
        <w:rPr>
          <w:rFonts w:ascii="Arial" w:hAnsi="Arial" w:cs="Arial"/>
          <w:sz w:val="22"/>
          <w:szCs w:val="22"/>
        </w:rPr>
      </w:pPr>
      <w:r w:rsidRPr="00E75322">
        <w:rPr>
          <w:rFonts w:ascii="Arial" w:hAnsi="Arial" w:cs="Arial"/>
          <w:sz w:val="22"/>
          <w:szCs w:val="22"/>
        </w:rPr>
        <w:t>Attitudes toward illness and disease</w:t>
      </w:r>
    </w:p>
    <w:p w:rsidR="004F726E" w:rsidRPr="00E75322" w:rsidRDefault="004F726E" w:rsidP="00740A39">
      <w:pPr>
        <w:numPr>
          <w:ilvl w:val="0"/>
          <w:numId w:val="18"/>
        </w:numPr>
        <w:spacing w:after="40"/>
        <w:rPr>
          <w:rFonts w:ascii="Arial" w:hAnsi="Arial" w:cs="Arial"/>
          <w:sz w:val="22"/>
          <w:szCs w:val="22"/>
        </w:rPr>
      </w:pPr>
      <w:r w:rsidRPr="00E75322">
        <w:rPr>
          <w:rFonts w:ascii="Arial" w:hAnsi="Arial" w:cs="Arial"/>
          <w:sz w:val="22"/>
          <w:szCs w:val="22"/>
        </w:rPr>
        <w:t>Use of complementary or alternative sources of healthcare</w:t>
      </w:r>
    </w:p>
    <w:p w:rsidR="004F726E" w:rsidRPr="00E75322" w:rsidRDefault="004F726E" w:rsidP="00740A39">
      <w:pPr>
        <w:numPr>
          <w:ilvl w:val="0"/>
          <w:numId w:val="18"/>
        </w:numPr>
        <w:spacing w:after="40"/>
        <w:rPr>
          <w:rFonts w:ascii="Arial" w:hAnsi="Arial" w:cs="Arial"/>
          <w:sz w:val="22"/>
          <w:szCs w:val="22"/>
        </w:rPr>
      </w:pPr>
      <w:r w:rsidRPr="00E75322">
        <w:rPr>
          <w:rFonts w:ascii="Arial" w:hAnsi="Arial" w:cs="Arial"/>
          <w:sz w:val="22"/>
          <w:szCs w:val="22"/>
        </w:rPr>
        <w:t>Gender and age expectations about roles and relationships</w:t>
      </w:r>
    </w:p>
    <w:p w:rsidR="004F726E" w:rsidRPr="00E75322" w:rsidRDefault="004F726E" w:rsidP="00740A39">
      <w:pPr>
        <w:numPr>
          <w:ilvl w:val="0"/>
          <w:numId w:val="18"/>
        </w:numPr>
        <w:spacing w:after="40"/>
        <w:rPr>
          <w:rFonts w:ascii="Arial" w:hAnsi="Arial" w:cs="Arial"/>
          <w:sz w:val="22"/>
          <w:szCs w:val="22"/>
        </w:rPr>
      </w:pPr>
      <w:r w:rsidRPr="00E75322">
        <w:rPr>
          <w:rFonts w:ascii="Arial" w:hAnsi="Arial" w:cs="Arial"/>
          <w:sz w:val="22"/>
          <w:szCs w:val="22"/>
        </w:rPr>
        <w:t>Role of doctor and social interactions related to power and ways of showing respect</w:t>
      </w:r>
    </w:p>
    <w:p w:rsidR="004F726E" w:rsidRPr="00E75322" w:rsidRDefault="004F726E" w:rsidP="00740A39">
      <w:pPr>
        <w:numPr>
          <w:ilvl w:val="0"/>
          <w:numId w:val="18"/>
        </w:numPr>
        <w:spacing w:after="40"/>
        <w:rPr>
          <w:rFonts w:ascii="Arial" w:hAnsi="Arial" w:cs="Arial"/>
          <w:sz w:val="22"/>
          <w:szCs w:val="22"/>
        </w:rPr>
      </w:pPr>
      <w:r w:rsidRPr="00E75322">
        <w:rPr>
          <w:rFonts w:ascii="Arial" w:hAnsi="Arial" w:cs="Arial"/>
          <w:sz w:val="22"/>
          <w:szCs w:val="22"/>
        </w:rPr>
        <w:t xml:space="preserve">Perceived responsibilities regarding adherence to medical recommendations </w:t>
      </w:r>
    </w:p>
    <w:p w:rsidR="004F726E" w:rsidRPr="00E75322" w:rsidRDefault="004F726E" w:rsidP="00740A39">
      <w:pPr>
        <w:numPr>
          <w:ilvl w:val="0"/>
          <w:numId w:val="18"/>
        </w:numPr>
        <w:spacing w:after="40"/>
        <w:rPr>
          <w:rFonts w:ascii="Arial" w:hAnsi="Arial" w:cs="Arial"/>
          <w:sz w:val="22"/>
          <w:szCs w:val="22"/>
        </w:rPr>
      </w:pPr>
      <w:r w:rsidRPr="00E75322">
        <w:rPr>
          <w:rFonts w:ascii="Arial" w:hAnsi="Arial" w:cs="Arial"/>
          <w:sz w:val="22"/>
          <w:szCs w:val="22"/>
        </w:rPr>
        <w:t>Family life events (e.g. rituals and beliefs with regard to arranged marriages, pregnancy and childbirth, older adult caregiving, treatment of elders, death)</w:t>
      </w:r>
    </w:p>
    <w:p w:rsidR="004F726E" w:rsidRPr="00E75322" w:rsidRDefault="004F726E" w:rsidP="00740A39">
      <w:pPr>
        <w:numPr>
          <w:ilvl w:val="0"/>
          <w:numId w:val="18"/>
        </w:numPr>
        <w:spacing w:after="40"/>
        <w:rPr>
          <w:rFonts w:ascii="Arial" w:hAnsi="Arial" w:cs="Arial"/>
          <w:sz w:val="22"/>
          <w:szCs w:val="22"/>
        </w:rPr>
      </w:pPr>
      <w:r w:rsidRPr="00E75322">
        <w:rPr>
          <w:rFonts w:ascii="Arial" w:hAnsi="Arial" w:cs="Arial"/>
          <w:sz w:val="22"/>
          <w:szCs w:val="22"/>
        </w:rPr>
        <w:t>Psychosocial issues (identifying common stressors, awareness of diversity in family/community supports)</w:t>
      </w:r>
    </w:p>
    <w:p w:rsidR="004F726E" w:rsidRPr="00E75322" w:rsidRDefault="004F726E" w:rsidP="00740A39">
      <w:pPr>
        <w:numPr>
          <w:ilvl w:val="0"/>
          <w:numId w:val="18"/>
        </w:numPr>
        <w:spacing w:after="40"/>
        <w:rPr>
          <w:rFonts w:ascii="Arial" w:hAnsi="Arial" w:cs="Arial"/>
          <w:sz w:val="22"/>
          <w:szCs w:val="22"/>
        </w:rPr>
      </w:pPr>
      <w:r w:rsidRPr="00E75322">
        <w:rPr>
          <w:rFonts w:ascii="Arial" w:hAnsi="Arial" w:cs="Arial"/>
          <w:sz w:val="22"/>
          <w:szCs w:val="22"/>
        </w:rPr>
        <w:lastRenderedPageBreak/>
        <w:t>Role of clinician in mental health</w:t>
      </w:r>
    </w:p>
    <w:p w:rsidR="004F726E" w:rsidRPr="000D4D92" w:rsidRDefault="004F726E" w:rsidP="00740A39">
      <w:pPr>
        <w:spacing w:after="40"/>
        <w:rPr>
          <w:rFonts w:cs="Arial"/>
          <w:szCs w:val="22"/>
        </w:rPr>
      </w:pPr>
    </w:p>
    <w:p w:rsidR="004F726E" w:rsidRPr="000B6F52" w:rsidRDefault="004F726E" w:rsidP="00740A39">
      <w:pPr>
        <w:pStyle w:val="ParaAriel14NotBold"/>
        <w:spacing w:after="40"/>
      </w:pPr>
      <w:r w:rsidRPr="000B6F52">
        <w:t>Sensitive issues</w:t>
      </w:r>
    </w:p>
    <w:p w:rsidR="004F726E" w:rsidRPr="00E75322" w:rsidRDefault="004F726E" w:rsidP="00740A39">
      <w:pPr>
        <w:numPr>
          <w:ilvl w:val="0"/>
          <w:numId w:val="19"/>
        </w:numPr>
        <w:spacing w:after="40"/>
        <w:rPr>
          <w:rFonts w:ascii="Arial" w:hAnsi="Arial" w:cs="Arial"/>
          <w:sz w:val="22"/>
          <w:szCs w:val="22"/>
        </w:rPr>
      </w:pPr>
      <w:r w:rsidRPr="00E75322">
        <w:rPr>
          <w:rFonts w:ascii="Arial" w:hAnsi="Arial" w:cs="Arial"/>
          <w:sz w:val="22"/>
          <w:szCs w:val="22"/>
        </w:rPr>
        <w:t>Sexuality – including sexual orientation, sexual practices and birth control</w:t>
      </w:r>
    </w:p>
    <w:p w:rsidR="004F726E" w:rsidRPr="00E75322" w:rsidRDefault="004F726E" w:rsidP="00740A39">
      <w:pPr>
        <w:numPr>
          <w:ilvl w:val="0"/>
          <w:numId w:val="19"/>
        </w:numPr>
        <w:spacing w:after="40"/>
        <w:rPr>
          <w:rFonts w:ascii="Arial" w:hAnsi="Arial" w:cs="Arial"/>
          <w:sz w:val="22"/>
          <w:szCs w:val="22"/>
        </w:rPr>
      </w:pPr>
      <w:r w:rsidRPr="00E75322">
        <w:rPr>
          <w:rFonts w:ascii="Arial" w:hAnsi="Arial" w:cs="Arial"/>
          <w:sz w:val="22"/>
          <w:szCs w:val="22"/>
        </w:rPr>
        <w:t>Uneasiness about some physical examinations</w:t>
      </w:r>
    </w:p>
    <w:p w:rsidR="004F726E" w:rsidRPr="00E75322" w:rsidRDefault="004F726E" w:rsidP="00740A39">
      <w:pPr>
        <w:numPr>
          <w:ilvl w:val="0"/>
          <w:numId w:val="19"/>
        </w:numPr>
        <w:spacing w:after="40"/>
        <w:rPr>
          <w:rFonts w:ascii="Arial" w:hAnsi="Arial" w:cs="Arial"/>
          <w:sz w:val="22"/>
          <w:szCs w:val="22"/>
        </w:rPr>
      </w:pPr>
      <w:r w:rsidRPr="00E75322">
        <w:rPr>
          <w:rFonts w:ascii="Arial" w:hAnsi="Arial" w:cs="Arial"/>
          <w:sz w:val="22"/>
          <w:szCs w:val="22"/>
        </w:rPr>
        <w:t>Use and abuse of alcohol and other substances</w:t>
      </w:r>
    </w:p>
    <w:p w:rsidR="004F726E" w:rsidRPr="00E75322" w:rsidRDefault="004F726E" w:rsidP="00740A39">
      <w:pPr>
        <w:numPr>
          <w:ilvl w:val="0"/>
          <w:numId w:val="19"/>
        </w:numPr>
        <w:spacing w:after="40"/>
        <w:rPr>
          <w:rFonts w:ascii="Arial" w:hAnsi="Arial" w:cs="Arial"/>
          <w:sz w:val="22"/>
          <w:szCs w:val="22"/>
        </w:rPr>
      </w:pPr>
      <w:r w:rsidRPr="00E75322">
        <w:rPr>
          <w:rFonts w:ascii="Arial" w:hAnsi="Arial" w:cs="Arial"/>
          <w:sz w:val="22"/>
          <w:szCs w:val="22"/>
        </w:rPr>
        <w:t>Domestic violence and abuse</w:t>
      </w:r>
    </w:p>
    <w:p w:rsidR="004F726E" w:rsidRPr="00E75322" w:rsidRDefault="004F726E" w:rsidP="00740A39">
      <w:pPr>
        <w:numPr>
          <w:ilvl w:val="0"/>
          <w:numId w:val="19"/>
        </w:numPr>
        <w:spacing w:after="40"/>
        <w:rPr>
          <w:rFonts w:ascii="Arial" w:hAnsi="Arial" w:cs="Arial"/>
          <w:sz w:val="22"/>
          <w:szCs w:val="22"/>
        </w:rPr>
      </w:pPr>
      <w:r w:rsidRPr="00E75322">
        <w:rPr>
          <w:rFonts w:ascii="Arial" w:hAnsi="Arial" w:cs="Arial"/>
          <w:sz w:val="22"/>
          <w:szCs w:val="22"/>
        </w:rPr>
        <w:t>Sharing bad news</w:t>
      </w:r>
    </w:p>
    <w:p w:rsidR="004F726E" w:rsidRPr="00E75322" w:rsidRDefault="004F726E" w:rsidP="00740A39">
      <w:pPr>
        <w:spacing w:after="40"/>
        <w:rPr>
          <w:rFonts w:ascii="Arial" w:hAnsi="Arial" w:cs="Arial"/>
          <w:sz w:val="22"/>
          <w:szCs w:val="22"/>
        </w:rPr>
      </w:pPr>
    </w:p>
    <w:p w:rsidR="004F726E" w:rsidRPr="000D4D92" w:rsidRDefault="004F726E" w:rsidP="00740A39">
      <w:pPr>
        <w:pStyle w:val="ParaAriel14NotBold"/>
        <w:spacing w:after="40"/>
        <w:rPr>
          <w:lang w:val="en-GB"/>
        </w:rPr>
      </w:pPr>
      <w:r w:rsidRPr="000D4D92">
        <w:rPr>
          <w:lang w:val="en-GB"/>
        </w:rPr>
        <w:t>Health care practice issues/barriers</w:t>
      </w:r>
    </w:p>
    <w:p w:rsidR="004F726E" w:rsidRPr="00E75322" w:rsidRDefault="004F726E" w:rsidP="00740A39">
      <w:pPr>
        <w:numPr>
          <w:ilvl w:val="0"/>
          <w:numId w:val="20"/>
        </w:numPr>
        <w:spacing w:after="40"/>
        <w:rPr>
          <w:rFonts w:ascii="Arial" w:hAnsi="Arial" w:cs="Arial"/>
          <w:sz w:val="22"/>
          <w:szCs w:val="22"/>
        </w:rPr>
      </w:pPr>
      <w:r w:rsidRPr="00E75322">
        <w:rPr>
          <w:rFonts w:ascii="Arial" w:hAnsi="Arial" w:cs="Arial"/>
          <w:sz w:val="22"/>
          <w:szCs w:val="22"/>
        </w:rPr>
        <w:t>Extent of clinician-patient partnership, extent of family involvement, personal and family responsibility for healthcare and treatment</w:t>
      </w:r>
    </w:p>
    <w:p w:rsidR="004F726E" w:rsidRPr="00E75322" w:rsidRDefault="004F726E" w:rsidP="00740A39">
      <w:pPr>
        <w:numPr>
          <w:ilvl w:val="0"/>
          <w:numId w:val="20"/>
        </w:numPr>
        <w:spacing w:after="40"/>
        <w:rPr>
          <w:rFonts w:ascii="Arial" w:hAnsi="Arial" w:cs="Arial"/>
          <w:sz w:val="22"/>
          <w:szCs w:val="22"/>
        </w:rPr>
      </w:pPr>
      <w:r w:rsidRPr="00E75322">
        <w:rPr>
          <w:rFonts w:ascii="Arial" w:hAnsi="Arial" w:cs="Arial"/>
          <w:sz w:val="22"/>
          <w:szCs w:val="22"/>
        </w:rPr>
        <w:t>Ethical issues in care</w:t>
      </w:r>
    </w:p>
    <w:p w:rsidR="004F726E" w:rsidRPr="00E75322" w:rsidRDefault="004F726E" w:rsidP="00740A39">
      <w:pPr>
        <w:numPr>
          <w:ilvl w:val="0"/>
          <w:numId w:val="20"/>
        </w:numPr>
        <w:spacing w:after="40"/>
        <w:rPr>
          <w:rFonts w:ascii="Arial" w:hAnsi="Arial" w:cs="Arial"/>
          <w:sz w:val="22"/>
          <w:szCs w:val="22"/>
        </w:rPr>
      </w:pPr>
      <w:r w:rsidRPr="00E75322">
        <w:rPr>
          <w:rFonts w:ascii="Arial" w:hAnsi="Arial" w:cs="Arial"/>
          <w:sz w:val="22"/>
          <w:szCs w:val="22"/>
        </w:rPr>
        <w:t>Doctor’s assumptions, stereotyping or prejudices</w:t>
      </w:r>
    </w:p>
    <w:p w:rsidR="004F726E" w:rsidRPr="00E75322" w:rsidRDefault="004F726E" w:rsidP="004F726E">
      <w:pPr>
        <w:numPr>
          <w:ilvl w:val="0"/>
          <w:numId w:val="20"/>
        </w:numPr>
        <w:rPr>
          <w:rFonts w:ascii="Arial" w:hAnsi="Arial" w:cs="Arial"/>
          <w:sz w:val="22"/>
          <w:szCs w:val="22"/>
        </w:rPr>
      </w:pPr>
      <w:r w:rsidRPr="00E75322">
        <w:rPr>
          <w:rFonts w:ascii="Arial" w:hAnsi="Arial" w:cs="Arial"/>
          <w:sz w:val="22"/>
          <w:szCs w:val="22"/>
        </w:rPr>
        <w:t>Concurrent consulting with a practitioner of complementary or alternative medicine</w:t>
      </w:r>
    </w:p>
    <w:p w:rsidR="004F726E" w:rsidRPr="000D4D92" w:rsidRDefault="004F726E" w:rsidP="004F726E">
      <w:pPr>
        <w:rPr>
          <w:rFonts w:cs="Arial"/>
          <w:sz w:val="24"/>
          <w:szCs w:val="24"/>
        </w:rPr>
      </w:pPr>
    </w:p>
    <w:p w:rsidR="004F726E" w:rsidRPr="00577C14" w:rsidRDefault="004F726E" w:rsidP="004F726E">
      <w:pPr>
        <w:pStyle w:val="Heading6"/>
        <w:jc w:val="left"/>
        <w:rPr>
          <w:b w:val="0"/>
          <w:sz w:val="22"/>
          <w:szCs w:val="22"/>
        </w:rPr>
      </w:pPr>
      <w:r w:rsidRPr="00577C14">
        <w:rPr>
          <w:b w:val="0"/>
          <w:sz w:val="22"/>
          <w:szCs w:val="22"/>
        </w:rPr>
        <w:t xml:space="preserve">Before turning over take a moment to consider questions you could ask patients who are culturally different to </w:t>
      </w:r>
      <w:proofErr w:type="gramStart"/>
      <w:r w:rsidRPr="00577C14">
        <w:rPr>
          <w:b w:val="0"/>
          <w:sz w:val="22"/>
          <w:szCs w:val="22"/>
        </w:rPr>
        <w:t>you?</w:t>
      </w:r>
      <w:proofErr w:type="gramEnd"/>
    </w:p>
    <w:p w:rsidR="004F726E" w:rsidRPr="000D4D92" w:rsidRDefault="004F726E" w:rsidP="004F726E"/>
    <w:p w:rsidR="004F726E" w:rsidRPr="000D4D92" w:rsidRDefault="004F726E" w:rsidP="004F726E">
      <w:r>
        <w:br w:type="page"/>
      </w:r>
    </w:p>
    <w:p w:rsidR="004F726E" w:rsidRPr="009B32D0" w:rsidRDefault="004F726E" w:rsidP="004F726E">
      <w:pPr>
        <w:pStyle w:val="ParaAriel14NotBold"/>
        <w:rPr>
          <w:sz w:val="32"/>
          <w:szCs w:val="32"/>
        </w:rPr>
      </w:pPr>
      <w:r w:rsidRPr="009B32D0">
        <w:rPr>
          <w:sz w:val="32"/>
          <w:szCs w:val="32"/>
        </w:rPr>
        <w:lastRenderedPageBreak/>
        <w:t>Examples of particular cultural practices that may impact on individual health care</w:t>
      </w:r>
    </w:p>
    <w:p w:rsidR="004F726E" w:rsidRPr="009B32D0" w:rsidRDefault="004F726E" w:rsidP="004F726E">
      <w:pPr>
        <w:pStyle w:val="BodyText"/>
        <w:rPr>
          <w:b w:val="0"/>
          <w:sz w:val="22"/>
          <w:szCs w:val="22"/>
        </w:rPr>
      </w:pPr>
    </w:p>
    <w:p w:rsidR="004F726E" w:rsidRPr="009B32D0" w:rsidRDefault="004F726E" w:rsidP="004F726E">
      <w:pPr>
        <w:pStyle w:val="BodyText"/>
        <w:jc w:val="left"/>
        <w:rPr>
          <w:rFonts w:ascii="Arial" w:hAnsi="Arial" w:cs="Arial"/>
          <w:b w:val="0"/>
          <w:sz w:val="28"/>
          <w:szCs w:val="28"/>
        </w:rPr>
      </w:pPr>
      <w:r w:rsidRPr="009B32D0">
        <w:rPr>
          <w:rFonts w:ascii="Arial" w:hAnsi="Arial" w:cs="Arial"/>
          <w:b w:val="0"/>
          <w:sz w:val="28"/>
          <w:szCs w:val="28"/>
        </w:rPr>
        <w:t>Islam and Ramadan</w:t>
      </w:r>
    </w:p>
    <w:p w:rsidR="004F726E" w:rsidRPr="00E75322" w:rsidRDefault="004F726E" w:rsidP="004F726E">
      <w:pPr>
        <w:pStyle w:val="BodyText"/>
        <w:jc w:val="left"/>
        <w:rPr>
          <w:rFonts w:ascii="Arial" w:hAnsi="Arial" w:cs="Arial"/>
          <w:b w:val="0"/>
          <w:sz w:val="22"/>
          <w:szCs w:val="22"/>
        </w:rPr>
      </w:pPr>
    </w:p>
    <w:p w:rsidR="004F726E" w:rsidRPr="00E75322" w:rsidRDefault="004F726E" w:rsidP="004F726E">
      <w:pPr>
        <w:pStyle w:val="BodyText"/>
        <w:jc w:val="left"/>
        <w:rPr>
          <w:rFonts w:ascii="Arial" w:hAnsi="Arial" w:cs="Arial"/>
          <w:b w:val="0"/>
          <w:sz w:val="22"/>
          <w:szCs w:val="22"/>
        </w:rPr>
      </w:pPr>
      <w:r w:rsidRPr="00E75322">
        <w:rPr>
          <w:rFonts w:ascii="Arial" w:hAnsi="Arial" w:cs="Arial"/>
          <w:b w:val="0"/>
          <w:sz w:val="22"/>
          <w:szCs w:val="22"/>
        </w:rPr>
        <w:t xml:space="preserve">Islam is the second largest religion in Britain, after Christianity (roughly 2.5 million Muslims in Britain).  Ramadan lasts for 29 or 30 days, depending on the sighting of the moon.  This is just one of many examples of how a patient’s cultural and religious beliefs could affect their treatment and justifies the importance of communicating and understanding patient’s own beliefs.   </w:t>
      </w:r>
    </w:p>
    <w:p w:rsidR="004F726E" w:rsidRPr="00E75322" w:rsidRDefault="004F726E" w:rsidP="004F726E">
      <w:pPr>
        <w:pStyle w:val="BodyText"/>
        <w:jc w:val="left"/>
        <w:rPr>
          <w:rFonts w:ascii="Arial" w:hAnsi="Arial" w:cs="Arial"/>
          <w:b w:val="0"/>
          <w:sz w:val="22"/>
          <w:szCs w:val="22"/>
        </w:rPr>
      </w:pPr>
    </w:p>
    <w:p w:rsidR="004F726E" w:rsidRPr="00E75322" w:rsidRDefault="004F726E" w:rsidP="004F726E">
      <w:pPr>
        <w:rPr>
          <w:rFonts w:ascii="Arial" w:hAnsi="Arial" w:cs="Arial"/>
          <w:sz w:val="22"/>
          <w:szCs w:val="22"/>
        </w:rPr>
      </w:pPr>
      <w:r w:rsidRPr="00E75322">
        <w:rPr>
          <w:rFonts w:ascii="Arial" w:hAnsi="Arial" w:cs="Arial"/>
          <w:sz w:val="22"/>
          <w:szCs w:val="22"/>
        </w:rPr>
        <w:t>Customs in Ramadan</w:t>
      </w:r>
    </w:p>
    <w:p w:rsidR="004F726E" w:rsidRPr="00E75322" w:rsidRDefault="004F726E" w:rsidP="004F726E">
      <w:pPr>
        <w:numPr>
          <w:ilvl w:val="0"/>
          <w:numId w:val="14"/>
        </w:numPr>
        <w:rPr>
          <w:rFonts w:ascii="Arial" w:hAnsi="Arial" w:cs="Arial"/>
          <w:sz w:val="22"/>
          <w:szCs w:val="22"/>
        </w:rPr>
      </w:pPr>
      <w:r w:rsidRPr="00E75322">
        <w:rPr>
          <w:rFonts w:ascii="Arial" w:hAnsi="Arial" w:cs="Arial"/>
          <w:sz w:val="22"/>
          <w:szCs w:val="22"/>
        </w:rPr>
        <w:t>Fasting from dawn to dusk</w:t>
      </w:r>
    </w:p>
    <w:p w:rsidR="004F726E" w:rsidRPr="00E75322" w:rsidRDefault="004F726E" w:rsidP="004F726E">
      <w:pPr>
        <w:numPr>
          <w:ilvl w:val="0"/>
          <w:numId w:val="14"/>
        </w:numPr>
        <w:rPr>
          <w:rFonts w:ascii="Arial" w:hAnsi="Arial" w:cs="Arial"/>
          <w:sz w:val="22"/>
          <w:szCs w:val="22"/>
        </w:rPr>
      </w:pPr>
      <w:r w:rsidRPr="00E75322">
        <w:rPr>
          <w:rFonts w:ascii="Arial" w:hAnsi="Arial" w:cs="Arial"/>
          <w:sz w:val="22"/>
          <w:szCs w:val="22"/>
        </w:rPr>
        <w:t>Prayer and meditation</w:t>
      </w:r>
    </w:p>
    <w:p w:rsidR="004F726E" w:rsidRPr="00E75322" w:rsidRDefault="004F726E" w:rsidP="004F726E">
      <w:pPr>
        <w:numPr>
          <w:ilvl w:val="0"/>
          <w:numId w:val="14"/>
        </w:numPr>
        <w:rPr>
          <w:rFonts w:ascii="Arial" w:hAnsi="Arial" w:cs="Arial"/>
          <w:sz w:val="22"/>
          <w:szCs w:val="22"/>
        </w:rPr>
      </w:pPr>
      <w:proofErr w:type="spellStart"/>
      <w:r w:rsidRPr="00E75322">
        <w:rPr>
          <w:rFonts w:ascii="Arial" w:hAnsi="Arial" w:cs="Arial"/>
          <w:sz w:val="22"/>
          <w:szCs w:val="22"/>
        </w:rPr>
        <w:t>Iftari</w:t>
      </w:r>
      <w:proofErr w:type="spellEnd"/>
      <w:r w:rsidRPr="00E75322">
        <w:rPr>
          <w:rFonts w:ascii="Arial" w:hAnsi="Arial" w:cs="Arial"/>
          <w:sz w:val="22"/>
          <w:szCs w:val="22"/>
        </w:rPr>
        <w:t>, evening feast celebrated with family and friends</w:t>
      </w:r>
    </w:p>
    <w:p w:rsidR="004F726E" w:rsidRPr="00E75322" w:rsidRDefault="004F726E" w:rsidP="004F726E">
      <w:pPr>
        <w:numPr>
          <w:ilvl w:val="0"/>
          <w:numId w:val="14"/>
        </w:numPr>
        <w:rPr>
          <w:rFonts w:ascii="Arial" w:hAnsi="Arial" w:cs="Arial"/>
          <w:sz w:val="22"/>
          <w:szCs w:val="22"/>
        </w:rPr>
      </w:pPr>
      <w:r w:rsidRPr="00E75322">
        <w:rPr>
          <w:rFonts w:ascii="Arial" w:hAnsi="Arial" w:cs="Arial"/>
          <w:sz w:val="22"/>
          <w:szCs w:val="22"/>
        </w:rPr>
        <w:t>Spiritual activities (</w:t>
      </w:r>
      <w:proofErr w:type="spellStart"/>
      <w:r w:rsidRPr="00E75322">
        <w:rPr>
          <w:rFonts w:ascii="Arial" w:hAnsi="Arial" w:cs="Arial"/>
          <w:sz w:val="22"/>
          <w:szCs w:val="22"/>
        </w:rPr>
        <w:t>Taraveeh</w:t>
      </w:r>
      <w:proofErr w:type="spellEnd"/>
      <w:r w:rsidRPr="00E75322">
        <w:rPr>
          <w:rFonts w:ascii="Arial" w:hAnsi="Arial" w:cs="Arial"/>
          <w:sz w:val="22"/>
          <w:szCs w:val="22"/>
        </w:rPr>
        <w:t>- night prayer) (</w:t>
      </w:r>
      <w:proofErr w:type="spellStart"/>
      <w:r w:rsidRPr="00E75322">
        <w:rPr>
          <w:rFonts w:ascii="Arial" w:hAnsi="Arial" w:cs="Arial"/>
          <w:sz w:val="22"/>
          <w:szCs w:val="22"/>
        </w:rPr>
        <w:t>Queshi</w:t>
      </w:r>
      <w:proofErr w:type="spellEnd"/>
      <w:r w:rsidRPr="00E75322">
        <w:rPr>
          <w:rFonts w:ascii="Arial" w:hAnsi="Arial" w:cs="Arial"/>
          <w:sz w:val="22"/>
          <w:szCs w:val="22"/>
        </w:rPr>
        <w:t>, 2002)</w:t>
      </w:r>
    </w:p>
    <w:p w:rsidR="004F726E" w:rsidRPr="00E75322" w:rsidRDefault="004F726E" w:rsidP="004F726E">
      <w:pPr>
        <w:pStyle w:val="BodyText"/>
        <w:jc w:val="left"/>
        <w:rPr>
          <w:rFonts w:ascii="Arial" w:hAnsi="Arial" w:cs="Arial"/>
          <w:b w:val="0"/>
          <w:sz w:val="22"/>
          <w:szCs w:val="22"/>
        </w:rPr>
      </w:pPr>
    </w:p>
    <w:p w:rsidR="004F726E" w:rsidRPr="00E75322" w:rsidRDefault="004F726E" w:rsidP="004F726E">
      <w:pPr>
        <w:pStyle w:val="BodyText"/>
        <w:jc w:val="left"/>
        <w:rPr>
          <w:rFonts w:ascii="Arial" w:hAnsi="Arial" w:cs="Arial"/>
          <w:b w:val="0"/>
          <w:sz w:val="22"/>
          <w:szCs w:val="22"/>
        </w:rPr>
      </w:pPr>
      <w:r w:rsidRPr="00E75322">
        <w:rPr>
          <w:rFonts w:ascii="Arial" w:hAnsi="Arial" w:cs="Arial"/>
          <w:b w:val="0"/>
          <w:sz w:val="22"/>
          <w:szCs w:val="22"/>
        </w:rPr>
        <w:t xml:space="preserve">Fasting Muslims abstain from food, liquids, tobacco, sexual activity and medication (which </w:t>
      </w:r>
      <w:proofErr w:type="gramStart"/>
      <w:r w:rsidRPr="00E75322">
        <w:rPr>
          <w:rFonts w:ascii="Arial" w:hAnsi="Arial" w:cs="Arial"/>
          <w:b w:val="0"/>
          <w:sz w:val="22"/>
          <w:szCs w:val="22"/>
        </w:rPr>
        <w:t>includes</w:t>
      </w:r>
      <w:proofErr w:type="gramEnd"/>
      <w:r w:rsidRPr="00E75322">
        <w:rPr>
          <w:rFonts w:ascii="Arial" w:hAnsi="Arial" w:cs="Arial"/>
          <w:b w:val="0"/>
          <w:sz w:val="22"/>
          <w:szCs w:val="22"/>
        </w:rPr>
        <w:t xml:space="preserve"> oral, inhalers, or injection) from sunrise to sunset.  The sick, pregnant &amp; nursing mothers and children are exempt. If a fasting person becomes ill, they are allowed to end the fast. </w:t>
      </w:r>
    </w:p>
    <w:p w:rsidR="004F726E" w:rsidRPr="00E75322" w:rsidRDefault="004F726E" w:rsidP="004F726E">
      <w:pPr>
        <w:pStyle w:val="BodyText"/>
        <w:jc w:val="left"/>
        <w:rPr>
          <w:rFonts w:ascii="Arial" w:hAnsi="Arial" w:cs="Arial"/>
          <w:b w:val="0"/>
          <w:sz w:val="22"/>
          <w:szCs w:val="22"/>
        </w:rPr>
      </w:pPr>
    </w:p>
    <w:p w:rsidR="004F726E" w:rsidRPr="00E75322" w:rsidRDefault="004F726E" w:rsidP="004F726E">
      <w:pPr>
        <w:pStyle w:val="BodyText"/>
        <w:jc w:val="left"/>
        <w:rPr>
          <w:rFonts w:ascii="Arial" w:hAnsi="Arial" w:cs="Arial"/>
          <w:b w:val="0"/>
          <w:sz w:val="22"/>
          <w:szCs w:val="22"/>
        </w:rPr>
      </w:pPr>
      <w:r w:rsidRPr="00E75322">
        <w:rPr>
          <w:rFonts w:ascii="Arial" w:hAnsi="Arial" w:cs="Arial"/>
          <w:b w:val="0"/>
          <w:sz w:val="22"/>
          <w:szCs w:val="22"/>
        </w:rPr>
        <w:t>Ramadan directly influences the control of diabetes because of the month long changes in meal times, types of foods, use of medication, and daily lifestyle.  Doctors who encounter Muslim patients need to understand the practicalities.  What might you need to consider?</w:t>
      </w:r>
    </w:p>
    <w:p w:rsidR="004F726E" w:rsidRPr="00E75322" w:rsidRDefault="004F726E" w:rsidP="004F726E">
      <w:pPr>
        <w:rPr>
          <w:rFonts w:ascii="Arial" w:hAnsi="Arial" w:cs="Arial"/>
          <w:sz w:val="22"/>
          <w:szCs w:val="22"/>
        </w:rPr>
      </w:pPr>
    </w:p>
    <w:p w:rsidR="004F726E" w:rsidRPr="00E75322" w:rsidRDefault="004F726E" w:rsidP="004F726E">
      <w:pPr>
        <w:numPr>
          <w:ilvl w:val="0"/>
          <w:numId w:val="12"/>
        </w:numPr>
        <w:rPr>
          <w:rFonts w:ascii="Arial" w:hAnsi="Arial" w:cs="Arial"/>
          <w:sz w:val="22"/>
          <w:szCs w:val="22"/>
        </w:rPr>
      </w:pPr>
      <w:r w:rsidRPr="00E75322">
        <w:rPr>
          <w:rFonts w:ascii="Arial" w:hAnsi="Arial" w:cs="Arial"/>
          <w:sz w:val="22"/>
          <w:szCs w:val="22"/>
        </w:rPr>
        <w:t xml:space="preserve">A Muslim may be devoted, liberal or secular - How does your patient fit these descriptions? </w:t>
      </w:r>
    </w:p>
    <w:p w:rsidR="004F726E" w:rsidRPr="00E75322" w:rsidRDefault="004F726E" w:rsidP="004F726E">
      <w:pPr>
        <w:numPr>
          <w:ilvl w:val="0"/>
          <w:numId w:val="12"/>
        </w:numPr>
        <w:rPr>
          <w:rFonts w:ascii="Arial" w:hAnsi="Arial" w:cs="Arial"/>
          <w:sz w:val="22"/>
          <w:szCs w:val="22"/>
        </w:rPr>
      </w:pPr>
      <w:r w:rsidRPr="00E75322">
        <w:rPr>
          <w:rFonts w:ascii="Arial" w:hAnsi="Arial" w:cs="Arial"/>
          <w:sz w:val="22"/>
          <w:szCs w:val="22"/>
        </w:rPr>
        <w:t>Ramadan fasting improves diabetes by lowering blood glucose &amp; HbA1c - Does insulin need to be adjusted?</w:t>
      </w:r>
    </w:p>
    <w:p w:rsidR="004F726E" w:rsidRPr="00E75322" w:rsidRDefault="004F726E" w:rsidP="004F726E">
      <w:pPr>
        <w:numPr>
          <w:ilvl w:val="0"/>
          <w:numId w:val="12"/>
        </w:numPr>
        <w:rPr>
          <w:rFonts w:ascii="Arial" w:hAnsi="Arial" w:cs="Arial"/>
          <w:sz w:val="22"/>
          <w:szCs w:val="22"/>
        </w:rPr>
      </w:pPr>
      <w:r w:rsidRPr="00E75322">
        <w:rPr>
          <w:rFonts w:ascii="Arial" w:hAnsi="Arial" w:cs="Arial"/>
          <w:sz w:val="22"/>
          <w:szCs w:val="22"/>
        </w:rPr>
        <w:t>Meditation and prayers tend to lower blood pressure – Do other medications need to be adjusted? (</w:t>
      </w:r>
      <w:proofErr w:type="spellStart"/>
      <w:r w:rsidRPr="00E75322">
        <w:rPr>
          <w:rFonts w:ascii="Arial" w:hAnsi="Arial" w:cs="Arial"/>
          <w:sz w:val="22"/>
          <w:szCs w:val="22"/>
        </w:rPr>
        <w:t>e,g</w:t>
      </w:r>
      <w:proofErr w:type="spellEnd"/>
      <w:r w:rsidRPr="00E75322">
        <w:rPr>
          <w:rFonts w:ascii="Arial" w:hAnsi="Arial" w:cs="Arial"/>
          <w:sz w:val="22"/>
          <w:szCs w:val="22"/>
        </w:rPr>
        <w:t>, anti-</w:t>
      </w:r>
      <w:proofErr w:type="spellStart"/>
      <w:r w:rsidRPr="00E75322">
        <w:rPr>
          <w:rFonts w:ascii="Arial" w:hAnsi="Arial" w:cs="Arial"/>
          <w:sz w:val="22"/>
          <w:szCs w:val="22"/>
        </w:rPr>
        <w:t>hypertensives</w:t>
      </w:r>
      <w:proofErr w:type="spellEnd"/>
      <w:r w:rsidRPr="00E75322">
        <w:rPr>
          <w:rFonts w:ascii="Arial" w:hAnsi="Arial" w:cs="Arial"/>
          <w:sz w:val="22"/>
          <w:szCs w:val="22"/>
        </w:rPr>
        <w:t>)</w:t>
      </w:r>
    </w:p>
    <w:p w:rsidR="004F726E" w:rsidRPr="00E75322" w:rsidRDefault="004F726E" w:rsidP="004F726E">
      <w:pPr>
        <w:numPr>
          <w:ilvl w:val="0"/>
          <w:numId w:val="12"/>
        </w:numPr>
        <w:rPr>
          <w:rFonts w:ascii="Arial" w:hAnsi="Arial" w:cs="Arial"/>
          <w:sz w:val="22"/>
          <w:szCs w:val="22"/>
        </w:rPr>
      </w:pPr>
      <w:r w:rsidRPr="00E75322">
        <w:rPr>
          <w:rFonts w:ascii="Arial" w:hAnsi="Arial" w:cs="Arial"/>
          <w:sz w:val="22"/>
          <w:szCs w:val="22"/>
        </w:rPr>
        <w:t xml:space="preserve">Pork-based synthetic </w:t>
      </w:r>
      <w:proofErr w:type="spellStart"/>
      <w:r w:rsidRPr="00E75322">
        <w:rPr>
          <w:rFonts w:ascii="Arial" w:hAnsi="Arial" w:cs="Arial"/>
          <w:sz w:val="22"/>
          <w:szCs w:val="22"/>
        </w:rPr>
        <w:t>insulins</w:t>
      </w:r>
      <w:proofErr w:type="spellEnd"/>
      <w:r w:rsidRPr="00E75322">
        <w:rPr>
          <w:rFonts w:ascii="Arial" w:hAnsi="Arial" w:cs="Arial"/>
          <w:sz w:val="22"/>
          <w:szCs w:val="22"/>
        </w:rPr>
        <w:t xml:space="preserve"> and beef </w:t>
      </w:r>
      <w:proofErr w:type="spellStart"/>
      <w:r w:rsidRPr="00E75322">
        <w:rPr>
          <w:rFonts w:ascii="Arial" w:hAnsi="Arial" w:cs="Arial"/>
          <w:sz w:val="22"/>
          <w:szCs w:val="22"/>
        </w:rPr>
        <w:t>insulins</w:t>
      </w:r>
      <w:proofErr w:type="spellEnd"/>
      <w:r w:rsidRPr="00E75322">
        <w:rPr>
          <w:rFonts w:ascii="Arial" w:hAnsi="Arial" w:cs="Arial"/>
          <w:sz w:val="22"/>
          <w:szCs w:val="22"/>
        </w:rPr>
        <w:t xml:space="preserve"> are not acceptable to devoted Muslims (</w:t>
      </w:r>
      <w:proofErr w:type="spellStart"/>
      <w:r w:rsidRPr="00E75322">
        <w:rPr>
          <w:rFonts w:ascii="Arial" w:hAnsi="Arial" w:cs="Arial"/>
          <w:sz w:val="22"/>
          <w:szCs w:val="22"/>
        </w:rPr>
        <w:t>Queshi</w:t>
      </w:r>
      <w:proofErr w:type="spellEnd"/>
      <w:r w:rsidRPr="00E75322">
        <w:rPr>
          <w:rFonts w:ascii="Arial" w:hAnsi="Arial" w:cs="Arial"/>
          <w:sz w:val="22"/>
          <w:szCs w:val="22"/>
        </w:rPr>
        <w:t>, 2002)</w:t>
      </w:r>
    </w:p>
    <w:p w:rsidR="004F726E" w:rsidRPr="00E75322" w:rsidRDefault="004F726E" w:rsidP="004F726E">
      <w:pPr>
        <w:rPr>
          <w:rFonts w:ascii="Arial" w:hAnsi="Arial" w:cs="Arial"/>
          <w:sz w:val="22"/>
          <w:szCs w:val="22"/>
        </w:rPr>
      </w:pPr>
    </w:p>
    <w:p w:rsidR="004F726E" w:rsidRPr="00B13BB2" w:rsidRDefault="004F726E" w:rsidP="004F726E">
      <w:pPr>
        <w:rPr>
          <w:rFonts w:ascii="Arial" w:hAnsi="Arial" w:cs="Arial"/>
          <w:sz w:val="28"/>
          <w:szCs w:val="28"/>
        </w:rPr>
      </w:pPr>
      <w:r w:rsidRPr="00B13BB2">
        <w:rPr>
          <w:rFonts w:ascii="Arial" w:hAnsi="Arial" w:cs="Arial"/>
          <w:sz w:val="28"/>
          <w:szCs w:val="28"/>
        </w:rPr>
        <w:t>What other examples have you observed where a patient’s cultural beliefs clashed with the medical care that was proposed or provided?</w:t>
      </w:r>
    </w:p>
    <w:p w:rsidR="004F726E" w:rsidRPr="00E75322" w:rsidRDefault="004F726E" w:rsidP="004F726E">
      <w:pPr>
        <w:pStyle w:val="BodyText"/>
        <w:shd w:val="clear" w:color="auto" w:fill="FFFFFF" w:themeFill="background1"/>
        <w:jc w:val="left"/>
        <w:rPr>
          <w:b w:val="0"/>
          <w:szCs w:val="22"/>
        </w:rPr>
      </w:pPr>
    </w:p>
    <w:p w:rsidR="004F726E" w:rsidRPr="00E75322" w:rsidRDefault="004F726E" w:rsidP="004F726E">
      <w:pPr>
        <w:pStyle w:val="BodyText"/>
        <w:shd w:val="clear" w:color="auto" w:fill="FFFFFF" w:themeFill="background1"/>
        <w:jc w:val="left"/>
        <w:rPr>
          <w:rFonts w:ascii="Arial" w:hAnsi="Arial" w:cs="Arial"/>
          <w:b w:val="0"/>
          <w:sz w:val="22"/>
          <w:szCs w:val="22"/>
        </w:rPr>
      </w:pPr>
      <w:r w:rsidRPr="00E75322">
        <w:rPr>
          <w:rFonts w:ascii="Arial" w:hAnsi="Arial" w:cs="Arial"/>
          <w:b w:val="0"/>
          <w:sz w:val="22"/>
          <w:szCs w:val="22"/>
        </w:rPr>
        <w:t>Jehovah’s Witnesses - not accepting blood transfusions</w:t>
      </w:r>
    </w:p>
    <w:p w:rsidR="004F726E" w:rsidRPr="00E75322" w:rsidRDefault="004F726E" w:rsidP="004F726E">
      <w:pPr>
        <w:pStyle w:val="BodyText"/>
        <w:shd w:val="clear" w:color="auto" w:fill="FFFFFF" w:themeFill="background1"/>
        <w:jc w:val="left"/>
        <w:rPr>
          <w:rFonts w:ascii="Arial" w:hAnsi="Arial" w:cs="Arial"/>
          <w:b w:val="0"/>
          <w:sz w:val="22"/>
          <w:szCs w:val="22"/>
        </w:rPr>
      </w:pPr>
    </w:p>
    <w:p w:rsidR="004F726E" w:rsidRPr="00E75322" w:rsidRDefault="004F726E" w:rsidP="004F726E">
      <w:pPr>
        <w:pStyle w:val="BodyText"/>
        <w:shd w:val="clear" w:color="auto" w:fill="FFFFFF" w:themeFill="background1"/>
        <w:jc w:val="left"/>
        <w:rPr>
          <w:rFonts w:ascii="Arial" w:hAnsi="Arial" w:cs="Arial"/>
          <w:b w:val="0"/>
          <w:sz w:val="22"/>
          <w:szCs w:val="22"/>
        </w:rPr>
      </w:pPr>
      <w:r w:rsidRPr="00E75322">
        <w:rPr>
          <w:rFonts w:ascii="Arial" w:hAnsi="Arial" w:cs="Arial"/>
          <w:b w:val="0"/>
          <w:sz w:val="22"/>
          <w:szCs w:val="22"/>
        </w:rPr>
        <w:t>Devout Christians who may be against abortion and who would not want to have antenatal scanning</w:t>
      </w:r>
    </w:p>
    <w:p w:rsidR="004F726E" w:rsidRPr="000D4D92" w:rsidRDefault="004F726E" w:rsidP="004F726E">
      <w:pPr>
        <w:pStyle w:val="BodyText"/>
        <w:rPr>
          <w:b w:val="0"/>
          <w:szCs w:val="22"/>
        </w:rPr>
      </w:pPr>
    </w:p>
    <w:p w:rsidR="004F726E" w:rsidRPr="00E75322" w:rsidRDefault="004F726E" w:rsidP="004F726E">
      <w:pPr>
        <w:rPr>
          <w:rFonts w:ascii="Arial" w:hAnsi="Arial" w:cs="Arial"/>
          <w:bCs/>
          <w:sz w:val="22"/>
          <w:szCs w:val="22"/>
        </w:rPr>
      </w:pPr>
      <w:r w:rsidRPr="00E75322">
        <w:rPr>
          <w:rFonts w:ascii="Arial" w:hAnsi="Arial" w:cs="Arial"/>
          <w:bCs/>
          <w:sz w:val="22"/>
          <w:szCs w:val="22"/>
        </w:rPr>
        <w:t>Learning about, and respecting the diverse perspectives of others is the essence of patient-</w:t>
      </w:r>
      <w:proofErr w:type="spellStart"/>
      <w:r w:rsidRPr="00E75322">
        <w:rPr>
          <w:rFonts w:ascii="Arial" w:hAnsi="Arial" w:cs="Arial"/>
          <w:bCs/>
          <w:sz w:val="22"/>
          <w:szCs w:val="22"/>
        </w:rPr>
        <w:t>centredness</w:t>
      </w:r>
      <w:proofErr w:type="spellEnd"/>
      <w:r w:rsidRPr="00E75322">
        <w:rPr>
          <w:rFonts w:ascii="Arial" w:hAnsi="Arial" w:cs="Arial"/>
          <w:bCs/>
          <w:sz w:val="22"/>
          <w:szCs w:val="22"/>
        </w:rPr>
        <w:t xml:space="preserve">, and can help health-care professionals develop supportive, co-operative and more effective relationships with patients. This is fundamental to the doctor-patient relationship: it validates the legitimacy and worth of peoples’ backgrounds and </w:t>
      </w:r>
      <w:r w:rsidRPr="00E75322">
        <w:rPr>
          <w:rFonts w:ascii="Arial" w:hAnsi="Arial" w:cs="Arial"/>
          <w:sz w:val="22"/>
          <w:szCs w:val="22"/>
        </w:rPr>
        <w:t xml:space="preserve">provides a more effective basis for better communication.  Nevertheless, prejudice, (an </w:t>
      </w:r>
      <w:proofErr w:type="spellStart"/>
      <w:r w:rsidRPr="00E75322">
        <w:rPr>
          <w:rFonts w:ascii="Arial" w:hAnsi="Arial" w:cs="Arial"/>
          <w:sz w:val="22"/>
          <w:szCs w:val="22"/>
        </w:rPr>
        <w:t>unfavorable</w:t>
      </w:r>
      <w:proofErr w:type="spellEnd"/>
      <w:r w:rsidRPr="00E75322">
        <w:rPr>
          <w:rFonts w:ascii="Arial" w:hAnsi="Arial" w:cs="Arial"/>
          <w:sz w:val="22"/>
          <w:szCs w:val="22"/>
        </w:rPr>
        <w:t xml:space="preserve"> opinion or feeling formed beforehand or without knowledge, thought, or reason). Misunderstanding</w:t>
      </w:r>
      <w:r w:rsidRPr="00E75322">
        <w:rPr>
          <w:rFonts w:ascii="Arial" w:hAnsi="Arial" w:cs="Arial"/>
          <w:bCs/>
          <w:sz w:val="22"/>
          <w:szCs w:val="22"/>
        </w:rPr>
        <w:t xml:space="preserve"> cultural </w:t>
      </w:r>
      <w:proofErr w:type="gramStart"/>
      <w:r w:rsidRPr="00E75322">
        <w:rPr>
          <w:rFonts w:ascii="Arial" w:hAnsi="Arial" w:cs="Arial"/>
          <w:bCs/>
          <w:sz w:val="22"/>
          <w:szCs w:val="22"/>
        </w:rPr>
        <w:t>norms,</w:t>
      </w:r>
      <w:proofErr w:type="gramEnd"/>
      <w:r w:rsidRPr="00E75322">
        <w:rPr>
          <w:rFonts w:ascii="Arial" w:hAnsi="Arial" w:cs="Arial"/>
          <w:bCs/>
          <w:sz w:val="22"/>
          <w:szCs w:val="22"/>
        </w:rPr>
        <w:t xml:space="preserve"> and inappropriate interpretation of patient’s behaviours collectively lead to poorer health outcomes, and less satisfying doctor-patient communication.</w:t>
      </w:r>
    </w:p>
    <w:p w:rsidR="004F726E" w:rsidRPr="000B6F52" w:rsidRDefault="004F726E" w:rsidP="004F726E">
      <w:pPr>
        <w:pStyle w:val="ParaAriel14NotBold"/>
      </w:pPr>
      <w:r w:rsidRPr="000B6F52">
        <w:t>Is patient-</w:t>
      </w:r>
      <w:proofErr w:type="spellStart"/>
      <w:r w:rsidRPr="000B6F52">
        <w:t>centredness</w:t>
      </w:r>
      <w:proofErr w:type="spellEnd"/>
      <w:r w:rsidRPr="000B6F52">
        <w:t xml:space="preserve"> transferable across cultures?</w:t>
      </w:r>
    </w:p>
    <w:p w:rsidR="004F726E" w:rsidRPr="00E75322" w:rsidRDefault="004F726E" w:rsidP="004F726E">
      <w:pPr>
        <w:rPr>
          <w:rFonts w:ascii="Arial" w:hAnsi="Arial" w:cs="Arial"/>
          <w:bCs/>
          <w:sz w:val="22"/>
          <w:szCs w:val="22"/>
        </w:rPr>
      </w:pPr>
    </w:p>
    <w:p w:rsidR="004F726E" w:rsidRPr="00E75322" w:rsidRDefault="004F726E" w:rsidP="004F726E">
      <w:pPr>
        <w:rPr>
          <w:rFonts w:ascii="Arial" w:hAnsi="Arial" w:cs="Arial"/>
          <w:bCs/>
          <w:sz w:val="22"/>
          <w:szCs w:val="22"/>
        </w:rPr>
      </w:pPr>
      <w:r w:rsidRPr="00E75322">
        <w:rPr>
          <w:rFonts w:ascii="Arial" w:hAnsi="Arial" w:cs="Arial"/>
          <w:bCs/>
          <w:sz w:val="22"/>
          <w:szCs w:val="22"/>
        </w:rPr>
        <w:t>There are differences in power, status and gender in professional relationships within and between cultures.</w:t>
      </w:r>
    </w:p>
    <w:p w:rsidR="004F726E" w:rsidRPr="00E75322" w:rsidRDefault="004F726E" w:rsidP="004F726E">
      <w:pPr>
        <w:rPr>
          <w:rFonts w:ascii="Arial" w:hAnsi="Arial" w:cs="Arial"/>
          <w:bCs/>
          <w:sz w:val="22"/>
          <w:szCs w:val="22"/>
        </w:rPr>
      </w:pPr>
    </w:p>
    <w:p w:rsidR="004F726E" w:rsidRPr="00E75322" w:rsidRDefault="004F726E" w:rsidP="004F726E">
      <w:pPr>
        <w:rPr>
          <w:rFonts w:ascii="Arial" w:hAnsi="Arial" w:cs="Arial"/>
          <w:bCs/>
          <w:sz w:val="22"/>
          <w:szCs w:val="22"/>
        </w:rPr>
      </w:pPr>
      <w:r w:rsidRPr="00E75322">
        <w:rPr>
          <w:rFonts w:ascii="Arial" w:hAnsi="Arial" w:cs="Arial"/>
          <w:bCs/>
          <w:sz w:val="22"/>
          <w:szCs w:val="22"/>
        </w:rPr>
        <w:t>The following questions are adapted from Skelton et al (2001):</w:t>
      </w:r>
    </w:p>
    <w:p w:rsidR="004F726E" w:rsidRPr="00E75322" w:rsidRDefault="004F726E" w:rsidP="004F726E">
      <w:pPr>
        <w:rPr>
          <w:rFonts w:ascii="Arial" w:hAnsi="Arial" w:cs="Arial"/>
          <w:sz w:val="22"/>
          <w:szCs w:val="22"/>
        </w:rPr>
      </w:pPr>
    </w:p>
    <w:p w:rsidR="004F726E" w:rsidRPr="00E81045" w:rsidRDefault="004F726E" w:rsidP="004F726E">
      <w:pPr>
        <w:pStyle w:val="ParaAriel14NotBold"/>
      </w:pPr>
      <w:r w:rsidRPr="00E81045">
        <w:t>Do some cultures want a more patient-</w:t>
      </w:r>
      <w:proofErr w:type="spellStart"/>
      <w:r w:rsidRPr="00E81045">
        <w:t>centred</w:t>
      </w:r>
      <w:proofErr w:type="spellEnd"/>
      <w:r w:rsidRPr="00E81045">
        <w:t xml:space="preserve"> approach than others?</w:t>
      </w:r>
    </w:p>
    <w:p w:rsidR="004F726E" w:rsidRDefault="004F726E" w:rsidP="004F726E">
      <w:pPr>
        <w:rPr>
          <w:lang w:eastAsia="zh-CN"/>
        </w:rPr>
      </w:pPr>
    </w:p>
    <w:p w:rsidR="004F726E" w:rsidRPr="00E81045" w:rsidRDefault="004F726E" w:rsidP="004F726E">
      <w:pPr>
        <w:pStyle w:val="ParaAriel14NotBold"/>
      </w:pPr>
      <w:r w:rsidRPr="00E81045">
        <w:t>Do health care interactions in the UK differ significantly when the participants are from different cultures?</w:t>
      </w:r>
    </w:p>
    <w:p w:rsidR="004F726E" w:rsidRDefault="004F726E" w:rsidP="004F726E">
      <w:pPr>
        <w:rPr>
          <w:lang w:eastAsia="zh-CN"/>
        </w:rPr>
      </w:pPr>
    </w:p>
    <w:p w:rsidR="004F726E" w:rsidRPr="00E81045" w:rsidRDefault="004F726E" w:rsidP="004F726E">
      <w:pPr>
        <w:pStyle w:val="ParaAriel14NotBold"/>
      </w:pPr>
      <w:r w:rsidRPr="00E81045">
        <w:t xml:space="preserve">Are health care interactions “culture-specific”? </w:t>
      </w:r>
    </w:p>
    <w:p w:rsidR="004F726E" w:rsidRDefault="004F726E" w:rsidP="004F726E">
      <w:pPr>
        <w:rPr>
          <w:lang w:eastAsia="zh-CN"/>
        </w:rPr>
      </w:pPr>
    </w:p>
    <w:p w:rsidR="004F726E" w:rsidRPr="00B13BB2" w:rsidRDefault="004F726E" w:rsidP="004F726E">
      <w:pPr>
        <w:rPr>
          <w:lang w:eastAsia="zh-CN"/>
        </w:rPr>
      </w:pPr>
    </w:p>
    <w:p w:rsidR="004F726E" w:rsidRPr="00E81045" w:rsidRDefault="004F726E" w:rsidP="004F726E">
      <w:pPr>
        <w:pStyle w:val="ParaAriel14NotBold"/>
      </w:pPr>
      <w:r w:rsidRPr="00E81045">
        <w:t xml:space="preserve">Do health care professionals from minority ethnic cultures have more than one consulting style, which they routinely use with different cultural groups? </w:t>
      </w:r>
    </w:p>
    <w:p w:rsidR="004F726E" w:rsidRPr="00E81045" w:rsidRDefault="004F726E" w:rsidP="004F726E"/>
    <w:p w:rsidR="004F726E" w:rsidRPr="00E75322" w:rsidRDefault="004F726E" w:rsidP="004F726E">
      <w:pPr>
        <w:pStyle w:val="ParaAriel16NotB"/>
        <w:rPr>
          <w:rFonts w:cs="Arial"/>
          <w:sz w:val="22"/>
          <w:szCs w:val="22"/>
        </w:rPr>
      </w:pPr>
      <w:r w:rsidRPr="00FD3A04">
        <w:br w:type="page"/>
      </w:r>
    </w:p>
    <w:p w:rsidR="004F726E" w:rsidRPr="00754212" w:rsidRDefault="00754212" w:rsidP="004F726E">
      <w:pPr>
        <w:rPr>
          <w:rFonts w:ascii="Arial" w:hAnsi="Arial" w:cs="Arial"/>
          <w:sz w:val="32"/>
          <w:szCs w:val="32"/>
        </w:rPr>
      </w:pPr>
      <w:r w:rsidRPr="00754212">
        <w:rPr>
          <w:rFonts w:ascii="Arial" w:hAnsi="Arial" w:cs="Arial"/>
          <w:sz w:val="32"/>
          <w:szCs w:val="32"/>
        </w:rPr>
        <w:lastRenderedPageBreak/>
        <w:t>Key Skills</w:t>
      </w:r>
    </w:p>
    <w:p w:rsidR="00754212" w:rsidRPr="00E75322" w:rsidRDefault="00754212" w:rsidP="004F726E">
      <w:pPr>
        <w:rPr>
          <w:rFonts w:ascii="Arial" w:hAnsi="Arial" w:cs="Arial"/>
          <w:sz w:val="22"/>
          <w:szCs w:val="22"/>
        </w:rPr>
      </w:pPr>
    </w:p>
    <w:p w:rsidR="004F726E" w:rsidRPr="00E75322" w:rsidRDefault="004F726E" w:rsidP="004F726E">
      <w:pPr>
        <w:rPr>
          <w:rFonts w:ascii="Arial" w:hAnsi="Arial" w:cs="Arial"/>
          <w:sz w:val="22"/>
          <w:szCs w:val="22"/>
        </w:rPr>
      </w:pPr>
      <w:r w:rsidRPr="00E75322">
        <w:rPr>
          <w:rFonts w:ascii="Arial" w:hAnsi="Arial" w:cs="Arial"/>
          <w:sz w:val="22"/>
          <w:szCs w:val="22"/>
        </w:rPr>
        <w:t>The following information is from Kai’s (1995) manual.</w:t>
      </w:r>
    </w:p>
    <w:p w:rsidR="004F726E" w:rsidRPr="00E75322" w:rsidRDefault="004F726E" w:rsidP="004F726E">
      <w:pPr>
        <w:rPr>
          <w:rFonts w:ascii="Arial" w:hAnsi="Arial" w:cs="Arial"/>
          <w:sz w:val="22"/>
          <w:szCs w:val="22"/>
        </w:rPr>
      </w:pPr>
    </w:p>
    <w:p w:rsidR="004F726E" w:rsidRPr="00E75322" w:rsidRDefault="004F726E" w:rsidP="004F726E">
      <w:pPr>
        <w:rPr>
          <w:rFonts w:ascii="Arial" w:hAnsi="Arial" w:cs="Arial"/>
          <w:sz w:val="22"/>
          <w:szCs w:val="22"/>
        </w:rPr>
      </w:pPr>
      <w:r w:rsidRPr="00E75322">
        <w:rPr>
          <w:rFonts w:ascii="Arial" w:hAnsi="Arial" w:cs="Arial"/>
          <w:sz w:val="22"/>
          <w:szCs w:val="22"/>
        </w:rPr>
        <w:t>Ways of reducing stress in situations where there is no or little shared common language (Mares et al, 1985)</w:t>
      </w:r>
    </w:p>
    <w:p w:rsidR="004F726E" w:rsidRPr="00E75322" w:rsidRDefault="004F726E" w:rsidP="004F726E">
      <w:pPr>
        <w:rPr>
          <w:rFonts w:ascii="Arial" w:hAnsi="Arial" w:cs="Arial"/>
          <w:sz w:val="22"/>
          <w:szCs w:val="22"/>
        </w:rPr>
      </w:pPr>
    </w:p>
    <w:p w:rsidR="004F726E" w:rsidRPr="00E75322" w:rsidRDefault="004F726E" w:rsidP="004F726E">
      <w:pPr>
        <w:numPr>
          <w:ilvl w:val="0"/>
          <w:numId w:val="22"/>
        </w:numPr>
        <w:rPr>
          <w:rFonts w:ascii="Arial" w:hAnsi="Arial" w:cs="Arial"/>
          <w:sz w:val="22"/>
          <w:szCs w:val="22"/>
        </w:rPr>
      </w:pPr>
      <w:r w:rsidRPr="00E75322">
        <w:rPr>
          <w:rFonts w:ascii="Arial" w:hAnsi="Arial" w:cs="Arial"/>
          <w:sz w:val="22"/>
          <w:szCs w:val="22"/>
        </w:rPr>
        <w:t>Allow more time than you would for an English-speaking patient</w:t>
      </w:r>
    </w:p>
    <w:p w:rsidR="004F726E" w:rsidRPr="00E75322" w:rsidRDefault="004F726E" w:rsidP="004F726E">
      <w:pPr>
        <w:numPr>
          <w:ilvl w:val="0"/>
          <w:numId w:val="22"/>
        </w:numPr>
        <w:rPr>
          <w:rFonts w:ascii="Arial" w:hAnsi="Arial" w:cs="Arial"/>
          <w:sz w:val="22"/>
          <w:szCs w:val="22"/>
        </w:rPr>
      </w:pPr>
      <w:r w:rsidRPr="00E75322">
        <w:rPr>
          <w:rFonts w:ascii="Arial" w:hAnsi="Arial" w:cs="Arial"/>
          <w:sz w:val="22"/>
          <w:szCs w:val="22"/>
        </w:rPr>
        <w:t>Give plenty of verbal reassurance</w:t>
      </w:r>
    </w:p>
    <w:p w:rsidR="004F726E" w:rsidRPr="00E75322" w:rsidRDefault="004F726E" w:rsidP="004F726E">
      <w:pPr>
        <w:numPr>
          <w:ilvl w:val="0"/>
          <w:numId w:val="22"/>
        </w:numPr>
        <w:rPr>
          <w:rFonts w:ascii="Arial" w:hAnsi="Arial" w:cs="Arial"/>
          <w:sz w:val="22"/>
          <w:szCs w:val="22"/>
        </w:rPr>
      </w:pPr>
      <w:r w:rsidRPr="00E75322">
        <w:rPr>
          <w:rFonts w:ascii="Arial" w:hAnsi="Arial" w:cs="Arial"/>
          <w:sz w:val="22"/>
          <w:szCs w:val="22"/>
        </w:rPr>
        <w:t>Try to communicate some information about what’s going to happen next, even at a very simple level</w:t>
      </w:r>
    </w:p>
    <w:p w:rsidR="004F726E" w:rsidRPr="00E75322" w:rsidRDefault="004F726E" w:rsidP="004F726E">
      <w:pPr>
        <w:numPr>
          <w:ilvl w:val="0"/>
          <w:numId w:val="22"/>
        </w:numPr>
        <w:rPr>
          <w:rFonts w:ascii="Arial" w:hAnsi="Arial" w:cs="Arial"/>
          <w:sz w:val="22"/>
          <w:szCs w:val="22"/>
        </w:rPr>
      </w:pPr>
      <w:r w:rsidRPr="00E75322">
        <w:rPr>
          <w:rFonts w:ascii="Arial" w:hAnsi="Arial" w:cs="Arial"/>
          <w:sz w:val="22"/>
          <w:szCs w:val="22"/>
        </w:rPr>
        <w:t>Get the patient’s name right</w:t>
      </w:r>
    </w:p>
    <w:p w:rsidR="004F726E" w:rsidRPr="00E75322" w:rsidRDefault="004F726E" w:rsidP="004F726E">
      <w:pPr>
        <w:numPr>
          <w:ilvl w:val="0"/>
          <w:numId w:val="22"/>
        </w:numPr>
        <w:rPr>
          <w:rFonts w:ascii="Arial" w:hAnsi="Arial" w:cs="Arial"/>
          <w:sz w:val="22"/>
          <w:szCs w:val="22"/>
        </w:rPr>
      </w:pPr>
      <w:r w:rsidRPr="00E75322">
        <w:rPr>
          <w:rFonts w:ascii="Arial" w:hAnsi="Arial" w:cs="Arial"/>
          <w:sz w:val="22"/>
          <w:szCs w:val="22"/>
        </w:rPr>
        <w:t>Try to pronounce the patient’s name correctly</w:t>
      </w:r>
    </w:p>
    <w:p w:rsidR="004F726E" w:rsidRPr="00E75322" w:rsidRDefault="004F726E" w:rsidP="004F726E">
      <w:pPr>
        <w:numPr>
          <w:ilvl w:val="0"/>
          <w:numId w:val="22"/>
        </w:numPr>
        <w:rPr>
          <w:rFonts w:ascii="Arial" w:hAnsi="Arial" w:cs="Arial"/>
          <w:sz w:val="22"/>
          <w:szCs w:val="22"/>
        </w:rPr>
      </w:pPr>
      <w:r w:rsidRPr="00E75322">
        <w:rPr>
          <w:rFonts w:ascii="Arial" w:hAnsi="Arial" w:cs="Arial"/>
          <w:sz w:val="22"/>
          <w:szCs w:val="22"/>
        </w:rPr>
        <w:t>Keep fuller case notes (this avoids subjecting the patient to repeated unnecessary or complicated questioning)</w:t>
      </w:r>
    </w:p>
    <w:p w:rsidR="004F726E" w:rsidRPr="00E75322" w:rsidRDefault="004F726E" w:rsidP="004F726E">
      <w:pPr>
        <w:numPr>
          <w:ilvl w:val="0"/>
          <w:numId w:val="22"/>
        </w:numPr>
        <w:rPr>
          <w:rFonts w:ascii="Arial" w:hAnsi="Arial" w:cs="Arial"/>
          <w:sz w:val="22"/>
          <w:szCs w:val="22"/>
        </w:rPr>
      </w:pPr>
      <w:r w:rsidRPr="00E75322">
        <w:rPr>
          <w:rFonts w:ascii="Arial" w:hAnsi="Arial" w:cs="Arial"/>
          <w:sz w:val="22"/>
          <w:szCs w:val="22"/>
        </w:rPr>
        <w:t>Try to ensure that the patient always sees the same staff as far as possible</w:t>
      </w:r>
    </w:p>
    <w:p w:rsidR="004F726E" w:rsidRPr="00E75322" w:rsidRDefault="004F726E" w:rsidP="004F726E">
      <w:pPr>
        <w:numPr>
          <w:ilvl w:val="0"/>
          <w:numId w:val="22"/>
        </w:numPr>
        <w:rPr>
          <w:rFonts w:ascii="Arial" w:hAnsi="Arial" w:cs="Arial"/>
          <w:sz w:val="22"/>
          <w:szCs w:val="22"/>
        </w:rPr>
      </w:pPr>
      <w:r w:rsidRPr="00E75322">
        <w:rPr>
          <w:rFonts w:ascii="Arial" w:hAnsi="Arial" w:cs="Arial"/>
          <w:sz w:val="22"/>
          <w:szCs w:val="22"/>
        </w:rPr>
        <w:t>Try to find out whether the patient has any specific fears or worries</w:t>
      </w:r>
    </w:p>
    <w:p w:rsidR="004F726E" w:rsidRPr="00E75322" w:rsidRDefault="004F726E" w:rsidP="004F726E">
      <w:pPr>
        <w:numPr>
          <w:ilvl w:val="0"/>
          <w:numId w:val="22"/>
        </w:numPr>
        <w:rPr>
          <w:rFonts w:ascii="Arial" w:hAnsi="Arial" w:cs="Arial"/>
          <w:sz w:val="22"/>
          <w:szCs w:val="22"/>
        </w:rPr>
      </w:pPr>
      <w:r w:rsidRPr="00E75322">
        <w:rPr>
          <w:rFonts w:ascii="Arial" w:hAnsi="Arial" w:cs="Arial"/>
          <w:sz w:val="22"/>
          <w:szCs w:val="22"/>
        </w:rPr>
        <w:t>Write down any important points clearly and simply on a piece of paper for the patient to take away</w:t>
      </w:r>
    </w:p>
    <w:p w:rsidR="004F726E" w:rsidRPr="00E75322" w:rsidRDefault="004F726E" w:rsidP="004F726E">
      <w:pPr>
        <w:rPr>
          <w:rFonts w:ascii="Arial" w:hAnsi="Arial" w:cs="Arial"/>
          <w:sz w:val="22"/>
          <w:szCs w:val="22"/>
        </w:rPr>
      </w:pPr>
    </w:p>
    <w:p w:rsidR="004F726E" w:rsidRPr="00E75322" w:rsidRDefault="004F726E" w:rsidP="004F726E">
      <w:pPr>
        <w:rPr>
          <w:rFonts w:ascii="Arial" w:hAnsi="Arial" w:cs="Arial"/>
          <w:sz w:val="22"/>
          <w:szCs w:val="22"/>
        </w:rPr>
      </w:pPr>
      <w:r w:rsidRPr="00E75322">
        <w:rPr>
          <w:rFonts w:ascii="Arial" w:hAnsi="Arial" w:cs="Arial"/>
          <w:sz w:val="22"/>
          <w:szCs w:val="22"/>
        </w:rPr>
        <w:t>Simplifying your English</w:t>
      </w:r>
    </w:p>
    <w:p w:rsidR="004F726E" w:rsidRPr="00E75322" w:rsidRDefault="004F726E" w:rsidP="004F726E">
      <w:pPr>
        <w:rPr>
          <w:rFonts w:ascii="Arial" w:hAnsi="Arial" w:cs="Arial"/>
          <w:sz w:val="22"/>
          <w:szCs w:val="22"/>
        </w:rPr>
      </w:pPr>
    </w:p>
    <w:p w:rsidR="004F726E" w:rsidRPr="00E75322" w:rsidRDefault="004F726E" w:rsidP="004F726E">
      <w:pPr>
        <w:rPr>
          <w:rFonts w:ascii="Arial" w:hAnsi="Arial" w:cs="Arial"/>
          <w:sz w:val="22"/>
          <w:szCs w:val="22"/>
        </w:rPr>
      </w:pPr>
      <w:r w:rsidRPr="00E75322">
        <w:rPr>
          <w:rFonts w:ascii="Arial" w:hAnsi="Arial" w:cs="Arial"/>
          <w:sz w:val="22"/>
          <w:szCs w:val="22"/>
        </w:rPr>
        <w:t>To avoid confusing, patronising or offending patients it is important to adapt the following advice to individual’s needs (Mares et al, 1985)</w:t>
      </w:r>
    </w:p>
    <w:p w:rsidR="004F726E" w:rsidRPr="00E75322" w:rsidRDefault="004F726E" w:rsidP="004F726E">
      <w:pPr>
        <w:numPr>
          <w:ilvl w:val="0"/>
          <w:numId w:val="23"/>
        </w:numPr>
        <w:rPr>
          <w:rFonts w:ascii="Arial" w:hAnsi="Arial" w:cs="Arial"/>
          <w:sz w:val="22"/>
          <w:szCs w:val="22"/>
        </w:rPr>
      </w:pPr>
      <w:r w:rsidRPr="00E75322">
        <w:rPr>
          <w:rFonts w:ascii="Arial" w:hAnsi="Arial" w:cs="Arial"/>
          <w:sz w:val="22"/>
          <w:szCs w:val="22"/>
        </w:rPr>
        <w:t>Speak clearly but do not raise your voice</w:t>
      </w:r>
    </w:p>
    <w:p w:rsidR="004F726E" w:rsidRPr="00E75322" w:rsidRDefault="004F726E" w:rsidP="004F726E">
      <w:pPr>
        <w:numPr>
          <w:ilvl w:val="0"/>
          <w:numId w:val="23"/>
        </w:numPr>
        <w:rPr>
          <w:rFonts w:ascii="Arial" w:hAnsi="Arial" w:cs="Arial"/>
          <w:sz w:val="22"/>
          <w:szCs w:val="22"/>
        </w:rPr>
      </w:pPr>
      <w:r w:rsidRPr="00E75322">
        <w:rPr>
          <w:rFonts w:ascii="Arial" w:hAnsi="Arial" w:cs="Arial"/>
          <w:sz w:val="22"/>
          <w:szCs w:val="22"/>
        </w:rPr>
        <w:t>Speak slowly throughout (but not too slowly)</w:t>
      </w:r>
    </w:p>
    <w:p w:rsidR="004F726E" w:rsidRPr="00E75322" w:rsidRDefault="004F726E" w:rsidP="004F726E">
      <w:pPr>
        <w:numPr>
          <w:ilvl w:val="0"/>
          <w:numId w:val="23"/>
        </w:numPr>
        <w:rPr>
          <w:rFonts w:ascii="Arial" w:hAnsi="Arial" w:cs="Arial"/>
          <w:sz w:val="22"/>
          <w:szCs w:val="22"/>
        </w:rPr>
      </w:pPr>
      <w:r w:rsidRPr="00E75322">
        <w:rPr>
          <w:rFonts w:ascii="Arial" w:hAnsi="Arial" w:cs="Arial"/>
          <w:sz w:val="22"/>
          <w:szCs w:val="22"/>
        </w:rPr>
        <w:t>Repeat when you have not been understood</w:t>
      </w:r>
    </w:p>
    <w:p w:rsidR="004F726E" w:rsidRPr="00E75322" w:rsidRDefault="004F726E" w:rsidP="004F726E">
      <w:pPr>
        <w:numPr>
          <w:ilvl w:val="0"/>
          <w:numId w:val="23"/>
        </w:numPr>
        <w:rPr>
          <w:rFonts w:ascii="Arial" w:hAnsi="Arial" w:cs="Arial"/>
          <w:sz w:val="22"/>
          <w:szCs w:val="22"/>
        </w:rPr>
      </w:pPr>
      <w:r w:rsidRPr="00E75322">
        <w:rPr>
          <w:rFonts w:ascii="Arial" w:hAnsi="Arial" w:cs="Arial"/>
          <w:sz w:val="22"/>
          <w:szCs w:val="22"/>
        </w:rPr>
        <w:t>Use the words the patient is likely to know</w:t>
      </w:r>
    </w:p>
    <w:p w:rsidR="004F726E" w:rsidRPr="00E75322" w:rsidRDefault="004F726E" w:rsidP="004F726E">
      <w:pPr>
        <w:numPr>
          <w:ilvl w:val="0"/>
          <w:numId w:val="23"/>
        </w:numPr>
        <w:rPr>
          <w:rFonts w:ascii="Arial" w:hAnsi="Arial" w:cs="Arial"/>
          <w:sz w:val="22"/>
          <w:szCs w:val="22"/>
        </w:rPr>
      </w:pPr>
      <w:r w:rsidRPr="00E75322">
        <w:rPr>
          <w:rFonts w:ascii="Arial" w:hAnsi="Arial" w:cs="Arial"/>
          <w:sz w:val="22"/>
          <w:szCs w:val="22"/>
        </w:rPr>
        <w:t>Be careful of idioms</w:t>
      </w:r>
    </w:p>
    <w:p w:rsidR="004F726E" w:rsidRPr="00E75322" w:rsidRDefault="004F726E" w:rsidP="004F726E">
      <w:pPr>
        <w:numPr>
          <w:ilvl w:val="0"/>
          <w:numId w:val="23"/>
        </w:numPr>
        <w:rPr>
          <w:rFonts w:ascii="Arial" w:hAnsi="Arial" w:cs="Arial"/>
          <w:sz w:val="22"/>
          <w:szCs w:val="22"/>
        </w:rPr>
      </w:pPr>
      <w:r w:rsidRPr="00E75322">
        <w:rPr>
          <w:rFonts w:ascii="Arial" w:hAnsi="Arial" w:cs="Arial"/>
          <w:sz w:val="22"/>
          <w:szCs w:val="22"/>
        </w:rPr>
        <w:t>Simplify the form of each sentence</w:t>
      </w:r>
    </w:p>
    <w:p w:rsidR="004F726E" w:rsidRPr="00E75322" w:rsidRDefault="004F726E" w:rsidP="004F726E">
      <w:pPr>
        <w:numPr>
          <w:ilvl w:val="0"/>
          <w:numId w:val="23"/>
        </w:numPr>
        <w:rPr>
          <w:rFonts w:ascii="Arial" w:hAnsi="Arial" w:cs="Arial"/>
          <w:sz w:val="22"/>
          <w:szCs w:val="22"/>
        </w:rPr>
      </w:pPr>
      <w:r w:rsidRPr="00E75322">
        <w:rPr>
          <w:rFonts w:ascii="Arial" w:hAnsi="Arial" w:cs="Arial"/>
          <w:sz w:val="22"/>
          <w:szCs w:val="22"/>
        </w:rPr>
        <w:t>Don’t speak pidgin English</w:t>
      </w:r>
    </w:p>
    <w:p w:rsidR="004F726E" w:rsidRPr="00E75322" w:rsidRDefault="004F726E" w:rsidP="004F726E">
      <w:pPr>
        <w:numPr>
          <w:ilvl w:val="0"/>
          <w:numId w:val="23"/>
        </w:numPr>
        <w:rPr>
          <w:rFonts w:ascii="Arial" w:hAnsi="Arial" w:cs="Arial"/>
          <w:sz w:val="22"/>
          <w:szCs w:val="22"/>
        </w:rPr>
      </w:pPr>
      <w:r w:rsidRPr="00E75322">
        <w:rPr>
          <w:rFonts w:ascii="Arial" w:hAnsi="Arial" w:cs="Arial"/>
          <w:sz w:val="22"/>
          <w:szCs w:val="22"/>
        </w:rPr>
        <w:t>Give instructions in a clear, logical sequence</w:t>
      </w:r>
    </w:p>
    <w:p w:rsidR="004F726E" w:rsidRPr="00E75322" w:rsidRDefault="004F726E" w:rsidP="004F726E">
      <w:pPr>
        <w:numPr>
          <w:ilvl w:val="0"/>
          <w:numId w:val="23"/>
        </w:numPr>
        <w:rPr>
          <w:rFonts w:ascii="Arial" w:hAnsi="Arial" w:cs="Arial"/>
          <w:sz w:val="22"/>
          <w:szCs w:val="22"/>
        </w:rPr>
      </w:pPr>
      <w:r w:rsidRPr="00E75322">
        <w:rPr>
          <w:rFonts w:ascii="Arial" w:hAnsi="Arial" w:cs="Arial"/>
          <w:sz w:val="22"/>
          <w:szCs w:val="22"/>
        </w:rPr>
        <w:t>Simplify the total structure of what you want to say in your mind before you begin</w:t>
      </w:r>
    </w:p>
    <w:p w:rsidR="004F726E" w:rsidRPr="00E75322" w:rsidRDefault="004F726E" w:rsidP="004F726E">
      <w:pPr>
        <w:numPr>
          <w:ilvl w:val="0"/>
          <w:numId w:val="23"/>
        </w:numPr>
        <w:rPr>
          <w:rFonts w:ascii="Arial" w:hAnsi="Arial" w:cs="Arial"/>
          <w:sz w:val="22"/>
          <w:szCs w:val="22"/>
        </w:rPr>
      </w:pPr>
      <w:r w:rsidRPr="00E75322">
        <w:rPr>
          <w:rFonts w:ascii="Arial" w:hAnsi="Arial" w:cs="Arial"/>
          <w:sz w:val="22"/>
          <w:szCs w:val="22"/>
        </w:rPr>
        <w:t>Stick to one topic at a time</w:t>
      </w:r>
    </w:p>
    <w:p w:rsidR="004F726E" w:rsidRPr="00E75322" w:rsidRDefault="004F726E" w:rsidP="004F726E">
      <w:pPr>
        <w:numPr>
          <w:ilvl w:val="0"/>
          <w:numId w:val="23"/>
        </w:numPr>
        <w:rPr>
          <w:rFonts w:ascii="Arial" w:hAnsi="Arial" w:cs="Arial"/>
          <w:sz w:val="22"/>
          <w:szCs w:val="22"/>
        </w:rPr>
      </w:pPr>
      <w:r w:rsidRPr="00E75322">
        <w:rPr>
          <w:rFonts w:ascii="Arial" w:hAnsi="Arial" w:cs="Arial"/>
          <w:sz w:val="22"/>
          <w:szCs w:val="22"/>
        </w:rPr>
        <w:t>Be careful when you use examples</w:t>
      </w:r>
    </w:p>
    <w:p w:rsidR="004F726E" w:rsidRPr="00E75322" w:rsidRDefault="004F726E" w:rsidP="004F726E">
      <w:pPr>
        <w:numPr>
          <w:ilvl w:val="0"/>
          <w:numId w:val="23"/>
        </w:numPr>
        <w:rPr>
          <w:rFonts w:ascii="Arial" w:hAnsi="Arial" w:cs="Arial"/>
          <w:sz w:val="22"/>
          <w:szCs w:val="22"/>
        </w:rPr>
      </w:pPr>
      <w:r w:rsidRPr="00E75322">
        <w:rPr>
          <w:rFonts w:ascii="Arial" w:hAnsi="Arial" w:cs="Arial"/>
          <w:sz w:val="22"/>
          <w:szCs w:val="22"/>
        </w:rPr>
        <w:t>Use pictures or clear mime to help get the meaning across</w:t>
      </w:r>
    </w:p>
    <w:p w:rsidR="004F726E" w:rsidRPr="00E75322" w:rsidRDefault="004F726E" w:rsidP="004F726E">
      <w:pPr>
        <w:numPr>
          <w:ilvl w:val="0"/>
          <w:numId w:val="23"/>
        </w:numPr>
        <w:rPr>
          <w:rFonts w:ascii="Arial" w:hAnsi="Arial" w:cs="Arial"/>
          <w:sz w:val="22"/>
          <w:szCs w:val="22"/>
        </w:rPr>
      </w:pPr>
      <w:r w:rsidRPr="00E75322">
        <w:rPr>
          <w:rFonts w:ascii="Arial" w:hAnsi="Arial" w:cs="Arial"/>
          <w:sz w:val="22"/>
          <w:szCs w:val="22"/>
        </w:rPr>
        <w:t>Judge how much people are likely to remember</w:t>
      </w:r>
    </w:p>
    <w:p w:rsidR="004F726E" w:rsidRPr="00E75322" w:rsidRDefault="004F726E" w:rsidP="004F726E">
      <w:pPr>
        <w:numPr>
          <w:ilvl w:val="0"/>
          <w:numId w:val="23"/>
        </w:numPr>
        <w:rPr>
          <w:rFonts w:ascii="Arial" w:hAnsi="Arial" w:cs="Arial"/>
          <w:sz w:val="22"/>
          <w:szCs w:val="22"/>
        </w:rPr>
      </w:pPr>
      <w:r w:rsidRPr="00E75322">
        <w:rPr>
          <w:rFonts w:ascii="Arial" w:hAnsi="Arial" w:cs="Arial"/>
          <w:sz w:val="22"/>
          <w:szCs w:val="22"/>
        </w:rPr>
        <w:t>Be aware of your language (both verbal and non-verbal) all the time</w:t>
      </w:r>
    </w:p>
    <w:p w:rsidR="004F726E" w:rsidRPr="00E75322" w:rsidRDefault="004F726E" w:rsidP="004F726E">
      <w:pPr>
        <w:rPr>
          <w:rFonts w:ascii="Arial" w:hAnsi="Arial" w:cs="Arial"/>
          <w:sz w:val="22"/>
          <w:szCs w:val="22"/>
        </w:rPr>
      </w:pPr>
    </w:p>
    <w:p w:rsidR="004F726E" w:rsidRPr="00E75322" w:rsidRDefault="004F726E" w:rsidP="004F726E">
      <w:pPr>
        <w:rPr>
          <w:rFonts w:ascii="Arial" w:hAnsi="Arial" w:cs="Arial"/>
          <w:sz w:val="22"/>
          <w:szCs w:val="22"/>
        </w:rPr>
      </w:pPr>
      <w:r w:rsidRPr="00E75322">
        <w:rPr>
          <w:rFonts w:ascii="Arial" w:hAnsi="Arial" w:cs="Arial"/>
          <w:sz w:val="22"/>
          <w:szCs w:val="22"/>
        </w:rPr>
        <w:t>Checking</w:t>
      </w:r>
    </w:p>
    <w:p w:rsidR="004F726E" w:rsidRPr="00E75322" w:rsidRDefault="004F726E" w:rsidP="004F726E">
      <w:pPr>
        <w:rPr>
          <w:rFonts w:ascii="Arial" w:hAnsi="Arial" w:cs="Arial"/>
          <w:sz w:val="22"/>
          <w:szCs w:val="22"/>
        </w:rPr>
      </w:pPr>
    </w:p>
    <w:p w:rsidR="004F726E" w:rsidRPr="00E75322" w:rsidRDefault="004F726E" w:rsidP="004F726E">
      <w:pPr>
        <w:rPr>
          <w:rFonts w:ascii="Arial" w:hAnsi="Arial" w:cs="Arial"/>
          <w:sz w:val="22"/>
          <w:szCs w:val="22"/>
        </w:rPr>
      </w:pPr>
      <w:r w:rsidRPr="00E75322">
        <w:rPr>
          <w:rFonts w:ascii="Arial" w:hAnsi="Arial" w:cs="Arial"/>
          <w:sz w:val="22"/>
          <w:szCs w:val="22"/>
        </w:rPr>
        <w:t>Checking back should be done throughout the interaction (Mares et al, 1985)</w:t>
      </w:r>
    </w:p>
    <w:p w:rsidR="004F726E" w:rsidRPr="00E75322" w:rsidRDefault="004F726E" w:rsidP="004F726E">
      <w:pPr>
        <w:numPr>
          <w:ilvl w:val="0"/>
          <w:numId w:val="24"/>
        </w:numPr>
        <w:rPr>
          <w:rFonts w:ascii="Arial" w:hAnsi="Arial" w:cs="Arial"/>
          <w:sz w:val="22"/>
          <w:szCs w:val="22"/>
        </w:rPr>
      </w:pPr>
      <w:r w:rsidRPr="00E75322">
        <w:rPr>
          <w:rFonts w:ascii="Arial" w:hAnsi="Arial" w:cs="Arial"/>
          <w:sz w:val="22"/>
          <w:szCs w:val="22"/>
        </w:rPr>
        <w:t>Try not to ask “Do you understand?” or “Is that alright?” You are almost bound to get “yes” for an answer</w:t>
      </w:r>
    </w:p>
    <w:p w:rsidR="004F726E" w:rsidRPr="00E75322" w:rsidRDefault="004F726E" w:rsidP="004F726E">
      <w:pPr>
        <w:numPr>
          <w:ilvl w:val="0"/>
          <w:numId w:val="24"/>
        </w:numPr>
        <w:rPr>
          <w:rFonts w:ascii="Arial" w:hAnsi="Arial" w:cs="Arial"/>
          <w:sz w:val="22"/>
          <w:szCs w:val="22"/>
        </w:rPr>
      </w:pPr>
      <w:r w:rsidRPr="00E75322">
        <w:rPr>
          <w:rFonts w:ascii="Arial" w:hAnsi="Arial" w:cs="Arial"/>
          <w:sz w:val="22"/>
          <w:szCs w:val="22"/>
        </w:rPr>
        <w:t>Try also to avoid questions to which the hopeful/desired answer is “yes” – Phrase the question differently</w:t>
      </w:r>
    </w:p>
    <w:p w:rsidR="004F726E" w:rsidRPr="00E75322" w:rsidRDefault="004F726E" w:rsidP="004F726E">
      <w:pPr>
        <w:numPr>
          <w:ilvl w:val="0"/>
          <w:numId w:val="24"/>
        </w:numPr>
        <w:rPr>
          <w:rFonts w:ascii="Arial" w:hAnsi="Arial" w:cs="Arial"/>
          <w:sz w:val="22"/>
          <w:szCs w:val="22"/>
        </w:rPr>
      </w:pPr>
      <w:r w:rsidRPr="00E75322">
        <w:rPr>
          <w:rFonts w:ascii="Arial" w:hAnsi="Arial" w:cs="Arial"/>
          <w:sz w:val="22"/>
          <w:szCs w:val="22"/>
        </w:rPr>
        <w:t>Ask the patient to explain back to you what he is going to do</w:t>
      </w:r>
    </w:p>
    <w:p w:rsidR="004F726E" w:rsidRPr="00E75322" w:rsidRDefault="004F726E" w:rsidP="004F726E">
      <w:pPr>
        <w:numPr>
          <w:ilvl w:val="0"/>
          <w:numId w:val="24"/>
        </w:numPr>
        <w:rPr>
          <w:rFonts w:ascii="Arial" w:hAnsi="Arial" w:cs="Arial"/>
          <w:sz w:val="22"/>
          <w:szCs w:val="22"/>
        </w:rPr>
      </w:pPr>
      <w:r w:rsidRPr="00E75322">
        <w:rPr>
          <w:rFonts w:ascii="Arial" w:hAnsi="Arial" w:cs="Arial"/>
          <w:sz w:val="22"/>
          <w:szCs w:val="22"/>
        </w:rPr>
        <w:t xml:space="preserve">Do not take nods and other gestures or expressions at face value </w:t>
      </w:r>
    </w:p>
    <w:p w:rsidR="004F726E" w:rsidRPr="00E75322" w:rsidRDefault="004F726E" w:rsidP="004F726E">
      <w:pPr>
        <w:rPr>
          <w:rFonts w:ascii="Arial" w:hAnsi="Arial" w:cs="Arial"/>
          <w:sz w:val="22"/>
          <w:szCs w:val="22"/>
        </w:rPr>
      </w:pPr>
    </w:p>
    <w:p w:rsidR="004F726E" w:rsidRPr="00E75322" w:rsidRDefault="004F726E" w:rsidP="004F726E">
      <w:pPr>
        <w:rPr>
          <w:rFonts w:ascii="Arial" w:hAnsi="Arial" w:cs="Arial"/>
          <w:sz w:val="22"/>
          <w:szCs w:val="22"/>
        </w:rPr>
      </w:pPr>
    </w:p>
    <w:p w:rsidR="004F726E" w:rsidRPr="00754212" w:rsidRDefault="004F726E" w:rsidP="00754212">
      <w:pPr>
        <w:rPr>
          <w:rFonts w:ascii="Arial" w:hAnsi="Arial" w:cs="Arial"/>
          <w:sz w:val="32"/>
          <w:szCs w:val="32"/>
        </w:rPr>
      </w:pPr>
      <w:r w:rsidRPr="00754212">
        <w:rPr>
          <w:rFonts w:ascii="Arial" w:hAnsi="Arial" w:cs="Arial"/>
          <w:sz w:val="22"/>
          <w:szCs w:val="22"/>
        </w:rPr>
        <w:br w:type="page"/>
      </w:r>
      <w:r w:rsidRPr="00754212">
        <w:rPr>
          <w:rFonts w:ascii="Arial" w:hAnsi="Arial" w:cs="Arial"/>
          <w:sz w:val="32"/>
          <w:szCs w:val="32"/>
        </w:rPr>
        <w:lastRenderedPageBreak/>
        <w:t>Working with interpreters</w:t>
      </w:r>
    </w:p>
    <w:p w:rsidR="004F726E" w:rsidRPr="000D4D92" w:rsidRDefault="004F726E" w:rsidP="004F726E">
      <w:pPr>
        <w:rPr>
          <w:rFonts w:cs="Arial"/>
        </w:rPr>
      </w:pPr>
    </w:p>
    <w:p w:rsidR="004F726E" w:rsidRPr="00E75322" w:rsidRDefault="004F726E" w:rsidP="004F726E">
      <w:pPr>
        <w:rPr>
          <w:rFonts w:ascii="Arial" w:hAnsi="Arial" w:cs="Arial"/>
          <w:sz w:val="22"/>
          <w:szCs w:val="22"/>
        </w:rPr>
      </w:pPr>
      <w:r w:rsidRPr="00E75322">
        <w:rPr>
          <w:rFonts w:ascii="Arial" w:hAnsi="Arial" w:cs="Arial"/>
          <w:sz w:val="22"/>
          <w:szCs w:val="22"/>
        </w:rPr>
        <w:t xml:space="preserve">This information is based on Kai &amp; </w:t>
      </w:r>
      <w:proofErr w:type="spellStart"/>
      <w:r w:rsidRPr="00E75322">
        <w:rPr>
          <w:rFonts w:ascii="Arial" w:hAnsi="Arial" w:cs="Arial"/>
          <w:sz w:val="22"/>
          <w:szCs w:val="22"/>
        </w:rPr>
        <w:t>Briddon</w:t>
      </w:r>
      <w:proofErr w:type="spellEnd"/>
      <w:r w:rsidRPr="00E75322">
        <w:rPr>
          <w:rFonts w:ascii="Arial" w:hAnsi="Arial" w:cs="Arial"/>
          <w:sz w:val="22"/>
          <w:szCs w:val="22"/>
        </w:rPr>
        <w:t xml:space="preserve"> (1995) and their training manual for health care professionals working with interpreters and advocates.</w:t>
      </w:r>
    </w:p>
    <w:p w:rsidR="004F726E" w:rsidRPr="00E75322" w:rsidRDefault="004F726E" w:rsidP="004F726E">
      <w:pPr>
        <w:rPr>
          <w:rFonts w:ascii="Arial" w:hAnsi="Arial" w:cs="Arial"/>
          <w:i/>
          <w:sz w:val="22"/>
          <w:szCs w:val="22"/>
        </w:rPr>
      </w:pPr>
    </w:p>
    <w:p w:rsidR="004F726E" w:rsidRPr="00E75322" w:rsidRDefault="004F726E" w:rsidP="004F726E">
      <w:pPr>
        <w:rPr>
          <w:rFonts w:ascii="Arial" w:hAnsi="Arial" w:cs="Arial"/>
          <w:i/>
          <w:sz w:val="22"/>
          <w:szCs w:val="22"/>
        </w:rPr>
      </w:pPr>
      <w:r w:rsidRPr="00E75322">
        <w:rPr>
          <w:rFonts w:ascii="Arial" w:hAnsi="Arial" w:cs="Arial"/>
          <w:i/>
          <w:sz w:val="22"/>
          <w:szCs w:val="22"/>
        </w:rPr>
        <w:t>Before getting started the interpreter is asked to obtain the following:</w:t>
      </w:r>
    </w:p>
    <w:p w:rsidR="004F726E" w:rsidRPr="00E75322" w:rsidRDefault="004F726E" w:rsidP="004F726E">
      <w:pPr>
        <w:numPr>
          <w:ilvl w:val="0"/>
          <w:numId w:val="26"/>
        </w:numPr>
        <w:rPr>
          <w:rFonts w:ascii="Arial" w:hAnsi="Arial" w:cs="Arial"/>
          <w:sz w:val="22"/>
          <w:szCs w:val="22"/>
        </w:rPr>
      </w:pPr>
      <w:r w:rsidRPr="00E75322">
        <w:rPr>
          <w:rFonts w:ascii="Arial" w:hAnsi="Arial" w:cs="Arial"/>
          <w:sz w:val="22"/>
          <w:szCs w:val="22"/>
        </w:rPr>
        <w:t>The name and role of the health-care professional</w:t>
      </w:r>
    </w:p>
    <w:p w:rsidR="004F726E" w:rsidRPr="00E75322" w:rsidRDefault="004F726E" w:rsidP="004F726E">
      <w:pPr>
        <w:numPr>
          <w:ilvl w:val="0"/>
          <w:numId w:val="26"/>
        </w:numPr>
        <w:rPr>
          <w:rFonts w:ascii="Arial" w:hAnsi="Arial" w:cs="Arial"/>
          <w:sz w:val="22"/>
          <w:szCs w:val="22"/>
        </w:rPr>
      </w:pPr>
      <w:r w:rsidRPr="00E75322">
        <w:rPr>
          <w:rFonts w:ascii="Arial" w:hAnsi="Arial" w:cs="Arial"/>
          <w:sz w:val="22"/>
          <w:szCs w:val="22"/>
        </w:rPr>
        <w:t>Date and time and probable duration of the consultation/interaction</w:t>
      </w:r>
    </w:p>
    <w:p w:rsidR="004F726E" w:rsidRPr="00E75322" w:rsidRDefault="004F726E" w:rsidP="004F726E">
      <w:pPr>
        <w:numPr>
          <w:ilvl w:val="0"/>
          <w:numId w:val="26"/>
        </w:numPr>
        <w:rPr>
          <w:rFonts w:ascii="Arial" w:hAnsi="Arial" w:cs="Arial"/>
          <w:sz w:val="22"/>
          <w:szCs w:val="22"/>
        </w:rPr>
      </w:pPr>
      <w:r w:rsidRPr="00E75322">
        <w:rPr>
          <w:rFonts w:ascii="Arial" w:hAnsi="Arial" w:cs="Arial"/>
          <w:sz w:val="22"/>
          <w:szCs w:val="22"/>
        </w:rPr>
        <w:t>The name, age and sex of the client</w:t>
      </w:r>
    </w:p>
    <w:p w:rsidR="004F726E" w:rsidRPr="00E75322" w:rsidRDefault="004F726E" w:rsidP="004F726E">
      <w:pPr>
        <w:numPr>
          <w:ilvl w:val="0"/>
          <w:numId w:val="26"/>
        </w:numPr>
        <w:rPr>
          <w:rFonts w:ascii="Arial" w:hAnsi="Arial" w:cs="Arial"/>
          <w:sz w:val="22"/>
          <w:szCs w:val="22"/>
        </w:rPr>
      </w:pPr>
      <w:r w:rsidRPr="00E75322">
        <w:rPr>
          <w:rFonts w:ascii="Arial" w:hAnsi="Arial" w:cs="Arial"/>
          <w:sz w:val="22"/>
          <w:szCs w:val="22"/>
        </w:rPr>
        <w:t xml:space="preserve">The context in which the consultation will take place e.g. to obtain informed consent </w:t>
      </w:r>
    </w:p>
    <w:p w:rsidR="004F726E" w:rsidRPr="00E75322" w:rsidRDefault="004F726E" w:rsidP="004F726E">
      <w:pPr>
        <w:numPr>
          <w:ilvl w:val="0"/>
          <w:numId w:val="26"/>
        </w:numPr>
        <w:rPr>
          <w:rFonts w:ascii="Arial" w:hAnsi="Arial" w:cs="Arial"/>
          <w:sz w:val="22"/>
          <w:szCs w:val="22"/>
        </w:rPr>
      </w:pPr>
      <w:r w:rsidRPr="00E75322">
        <w:rPr>
          <w:rFonts w:ascii="Arial" w:hAnsi="Arial" w:cs="Arial"/>
          <w:sz w:val="22"/>
          <w:szCs w:val="22"/>
        </w:rPr>
        <w:t>The exact language and dialect spoken by the patient</w:t>
      </w:r>
    </w:p>
    <w:p w:rsidR="004F726E" w:rsidRPr="00E75322" w:rsidRDefault="004F726E" w:rsidP="004F726E">
      <w:pPr>
        <w:numPr>
          <w:ilvl w:val="0"/>
          <w:numId w:val="26"/>
        </w:numPr>
        <w:rPr>
          <w:rFonts w:ascii="Arial" w:hAnsi="Arial" w:cs="Arial"/>
          <w:sz w:val="22"/>
          <w:szCs w:val="22"/>
        </w:rPr>
      </w:pPr>
      <w:r w:rsidRPr="00E75322">
        <w:rPr>
          <w:rFonts w:ascii="Arial" w:hAnsi="Arial" w:cs="Arial"/>
          <w:sz w:val="22"/>
          <w:szCs w:val="22"/>
        </w:rPr>
        <w:t>Whether any reading or written information is required to be translated</w:t>
      </w:r>
    </w:p>
    <w:p w:rsidR="004F726E" w:rsidRPr="00E75322" w:rsidRDefault="004F726E" w:rsidP="004F726E">
      <w:pPr>
        <w:numPr>
          <w:ilvl w:val="0"/>
          <w:numId w:val="26"/>
        </w:numPr>
        <w:rPr>
          <w:rFonts w:ascii="Arial" w:hAnsi="Arial" w:cs="Arial"/>
          <w:sz w:val="22"/>
          <w:szCs w:val="22"/>
        </w:rPr>
      </w:pPr>
      <w:r w:rsidRPr="00E75322">
        <w:rPr>
          <w:rFonts w:ascii="Arial" w:hAnsi="Arial" w:cs="Arial"/>
          <w:sz w:val="22"/>
          <w:szCs w:val="22"/>
        </w:rPr>
        <w:t>Whether the relative or carer or advocate will be present</w:t>
      </w:r>
    </w:p>
    <w:p w:rsidR="004F726E" w:rsidRPr="00E75322" w:rsidRDefault="004F726E" w:rsidP="004F726E">
      <w:pPr>
        <w:rPr>
          <w:rFonts w:ascii="Arial" w:hAnsi="Arial" w:cs="Arial"/>
          <w:sz w:val="22"/>
          <w:szCs w:val="22"/>
        </w:rPr>
      </w:pPr>
    </w:p>
    <w:p w:rsidR="004F726E" w:rsidRPr="00E75322" w:rsidRDefault="004F726E" w:rsidP="004F726E">
      <w:pPr>
        <w:rPr>
          <w:rFonts w:ascii="Arial" w:hAnsi="Arial" w:cs="Arial"/>
          <w:sz w:val="22"/>
          <w:szCs w:val="22"/>
        </w:rPr>
      </w:pPr>
      <w:r w:rsidRPr="00E75322">
        <w:rPr>
          <w:rFonts w:ascii="Arial" w:hAnsi="Arial" w:cs="Arial"/>
          <w:sz w:val="22"/>
          <w:szCs w:val="22"/>
        </w:rPr>
        <w:t>When interpreting, the interpreter is asked to:</w:t>
      </w:r>
    </w:p>
    <w:p w:rsidR="004F726E" w:rsidRPr="00E75322" w:rsidRDefault="004F726E" w:rsidP="004F726E">
      <w:pPr>
        <w:numPr>
          <w:ilvl w:val="0"/>
          <w:numId w:val="27"/>
        </w:numPr>
        <w:rPr>
          <w:rFonts w:ascii="Arial" w:hAnsi="Arial" w:cs="Arial"/>
          <w:sz w:val="22"/>
          <w:szCs w:val="22"/>
        </w:rPr>
      </w:pPr>
      <w:r w:rsidRPr="00E75322">
        <w:rPr>
          <w:rFonts w:ascii="Arial" w:hAnsi="Arial" w:cs="Arial"/>
          <w:sz w:val="22"/>
          <w:szCs w:val="22"/>
        </w:rPr>
        <w:t>Observe confidentiality at all times</w:t>
      </w:r>
    </w:p>
    <w:p w:rsidR="004F726E" w:rsidRPr="00E75322" w:rsidRDefault="004F726E" w:rsidP="004F726E">
      <w:pPr>
        <w:numPr>
          <w:ilvl w:val="0"/>
          <w:numId w:val="27"/>
        </w:numPr>
        <w:rPr>
          <w:rFonts w:ascii="Arial" w:hAnsi="Arial" w:cs="Arial"/>
          <w:sz w:val="22"/>
          <w:szCs w:val="22"/>
        </w:rPr>
      </w:pPr>
      <w:r w:rsidRPr="00E75322">
        <w:rPr>
          <w:rFonts w:ascii="Arial" w:hAnsi="Arial" w:cs="Arial"/>
          <w:sz w:val="22"/>
          <w:szCs w:val="22"/>
        </w:rPr>
        <w:t>Conduct himself/herself professionally</w:t>
      </w:r>
    </w:p>
    <w:p w:rsidR="004F726E" w:rsidRPr="00E75322" w:rsidRDefault="004F726E" w:rsidP="004F726E">
      <w:pPr>
        <w:numPr>
          <w:ilvl w:val="0"/>
          <w:numId w:val="27"/>
        </w:numPr>
        <w:rPr>
          <w:rFonts w:ascii="Arial" w:hAnsi="Arial" w:cs="Arial"/>
          <w:sz w:val="22"/>
          <w:szCs w:val="22"/>
        </w:rPr>
      </w:pPr>
      <w:r w:rsidRPr="00E75322">
        <w:rPr>
          <w:rFonts w:ascii="Arial" w:hAnsi="Arial" w:cs="Arial"/>
          <w:sz w:val="22"/>
          <w:szCs w:val="22"/>
        </w:rPr>
        <w:t>Respect the values and practices of the health professional’s organisation</w:t>
      </w:r>
    </w:p>
    <w:p w:rsidR="004F726E" w:rsidRPr="00E75322" w:rsidRDefault="004F726E" w:rsidP="004F726E">
      <w:pPr>
        <w:numPr>
          <w:ilvl w:val="0"/>
          <w:numId w:val="27"/>
        </w:numPr>
        <w:rPr>
          <w:rFonts w:ascii="Arial" w:hAnsi="Arial" w:cs="Arial"/>
          <w:sz w:val="22"/>
          <w:szCs w:val="22"/>
        </w:rPr>
      </w:pPr>
      <w:r w:rsidRPr="00E75322">
        <w:rPr>
          <w:rFonts w:ascii="Arial" w:hAnsi="Arial" w:cs="Arial"/>
          <w:sz w:val="22"/>
          <w:szCs w:val="22"/>
        </w:rPr>
        <w:t>Be attentive to the needs and wishes of the patient at all times, although the patient does not have the right to misuse the interpreter</w:t>
      </w:r>
    </w:p>
    <w:p w:rsidR="004F726E" w:rsidRPr="00E75322" w:rsidRDefault="004F726E" w:rsidP="004F726E">
      <w:pPr>
        <w:numPr>
          <w:ilvl w:val="0"/>
          <w:numId w:val="27"/>
        </w:numPr>
        <w:rPr>
          <w:rFonts w:ascii="Arial" w:hAnsi="Arial" w:cs="Arial"/>
          <w:sz w:val="22"/>
          <w:szCs w:val="22"/>
        </w:rPr>
      </w:pPr>
      <w:r w:rsidRPr="00E75322">
        <w:rPr>
          <w:rFonts w:ascii="Arial" w:hAnsi="Arial" w:cs="Arial"/>
          <w:sz w:val="22"/>
          <w:szCs w:val="22"/>
        </w:rPr>
        <w:t>Respect the right of the patient to object to him or her as the interpreter. If this occurs the interpreter must inform the health-care professional</w:t>
      </w:r>
    </w:p>
    <w:p w:rsidR="004F726E" w:rsidRPr="00E75322" w:rsidRDefault="004F726E" w:rsidP="004F726E">
      <w:pPr>
        <w:numPr>
          <w:ilvl w:val="0"/>
          <w:numId w:val="27"/>
        </w:numPr>
        <w:rPr>
          <w:rFonts w:ascii="Arial" w:hAnsi="Arial" w:cs="Arial"/>
          <w:sz w:val="22"/>
          <w:szCs w:val="22"/>
        </w:rPr>
      </w:pPr>
      <w:r w:rsidRPr="00E75322">
        <w:rPr>
          <w:rFonts w:ascii="Arial" w:hAnsi="Arial" w:cs="Arial"/>
          <w:sz w:val="22"/>
          <w:szCs w:val="22"/>
        </w:rPr>
        <w:t>Be aware that a female patient may be reluctant to share information with a male interpreter and vice versa but may not say this openly. An awareness of this possibility should prompt the interpreter to explore this appropriately</w:t>
      </w:r>
    </w:p>
    <w:p w:rsidR="004F726E" w:rsidRPr="00E75322" w:rsidRDefault="004F726E" w:rsidP="004F726E">
      <w:pPr>
        <w:numPr>
          <w:ilvl w:val="0"/>
          <w:numId w:val="27"/>
        </w:numPr>
        <w:rPr>
          <w:rFonts w:ascii="Arial" w:hAnsi="Arial" w:cs="Arial"/>
          <w:sz w:val="22"/>
          <w:szCs w:val="22"/>
        </w:rPr>
      </w:pPr>
      <w:r w:rsidRPr="00E75322">
        <w:rPr>
          <w:rFonts w:ascii="Arial" w:hAnsi="Arial" w:cs="Arial"/>
          <w:sz w:val="22"/>
          <w:szCs w:val="22"/>
        </w:rPr>
        <w:t>Respect the rights of parents of children to be involved in care and decisions about the child as patient, but understand the rights of the child as paramount</w:t>
      </w:r>
    </w:p>
    <w:p w:rsidR="004F726E" w:rsidRPr="00E75322" w:rsidRDefault="004F726E" w:rsidP="004F726E">
      <w:pPr>
        <w:numPr>
          <w:ilvl w:val="0"/>
          <w:numId w:val="27"/>
        </w:numPr>
        <w:rPr>
          <w:rFonts w:ascii="Arial" w:hAnsi="Arial" w:cs="Arial"/>
          <w:sz w:val="22"/>
          <w:szCs w:val="22"/>
        </w:rPr>
      </w:pPr>
      <w:r w:rsidRPr="00E75322">
        <w:rPr>
          <w:rFonts w:ascii="Arial" w:hAnsi="Arial" w:cs="Arial"/>
          <w:sz w:val="22"/>
          <w:szCs w:val="22"/>
        </w:rPr>
        <w:t>Interpret accurately and competently with sensitivity to the circumstances of the interaction</w:t>
      </w:r>
    </w:p>
    <w:p w:rsidR="004F726E" w:rsidRPr="00E75322" w:rsidRDefault="004F726E" w:rsidP="004F726E">
      <w:pPr>
        <w:numPr>
          <w:ilvl w:val="0"/>
          <w:numId w:val="27"/>
        </w:numPr>
        <w:rPr>
          <w:rFonts w:ascii="Arial" w:hAnsi="Arial" w:cs="Arial"/>
          <w:sz w:val="22"/>
          <w:szCs w:val="22"/>
        </w:rPr>
      </w:pPr>
      <w:r w:rsidRPr="00E75322">
        <w:rPr>
          <w:rFonts w:ascii="Arial" w:hAnsi="Arial" w:cs="Arial"/>
          <w:sz w:val="22"/>
          <w:szCs w:val="22"/>
        </w:rPr>
        <w:t>Be competent in both languages, aware of emotional content, strength and force of words, the double meanings of specific words and be consistent in translation of common words</w:t>
      </w:r>
    </w:p>
    <w:p w:rsidR="004F726E" w:rsidRPr="00E75322" w:rsidRDefault="004F726E" w:rsidP="004F726E">
      <w:pPr>
        <w:numPr>
          <w:ilvl w:val="0"/>
          <w:numId w:val="27"/>
        </w:numPr>
        <w:rPr>
          <w:rFonts w:ascii="Arial" w:hAnsi="Arial" w:cs="Arial"/>
          <w:sz w:val="22"/>
          <w:szCs w:val="22"/>
        </w:rPr>
      </w:pPr>
      <w:r w:rsidRPr="00E75322">
        <w:rPr>
          <w:rFonts w:ascii="Arial" w:hAnsi="Arial" w:cs="Arial"/>
          <w:sz w:val="22"/>
          <w:szCs w:val="22"/>
        </w:rPr>
        <w:t>Be aware of, and sensitive to, factors which vary among individuals and groups which may be relevant to health care, for example:</w:t>
      </w:r>
    </w:p>
    <w:p w:rsidR="004F726E" w:rsidRPr="00E75322" w:rsidRDefault="004F726E" w:rsidP="004F726E">
      <w:pPr>
        <w:numPr>
          <w:ilvl w:val="1"/>
          <w:numId w:val="27"/>
        </w:numPr>
        <w:rPr>
          <w:rFonts w:ascii="Arial" w:hAnsi="Arial" w:cs="Arial"/>
          <w:sz w:val="22"/>
          <w:szCs w:val="22"/>
        </w:rPr>
      </w:pPr>
      <w:r w:rsidRPr="00E75322">
        <w:rPr>
          <w:rFonts w:ascii="Arial" w:hAnsi="Arial" w:cs="Arial"/>
          <w:sz w:val="22"/>
          <w:szCs w:val="22"/>
        </w:rPr>
        <w:t>Health beliefs and attitudes to illness</w:t>
      </w:r>
    </w:p>
    <w:p w:rsidR="004F726E" w:rsidRPr="00E75322" w:rsidRDefault="004F726E" w:rsidP="004F726E">
      <w:pPr>
        <w:numPr>
          <w:ilvl w:val="1"/>
          <w:numId w:val="27"/>
        </w:numPr>
        <w:rPr>
          <w:rFonts w:ascii="Arial" w:hAnsi="Arial" w:cs="Arial"/>
          <w:sz w:val="22"/>
          <w:szCs w:val="22"/>
        </w:rPr>
      </w:pPr>
      <w:r w:rsidRPr="00E75322">
        <w:rPr>
          <w:rFonts w:ascii="Arial" w:hAnsi="Arial" w:cs="Arial"/>
          <w:sz w:val="22"/>
          <w:szCs w:val="22"/>
        </w:rPr>
        <w:t>Negative experience or fear of health services</w:t>
      </w:r>
    </w:p>
    <w:p w:rsidR="004F726E" w:rsidRPr="00E75322" w:rsidRDefault="004F726E" w:rsidP="004F726E">
      <w:pPr>
        <w:numPr>
          <w:ilvl w:val="1"/>
          <w:numId w:val="27"/>
        </w:numPr>
        <w:rPr>
          <w:rFonts w:ascii="Arial" w:hAnsi="Arial" w:cs="Arial"/>
          <w:sz w:val="22"/>
          <w:szCs w:val="22"/>
        </w:rPr>
      </w:pPr>
      <w:r w:rsidRPr="00E75322">
        <w:rPr>
          <w:rFonts w:ascii="Arial" w:hAnsi="Arial" w:cs="Arial"/>
          <w:sz w:val="22"/>
          <w:szCs w:val="22"/>
        </w:rPr>
        <w:t>Stigma attached to particular problems  (e.g. mental health)</w:t>
      </w:r>
    </w:p>
    <w:p w:rsidR="004F726E" w:rsidRPr="00E75322" w:rsidRDefault="004F726E" w:rsidP="004F726E">
      <w:pPr>
        <w:numPr>
          <w:ilvl w:val="1"/>
          <w:numId w:val="27"/>
        </w:numPr>
        <w:rPr>
          <w:rFonts w:ascii="Arial" w:hAnsi="Arial" w:cs="Arial"/>
          <w:sz w:val="22"/>
          <w:szCs w:val="22"/>
        </w:rPr>
      </w:pPr>
      <w:r w:rsidRPr="00E75322">
        <w:rPr>
          <w:rFonts w:ascii="Arial" w:hAnsi="Arial" w:cs="Arial"/>
          <w:sz w:val="22"/>
          <w:szCs w:val="22"/>
        </w:rPr>
        <w:t>Fear of death</w:t>
      </w:r>
    </w:p>
    <w:p w:rsidR="004F726E" w:rsidRPr="00E75322" w:rsidRDefault="004F726E" w:rsidP="004F726E">
      <w:pPr>
        <w:numPr>
          <w:ilvl w:val="1"/>
          <w:numId w:val="27"/>
        </w:numPr>
        <w:rPr>
          <w:rFonts w:ascii="Arial" w:hAnsi="Arial" w:cs="Arial"/>
          <w:sz w:val="22"/>
          <w:szCs w:val="22"/>
        </w:rPr>
      </w:pPr>
      <w:r w:rsidRPr="00E75322">
        <w:rPr>
          <w:rFonts w:ascii="Arial" w:hAnsi="Arial" w:cs="Arial"/>
          <w:sz w:val="22"/>
          <w:szCs w:val="22"/>
        </w:rPr>
        <w:t>Particular problems encountered by refugees and recent immigrants</w:t>
      </w:r>
    </w:p>
    <w:p w:rsidR="004F726E" w:rsidRPr="00E75322" w:rsidRDefault="004F726E" w:rsidP="004F726E">
      <w:pPr>
        <w:numPr>
          <w:ilvl w:val="1"/>
          <w:numId w:val="27"/>
        </w:numPr>
        <w:rPr>
          <w:rFonts w:ascii="Arial" w:hAnsi="Arial" w:cs="Arial"/>
          <w:sz w:val="22"/>
          <w:szCs w:val="22"/>
        </w:rPr>
      </w:pPr>
      <w:r w:rsidRPr="00E75322">
        <w:rPr>
          <w:rFonts w:ascii="Arial" w:hAnsi="Arial" w:cs="Arial"/>
          <w:sz w:val="22"/>
          <w:szCs w:val="22"/>
        </w:rPr>
        <w:t>Socio-economic problems</w:t>
      </w:r>
    </w:p>
    <w:p w:rsidR="004F726E" w:rsidRPr="00E75322" w:rsidRDefault="004F726E" w:rsidP="004F726E">
      <w:pPr>
        <w:numPr>
          <w:ilvl w:val="1"/>
          <w:numId w:val="27"/>
        </w:numPr>
        <w:rPr>
          <w:rFonts w:ascii="Arial" w:hAnsi="Arial" w:cs="Arial"/>
          <w:sz w:val="22"/>
          <w:szCs w:val="22"/>
        </w:rPr>
      </w:pPr>
      <w:r w:rsidRPr="00E75322">
        <w:rPr>
          <w:rFonts w:ascii="Arial" w:hAnsi="Arial" w:cs="Arial"/>
          <w:sz w:val="22"/>
          <w:szCs w:val="22"/>
        </w:rPr>
        <w:t>Fear of attack, harassment and victimization and other stressful situations</w:t>
      </w:r>
    </w:p>
    <w:p w:rsidR="004F726E" w:rsidRPr="00E75322" w:rsidRDefault="004F726E" w:rsidP="004F726E">
      <w:pPr>
        <w:numPr>
          <w:ilvl w:val="0"/>
          <w:numId w:val="27"/>
        </w:numPr>
        <w:rPr>
          <w:rFonts w:ascii="Arial" w:hAnsi="Arial" w:cs="Arial"/>
          <w:sz w:val="22"/>
          <w:szCs w:val="22"/>
        </w:rPr>
      </w:pPr>
      <w:r w:rsidRPr="00E75322">
        <w:rPr>
          <w:rFonts w:ascii="Arial" w:hAnsi="Arial" w:cs="Arial"/>
          <w:sz w:val="22"/>
          <w:szCs w:val="22"/>
        </w:rPr>
        <w:t>Remain neutral, non-judgmental and not be biased by the class, gender, sexuality, political beliefs, religious beliefs or disabilities of the patient</w:t>
      </w:r>
    </w:p>
    <w:p w:rsidR="004F726E" w:rsidRPr="00E75322" w:rsidRDefault="004F726E" w:rsidP="004F726E">
      <w:pPr>
        <w:ind w:left="360"/>
        <w:rPr>
          <w:rFonts w:ascii="Arial" w:hAnsi="Arial" w:cs="Arial"/>
          <w:sz w:val="22"/>
          <w:szCs w:val="22"/>
        </w:rPr>
      </w:pPr>
    </w:p>
    <w:p w:rsidR="004F726E" w:rsidRPr="00754212" w:rsidRDefault="004F726E" w:rsidP="00754212">
      <w:pPr>
        <w:rPr>
          <w:rFonts w:ascii="Arial" w:hAnsi="Arial" w:cs="Arial"/>
          <w:sz w:val="28"/>
          <w:szCs w:val="28"/>
        </w:rPr>
      </w:pPr>
      <w:r w:rsidRPr="00754212">
        <w:rPr>
          <w:rFonts w:ascii="Arial" w:hAnsi="Arial" w:cs="Arial"/>
          <w:sz w:val="22"/>
          <w:szCs w:val="22"/>
        </w:rPr>
        <w:br w:type="page"/>
      </w:r>
      <w:r w:rsidRPr="00754212">
        <w:rPr>
          <w:rFonts w:ascii="Arial" w:hAnsi="Arial" w:cs="Arial"/>
          <w:sz w:val="28"/>
          <w:szCs w:val="28"/>
        </w:rPr>
        <w:lastRenderedPageBreak/>
        <w:t xml:space="preserve">Practical things to do when working effectively with interpreters (Kai &amp; </w:t>
      </w:r>
      <w:proofErr w:type="spellStart"/>
      <w:r w:rsidRPr="00754212">
        <w:rPr>
          <w:rFonts w:ascii="Arial" w:hAnsi="Arial" w:cs="Arial"/>
          <w:sz w:val="28"/>
          <w:szCs w:val="28"/>
        </w:rPr>
        <w:t>Briddon</w:t>
      </w:r>
      <w:proofErr w:type="spellEnd"/>
      <w:r w:rsidRPr="00754212">
        <w:rPr>
          <w:rFonts w:ascii="Arial" w:hAnsi="Arial" w:cs="Arial"/>
          <w:sz w:val="28"/>
          <w:szCs w:val="28"/>
        </w:rPr>
        <w:t>, 1995)</w:t>
      </w:r>
    </w:p>
    <w:p w:rsidR="004F726E" w:rsidRPr="004F726E" w:rsidRDefault="004F726E" w:rsidP="004F726E">
      <w:pPr>
        <w:pStyle w:val="ListParagraph"/>
        <w:rPr>
          <w:rFonts w:ascii="Arial" w:hAnsi="Arial" w:cs="Arial"/>
          <w:sz w:val="28"/>
          <w:szCs w:val="28"/>
        </w:rPr>
      </w:pPr>
    </w:p>
    <w:p w:rsidR="004F726E" w:rsidRPr="00E75322" w:rsidRDefault="004F726E" w:rsidP="004F726E">
      <w:pPr>
        <w:numPr>
          <w:ilvl w:val="0"/>
          <w:numId w:val="30"/>
        </w:numPr>
        <w:rPr>
          <w:rFonts w:ascii="Arial" w:hAnsi="Arial" w:cs="Arial"/>
          <w:b/>
          <w:sz w:val="22"/>
          <w:szCs w:val="22"/>
        </w:rPr>
      </w:pPr>
      <w:r w:rsidRPr="00E75322">
        <w:rPr>
          <w:rFonts w:ascii="Arial" w:hAnsi="Arial" w:cs="Arial"/>
          <w:bCs/>
          <w:sz w:val="22"/>
          <w:szCs w:val="22"/>
        </w:rPr>
        <w:t>Check the interpreter and the patient speak the same language and the same dialect</w:t>
      </w:r>
    </w:p>
    <w:p w:rsidR="004F726E" w:rsidRPr="00E75322" w:rsidRDefault="004F726E" w:rsidP="004F726E">
      <w:pPr>
        <w:numPr>
          <w:ilvl w:val="0"/>
          <w:numId w:val="30"/>
        </w:numPr>
        <w:rPr>
          <w:rFonts w:ascii="Arial" w:hAnsi="Arial" w:cs="Arial"/>
          <w:b/>
          <w:sz w:val="22"/>
          <w:szCs w:val="22"/>
        </w:rPr>
      </w:pPr>
      <w:r w:rsidRPr="00E75322">
        <w:rPr>
          <w:rFonts w:ascii="Arial" w:hAnsi="Arial" w:cs="Arial"/>
          <w:bCs/>
          <w:sz w:val="22"/>
          <w:szCs w:val="22"/>
        </w:rPr>
        <w:t>Allow time for pre-interview discussion with interpreter in order to talk about the contents of the interview and the way in which you will work together</w:t>
      </w:r>
    </w:p>
    <w:p w:rsidR="004F726E" w:rsidRPr="00E75322" w:rsidRDefault="004F726E" w:rsidP="004F726E">
      <w:pPr>
        <w:numPr>
          <w:ilvl w:val="0"/>
          <w:numId w:val="30"/>
        </w:numPr>
        <w:rPr>
          <w:rFonts w:ascii="Arial" w:hAnsi="Arial" w:cs="Arial"/>
          <w:b/>
          <w:sz w:val="22"/>
          <w:szCs w:val="22"/>
        </w:rPr>
      </w:pPr>
      <w:r w:rsidRPr="00E75322">
        <w:rPr>
          <w:rFonts w:ascii="Arial" w:hAnsi="Arial" w:cs="Arial"/>
          <w:bCs/>
          <w:sz w:val="22"/>
          <w:szCs w:val="22"/>
        </w:rPr>
        <w:t>Ask the interpreter to teach you how to pronounce the patient’s name correctly</w:t>
      </w:r>
    </w:p>
    <w:p w:rsidR="004F726E" w:rsidRPr="00E75322" w:rsidRDefault="004F726E" w:rsidP="004F726E">
      <w:pPr>
        <w:numPr>
          <w:ilvl w:val="0"/>
          <w:numId w:val="30"/>
        </w:numPr>
        <w:rPr>
          <w:rFonts w:ascii="Arial" w:hAnsi="Arial" w:cs="Arial"/>
          <w:sz w:val="22"/>
          <w:szCs w:val="22"/>
        </w:rPr>
      </w:pPr>
      <w:r w:rsidRPr="00E75322">
        <w:rPr>
          <w:rFonts w:ascii="Arial" w:hAnsi="Arial" w:cs="Arial"/>
          <w:bCs/>
          <w:sz w:val="22"/>
          <w:szCs w:val="22"/>
        </w:rPr>
        <w:t>Allow time for the interpreter to:</w:t>
      </w:r>
    </w:p>
    <w:p w:rsidR="004F726E" w:rsidRPr="00E75322" w:rsidRDefault="004F726E" w:rsidP="004F726E">
      <w:pPr>
        <w:numPr>
          <w:ilvl w:val="1"/>
          <w:numId w:val="30"/>
        </w:numPr>
        <w:rPr>
          <w:rFonts w:ascii="Arial" w:hAnsi="Arial" w:cs="Arial"/>
          <w:sz w:val="22"/>
          <w:szCs w:val="22"/>
        </w:rPr>
      </w:pPr>
      <w:r w:rsidRPr="00E75322">
        <w:rPr>
          <w:rFonts w:ascii="Arial" w:hAnsi="Arial" w:cs="Arial"/>
          <w:bCs/>
          <w:sz w:val="22"/>
          <w:szCs w:val="22"/>
        </w:rPr>
        <w:t>Introduce him/herself to the patient and explain his/her role</w:t>
      </w:r>
    </w:p>
    <w:p w:rsidR="004F726E" w:rsidRPr="00E75322" w:rsidRDefault="004F726E" w:rsidP="004F726E">
      <w:pPr>
        <w:numPr>
          <w:ilvl w:val="1"/>
          <w:numId w:val="30"/>
        </w:numPr>
        <w:rPr>
          <w:rFonts w:ascii="Arial" w:hAnsi="Arial" w:cs="Arial"/>
          <w:sz w:val="22"/>
          <w:szCs w:val="22"/>
        </w:rPr>
      </w:pPr>
      <w:r w:rsidRPr="00E75322">
        <w:rPr>
          <w:rFonts w:ascii="Arial" w:hAnsi="Arial" w:cs="Arial"/>
          <w:bCs/>
          <w:sz w:val="22"/>
          <w:szCs w:val="22"/>
        </w:rPr>
        <w:t xml:space="preserve">Explain that the interview will be kept confidential </w:t>
      </w:r>
    </w:p>
    <w:p w:rsidR="004F726E" w:rsidRPr="00E75322" w:rsidRDefault="004F726E" w:rsidP="004F726E">
      <w:pPr>
        <w:numPr>
          <w:ilvl w:val="1"/>
          <w:numId w:val="30"/>
        </w:numPr>
        <w:rPr>
          <w:rFonts w:ascii="Arial" w:hAnsi="Arial" w:cs="Arial"/>
          <w:sz w:val="22"/>
          <w:szCs w:val="22"/>
        </w:rPr>
      </w:pPr>
      <w:r w:rsidRPr="00E75322">
        <w:rPr>
          <w:rFonts w:ascii="Arial" w:hAnsi="Arial" w:cs="Arial"/>
          <w:bCs/>
          <w:sz w:val="22"/>
          <w:szCs w:val="22"/>
        </w:rPr>
        <w:t>Check whether he/she as an interpreter is acceptable to the patient</w:t>
      </w:r>
    </w:p>
    <w:p w:rsidR="004F726E" w:rsidRPr="00E75322" w:rsidRDefault="004F726E" w:rsidP="004F726E">
      <w:pPr>
        <w:numPr>
          <w:ilvl w:val="1"/>
          <w:numId w:val="30"/>
        </w:numPr>
        <w:rPr>
          <w:rFonts w:ascii="Arial" w:hAnsi="Arial" w:cs="Arial"/>
          <w:sz w:val="22"/>
          <w:szCs w:val="22"/>
        </w:rPr>
      </w:pPr>
      <w:r w:rsidRPr="00E75322">
        <w:rPr>
          <w:rFonts w:ascii="Arial" w:hAnsi="Arial" w:cs="Arial"/>
          <w:bCs/>
          <w:sz w:val="22"/>
          <w:szCs w:val="22"/>
        </w:rPr>
        <w:t>Introduce you and your role to the patient</w:t>
      </w:r>
    </w:p>
    <w:p w:rsidR="004F726E" w:rsidRPr="00E75322" w:rsidRDefault="004F726E" w:rsidP="004F726E">
      <w:pPr>
        <w:numPr>
          <w:ilvl w:val="0"/>
          <w:numId w:val="30"/>
        </w:numPr>
        <w:rPr>
          <w:rFonts w:ascii="Arial" w:hAnsi="Arial" w:cs="Arial"/>
          <w:sz w:val="22"/>
          <w:szCs w:val="22"/>
        </w:rPr>
      </w:pPr>
      <w:r w:rsidRPr="00E75322">
        <w:rPr>
          <w:rFonts w:ascii="Arial" w:hAnsi="Arial" w:cs="Arial"/>
          <w:bCs/>
          <w:sz w:val="22"/>
          <w:szCs w:val="22"/>
        </w:rPr>
        <w:t>Encourage the interpreter to interrupt and intervene during the consultation as necessary</w:t>
      </w:r>
    </w:p>
    <w:p w:rsidR="004F726E" w:rsidRPr="00E75322" w:rsidRDefault="004F726E" w:rsidP="004F726E">
      <w:pPr>
        <w:numPr>
          <w:ilvl w:val="0"/>
          <w:numId w:val="30"/>
        </w:numPr>
        <w:rPr>
          <w:rFonts w:ascii="Arial" w:hAnsi="Arial" w:cs="Arial"/>
          <w:sz w:val="22"/>
          <w:szCs w:val="22"/>
        </w:rPr>
      </w:pPr>
      <w:r w:rsidRPr="00E75322">
        <w:rPr>
          <w:rFonts w:ascii="Arial" w:hAnsi="Arial" w:cs="Arial"/>
          <w:sz w:val="22"/>
          <w:szCs w:val="22"/>
        </w:rPr>
        <w:t>Use straightforward language and avoid jargon</w:t>
      </w:r>
    </w:p>
    <w:p w:rsidR="004F726E" w:rsidRPr="00E75322" w:rsidRDefault="004F726E" w:rsidP="004F726E">
      <w:pPr>
        <w:numPr>
          <w:ilvl w:val="0"/>
          <w:numId w:val="30"/>
        </w:numPr>
        <w:rPr>
          <w:rFonts w:ascii="Arial" w:hAnsi="Arial" w:cs="Arial"/>
          <w:sz w:val="22"/>
          <w:szCs w:val="22"/>
        </w:rPr>
      </w:pPr>
      <w:r w:rsidRPr="00E75322">
        <w:rPr>
          <w:rFonts w:ascii="Arial" w:hAnsi="Arial" w:cs="Arial"/>
          <w:sz w:val="22"/>
          <w:szCs w:val="22"/>
        </w:rPr>
        <w:t>Actively listen to the interpreter and patient</w:t>
      </w:r>
    </w:p>
    <w:p w:rsidR="004F726E" w:rsidRPr="00E75322" w:rsidRDefault="004F726E" w:rsidP="004F726E">
      <w:pPr>
        <w:numPr>
          <w:ilvl w:val="0"/>
          <w:numId w:val="30"/>
        </w:numPr>
        <w:rPr>
          <w:rFonts w:ascii="Arial" w:hAnsi="Arial" w:cs="Arial"/>
          <w:sz w:val="22"/>
          <w:szCs w:val="22"/>
        </w:rPr>
      </w:pPr>
      <w:r w:rsidRPr="00E75322">
        <w:rPr>
          <w:rFonts w:ascii="Arial" w:hAnsi="Arial" w:cs="Arial"/>
          <w:sz w:val="22"/>
          <w:szCs w:val="22"/>
        </w:rPr>
        <w:t xml:space="preserve">Allow enough time for the consultation </w:t>
      </w:r>
    </w:p>
    <w:p w:rsidR="004F726E" w:rsidRPr="00E75322" w:rsidRDefault="004F726E" w:rsidP="004F726E">
      <w:pPr>
        <w:numPr>
          <w:ilvl w:val="0"/>
          <w:numId w:val="30"/>
        </w:numPr>
        <w:rPr>
          <w:rFonts w:ascii="Arial" w:hAnsi="Arial" w:cs="Arial"/>
          <w:sz w:val="22"/>
          <w:szCs w:val="22"/>
        </w:rPr>
      </w:pPr>
      <w:r w:rsidRPr="00E75322">
        <w:rPr>
          <w:rFonts w:ascii="Arial" w:hAnsi="Arial" w:cs="Arial"/>
          <w:sz w:val="22"/>
          <w:szCs w:val="22"/>
        </w:rPr>
        <w:t>At the end of the interaction check that the patient has understood everything and whether he/she wants to add anything</w:t>
      </w:r>
    </w:p>
    <w:p w:rsidR="004F726E" w:rsidRPr="00E75322" w:rsidRDefault="004F726E" w:rsidP="004F726E">
      <w:pPr>
        <w:numPr>
          <w:ilvl w:val="0"/>
          <w:numId w:val="30"/>
        </w:numPr>
        <w:rPr>
          <w:rFonts w:ascii="Arial" w:hAnsi="Arial" w:cs="Arial"/>
          <w:sz w:val="22"/>
          <w:szCs w:val="22"/>
        </w:rPr>
      </w:pPr>
      <w:r w:rsidRPr="00E75322">
        <w:rPr>
          <w:rFonts w:ascii="Arial" w:hAnsi="Arial" w:cs="Arial"/>
          <w:sz w:val="22"/>
          <w:szCs w:val="22"/>
        </w:rPr>
        <w:t>Have a post-interaction discussion with the interpreter if appropriate</w:t>
      </w:r>
    </w:p>
    <w:p w:rsidR="004F726E" w:rsidRPr="00E75322" w:rsidRDefault="004F726E" w:rsidP="004F726E">
      <w:pPr>
        <w:rPr>
          <w:rFonts w:ascii="Arial" w:hAnsi="Arial" w:cs="Arial"/>
          <w:sz w:val="22"/>
          <w:szCs w:val="22"/>
        </w:rPr>
      </w:pPr>
    </w:p>
    <w:p w:rsidR="004F726E" w:rsidRPr="00E75322" w:rsidRDefault="004F726E" w:rsidP="004F726E">
      <w:pPr>
        <w:rPr>
          <w:rFonts w:ascii="Arial" w:hAnsi="Arial" w:cs="Arial"/>
          <w:sz w:val="22"/>
          <w:szCs w:val="22"/>
        </w:rPr>
      </w:pPr>
      <w:r w:rsidRPr="00E75322">
        <w:rPr>
          <w:rFonts w:ascii="Arial" w:hAnsi="Arial" w:cs="Arial"/>
          <w:sz w:val="22"/>
          <w:szCs w:val="22"/>
        </w:rPr>
        <w:t>Things to remember</w:t>
      </w:r>
    </w:p>
    <w:p w:rsidR="004F726E" w:rsidRPr="00E75322" w:rsidRDefault="004F726E" w:rsidP="004F726E">
      <w:pPr>
        <w:numPr>
          <w:ilvl w:val="0"/>
          <w:numId w:val="31"/>
        </w:numPr>
        <w:rPr>
          <w:rFonts w:ascii="Arial" w:hAnsi="Arial" w:cs="Arial"/>
          <w:sz w:val="22"/>
          <w:szCs w:val="22"/>
        </w:rPr>
      </w:pPr>
      <w:r w:rsidRPr="00E75322">
        <w:rPr>
          <w:rFonts w:ascii="Arial" w:hAnsi="Arial" w:cs="Arial"/>
          <w:sz w:val="22"/>
          <w:szCs w:val="22"/>
        </w:rPr>
        <w:t>The pressure on the interpreter</w:t>
      </w:r>
    </w:p>
    <w:p w:rsidR="004F726E" w:rsidRPr="00E75322" w:rsidRDefault="004F726E" w:rsidP="004F726E">
      <w:pPr>
        <w:numPr>
          <w:ilvl w:val="0"/>
          <w:numId w:val="31"/>
        </w:numPr>
        <w:rPr>
          <w:rFonts w:ascii="Arial" w:hAnsi="Arial" w:cs="Arial"/>
          <w:sz w:val="22"/>
          <w:szCs w:val="22"/>
        </w:rPr>
      </w:pPr>
      <w:r w:rsidRPr="00E75322">
        <w:rPr>
          <w:rFonts w:ascii="Arial" w:hAnsi="Arial" w:cs="Arial"/>
          <w:sz w:val="22"/>
          <w:szCs w:val="22"/>
        </w:rPr>
        <w:t>The responsibility for the interaction is yours as the health-care professional</w:t>
      </w:r>
    </w:p>
    <w:p w:rsidR="004F726E" w:rsidRPr="00E75322" w:rsidRDefault="004F726E" w:rsidP="004F726E">
      <w:pPr>
        <w:numPr>
          <w:ilvl w:val="0"/>
          <w:numId w:val="31"/>
        </w:numPr>
        <w:rPr>
          <w:rFonts w:ascii="Arial" w:hAnsi="Arial" w:cs="Arial"/>
          <w:sz w:val="22"/>
          <w:szCs w:val="22"/>
        </w:rPr>
      </w:pPr>
      <w:r w:rsidRPr="00E75322">
        <w:rPr>
          <w:rFonts w:ascii="Arial" w:hAnsi="Arial" w:cs="Arial"/>
          <w:sz w:val="22"/>
          <w:szCs w:val="22"/>
        </w:rPr>
        <w:t>Your power as a health-care professional – as perceived by the interpreter and the patient</w:t>
      </w:r>
    </w:p>
    <w:p w:rsidR="004F726E" w:rsidRPr="00E75322" w:rsidRDefault="004F726E" w:rsidP="004F726E">
      <w:pPr>
        <w:numPr>
          <w:ilvl w:val="0"/>
          <w:numId w:val="31"/>
        </w:numPr>
        <w:rPr>
          <w:rFonts w:ascii="Arial" w:hAnsi="Arial" w:cs="Arial"/>
          <w:sz w:val="22"/>
          <w:szCs w:val="22"/>
        </w:rPr>
      </w:pPr>
      <w:r w:rsidRPr="00E75322">
        <w:rPr>
          <w:rFonts w:ascii="Arial" w:hAnsi="Arial" w:cs="Arial"/>
          <w:sz w:val="22"/>
          <w:szCs w:val="22"/>
        </w:rPr>
        <w:t>To show patience and compassion in a demanding situation</w:t>
      </w:r>
    </w:p>
    <w:p w:rsidR="004F726E" w:rsidRPr="00E75322" w:rsidRDefault="004F726E" w:rsidP="004F726E">
      <w:pPr>
        <w:numPr>
          <w:ilvl w:val="0"/>
          <w:numId w:val="31"/>
        </w:numPr>
        <w:rPr>
          <w:rFonts w:ascii="Arial" w:hAnsi="Arial" w:cs="Arial"/>
          <w:sz w:val="22"/>
          <w:szCs w:val="22"/>
        </w:rPr>
      </w:pPr>
      <w:r w:rsidRPr="00E75322">
        <w:rPr>
          <w:rFonts w:ascii="Arial" w:hAnsi="Arial" w:cs="Arial"/>
          <w:sz w:val="22"/>
          <w:szCs w:val="22"/>
        </w:rPr>
        <w:t>To be aware of your own attitudes towards those who are different from you – including awareness of racism</w:t>
      </w:r>
    </w:p>
    <w:p w:rsidR="004F726E" w:rsidRPr="00E75322" w:rsidRDefault="004F726E" w:rsidP="004F726E">
      <w:pPr>
        <w:numPr>
          <w:ilvl w:val="0"/>
          <w:numId w:val="31"/>
        </w:numPr>
        <w:rPr>
          <w:rFonts w:ascii="Arial" w:hAnsi="Arial" w:cs="Arial"/>
          <w:sz w:val="22"/>
          <w:szCs w:val="22"/>
        </w:rPr>
      </w:pPr>
      <w:r w:rsidRPr="00E75322">
        <w:rPr>
          <w:rFonts w:ascii="Arial" w:hAnsi="Arial" w:cs="Arial"/>
          <w:sz w:val="22"/>
          <w:szCs w:val="22"/>
        </w:rPr>
        <w:t>To be aware of your own shortcomings, for example not being able to speak the same language as the patient</w:t>
      </w:r>
    </w:p>
    <w:p w:rsidR="004F726E" w:rsidRPr="00E75322" w:rsidRDefault="004F726E" w:rsidP="004F726E">
      <w:pPr>
        <w:numPr>
          <w:ilvl w:val="0"/>
          <w:numId w:val="31"/>
        </w:numPr>
        <w:rPr>
          <w:rFonts w:ascii="Arial" w:hAnsi="Arial" w:cs="Arial"/>
          <w:sz w:val="22"/>
          <w:szCs w:val="22"/>
        </w:rPr>
      </w:pPr>
      <w:r w:rsidRPr="00E75322">
        <w:rPr>
          <w:rFonts w:ascii="Arial" w:hAnsi="Arial" w:cs="Arial"/>
          <w:sz w:val="22"/>
          <w:szCs w:val="22"/>
        </w:rPr>
        <w:t>To show respect to the interpreter and his/her skills</w:t>
      </w:r>
    </w:p>
    <w:p w:rsidR="004F726E" w:rsidRDefault="004F726E" w:rsidP="004F726E">
      <w:pPr>
        <w:ind w:left="360"/>
        <w:rPr>
          <w:rFonts w:ascii="Arial" w:hAnsi="Arial" w:cs="Arial"/>
          <w:sz w:val="22"/>
          <w:szCs w:val="22"/>
        </w:rPr>
      </w:pPr>
    </w:p>
    <w:p w:rsidR="004F726E" w:rsidRPr="00E75322" w:rsidRDefault="004F726E" w:rsidP="004F726E">
      <w:pPr>
        <w:rPr>
          <w:rFonts w:ascii="Arial" w:hAnsi="Arial" w:cs="Arial"/>
          <w:sz w:val="22"/>
          <w:szCs w:val="22"/>
        </w:rPr>
      </w:pPr>
      <w:r w:rsidRPr="00E75322">
        <w:rPr>
          <w:rFonts w:ascii="Arial" w:hAnsi="Arial" w:cs="Arial"/>
          <w:sz w:val="22"/>
          <w:szCs w:val="22"/>
        </w:rPr>
        <w:t xml:space="preserve">Points to check if things seem wrong (Kai &amp; </w:t>
      </w:r>
      <w:proofErr w:type="spellStart"/>
      <w:r w:rsidRPr="00E75322">
        <w:rPr>
          <w:rFonts w:ascii="Arial" w:hAnsi="Arial" w:cs="Arial"/>
          <w:sz w:val="22"/>
          <w:szCs w:val="22"/>
        </w:rPr>
        <w:t>Briddon</w:t>
      </w:r>
      <w:proofErr w:type="spellEnd"/>
      <w:r w:rsidRPr="00E75322">
        <w:rPr>
          <w:rFonts w:ascii="Arial" w:hAnsi="Arial" w:cs="Arial"/>
          <w:sz w:val="22"/>
          <w:szCs w:val="22"/>
        </w:rPr>
        <w:t>, 1995)</w:t>
      </w:r>
    </w:p>
    <w:p w:rsidR="004F726E" w:rsidRPr="00E75322" w:rsidRDefault="004F726E" w:rsidP="004F726E">
      <w:pPr>
        <w:numPr>
          <w:ilvl w:val="0"/>
          <w:numId w:val="32"/>
        </w:numPr>
        <w:rPr>
          <w:rFonts w:ascii="Arial" w:hAnsi="Arial" w:cs="Arial"/>
          <w:sz w:val="22"/>
          <w:szCs w:val="22"/>
        </w:rPr>
      </w:pPr>
      <w:r w:rsidRPr="00E75322">
        <w:rPr>
          <w:rFonts w:ascii="Arial" w:hAnsi="Arial" w:cs="Arial"/>
          <w:sz w:val="22"/>
          <w:szCs w:val="22"/>
        </w:rPr>
        <w:t>Does the interpreter speak English and the patient’s language fluently?</w:t>
      </w:r>
    </w:p>
    <w:p w:rsidR="004F726E" w:rsidRPr="00E75322" w:rsidRDefault="004F726E" w:rsidP="004F726E">
      <w:pPr>
        <w:numPr>
          <w:ilvl w:val="0"/>
          <w:numId w:val="32"/>
        </w:numPr>
        <w:rPr>
          <w:rFonts w:ascii="Arial" w:hAnsi="Arial" w:cs="Arial"/>
          <w:sz w:val="22"/>
          <w:szCs w:val="22"/>
        </w:rPr>
      </w:pPr>
      <w:r w:rsidRPr="00E75322">
        <w:rPr>
          <w:rFonts w:ascii="Arial" w:hAnsi="Arial" w:cs="Arial"/>
          <w:sz w:val="22"/>
          <w:szCs w:val="22"/>
        </w:rPr>
        <w:t>Is the interpreter acceptable to the patient?</w:t>
      </w:r>
    </w:p>
    <w:p w:rsidR="004F726E" w:rsidRPr="00E75322" w:rsidRDefault="004F726E" w:rsidP="004F726E">
      <w:pPr>
        <w:numPr>
          <w:ilvl w:val="0"/>
          <w:numId w:val="32"/>
        </w:numPr>
        <w:rPr>
          <w:rFonts w:ascii="Arial" w:hAnsi="Arial" w:cs="Arial"/>
          <w:sz w:val="22"/>
          <w:szCs w:val="22"/>
        </w:rPr>
      </w:pPr>
      <w:r w:rsidRPr="00E75322">
        <w:rPr>
          <w:rFonts w:ascii="Arial" w:hAnsi="Arial" w:cs="Arial"/>
          <w:sz w:val="22"/>
          <w:szCs w:val="22"/>
        </w:rPr>
        <w:t>Is the patient prevented from telling you things because of his/her relationship with the interpreter?</w:t>
      </w:r>
    </w:p>
    <w:p w:rsidR="004F726E" w:rsidRPr="00E75322" w:rsidRDefault="004F726E" w:rsidP="004F726E">
      <w:pPr>
        <w:numPr>
          <w:ilvl w:val="0"/>
          <w:numId w:val="32"/>
        </w:numPr>
        <w:rPr>
          <w:rFonts w:ascii="Arial" w:hAnsi="Arial" w:cs="Arial"/>
          <w:sz w:val="22"/>
          <w:szCs w:val="22"/>
        </w:rPr>
      </w:pPr>
      <w:r w:rsidRPr="00E75322">
        <w:rPr>
          <w:rFonts w:ascii="Arial" w:hAnsi="Arial" w:cs="Arial"/>
          <w:sz w:val="22"/>
          <w:szCs w:val="22"/>
        </w:rPr>
        <w:t>Are you creating as good a relationship as possible with the patient?</w:t>
      </w:r>
    </w:p>
    <w:p w:rsidR="004F726E" w:rsidRPr="00E75322" w:rsidRDefault="004F726E" w:rsidP="004F726E">
      <w:pPr>
        <w:numPr>
          <w:ilvl w:val="0"/>
          <w:numId w:val="32"/>
        </w:numPr>
        <w:rPr>
          <w:rFonts w:ascii="Arial" w:hAnsi="Arial" w:cs="Arial"/>
          <w:sz w:val="22"/>
          <w:szCs w:val="22"/>
        </w:rPr>
      </w:pPr>
      <w:r w:rsidRPr="00E75322">
        <w:rPr>
          <w:rFonts w:ascii="Arial" w:hAnsi="Arial" w:cs="Arial"/>
          <w:sz w:val="22"/>
          <w:szCs w:val="22"/>
        </w:rPr>
        <w:t>Is the interpreter translating exactly what you and your patient are saying or is he/she advancing his/her own views and opinion?</w:t>
      </w:r>
    </w:p>
    <w:p w:rsidR="004F726E" w:rsidRPr="00E75322" w:rsidRDefault="004F726E" w:rsidP="004F726E">
      <w:pPr>
        <w:numPr>
          <w:ilvl w:val="0"/>
          <w:numId w:val="32"/>
        </w:numPr>
        <w:rPr>
          <w:rFonts w:ascii="Arial" w:hAnsi="Arial" w:cs="Arial"/>
          <w:sz w:val="22"/>
          <w:szCs w:val="22"/>
        </w:rPr>
      </w:pPr>
      <w:r w:rsidRPr="00E75322">
        <w:rPr>
          <w:rFonts w:ascii="Arial" w:hAnsi="Arial" w:cs="Arial"/>
          <w:sz w:val="22"/>
          <w:szCs w:val="22"/>
        </w:rPr>
        <w:t>Does the interpreter understand the purpose of the interview and his/her role?</w:t>
      </w:r>
    </w:p>
    <w:p w:rsidR="004F726E" w:rsidRPr="00E75322" w:rsidRDefault="004F726E" w:rsidP="004F726E">
      <w:pPr>
        <w:numPr>
          <w:ilvl w:val="0"/>
          <w:numId w:val="32"/>
        </w:numPr>
        <w:rPr>
          <w:rFonts w:ascii="Arial" w:hAnsi="Arial" w:cs="Arial"/>
          <w:sz w:val="22"/>
          <w:szCs w:val="22"/>
        </w:rPr>
      </w:pPr>
      <w:r w:rsidRPr="00E75322">
        <w:rPr>
          <w:rFonts w:ascii="Arial" w:hAnsi="Arial" w:cs="Arial"/>
          <w:sz w:val="22"/>
          <w:szCs w:val="22"/>
        </w:rPr>
        <w:t>Have you given the interpreter time to meet the patient and explain what is going on?</w:t>
      </w:r>
    </w:p>
    <w:p w:rsidR="004F726E" w:rsidRPr="00E75322" w:rsidRDefault="004F726E" w:rsidP="004F726E">
      <w:pPr>
        <w:numPr>
          <w:ilvl w:val="0"/>
          <w:numId w:val="32"/>
        </w:numPr>
        <w:rPr>
          <w:rFonts w:ascii="Arial" w:hAnsi="Arial" w:cs="Arial"/>
          <w:sz w:val="22"/>
          <w:szCs w:val="22"/>
        </w:rPr>
      </w:pPr>
      <w:r w:rsidRPr="00E75322">
        <w:rPr>
          <w:rFonts w:ascii="Arial" w:hAnsi="Arial" w:cs="Arial"/>
          <w:sz w:val="22"/>
          <w:szCs w:val="22"/>
        </w:rPr>
        <w:t>Does the interpreter feel free to interrupt you as necessary to indicate problems or seek clarification?</w:t>
      </w:r>
    </w:p>
    <w:p w:rsidR="004F726E" w:rsidRPr="00E75322" w:rsidRDefault="004F726E" w:rsidP="004F726E">
      <w:pPr>
        <w:numPr>
          <w:ilvl w:val="0"/>
          <w:numId w:val="32"/>
        </w:numPr>
        <w:rPr>
          <w:rFonts w:ascii="Arial" w:hAnsi="Arial" w:cs="Arial"/>
          <w:sz w:val="22"/>
          <w:szCs w:val="22"/>
        </w:rPr>
      </w:pPr>
      <w:r w:rsidRPr="00E75322">
        <w:rPr>
          <w:rFonts w:ascii="Arial" w:hAnsi="Arial" w:cs="Arial"/>
          <w:sz w:val="22"/>
          <w:szCs w:val="22"/>
        </w:rPr>
        <w:t>Are you using simple jargon-free English?</w:t>
      </w:r>
    </w:p>
    <w:p w:rsidR="004F726E" w:rsidRPr="00E75322" w:rsidRDefault="004F726E" w:rsidP="004F726E">
      <w:pPr>
        <w:numPr>
          <w:ilvl w:val="0"/>
          <w:numId w:val="32"/>
        </w:numPr>
        <w:rPr>
          <w:rFonts w:ascii="Arial" w:hAnsi="Arial" w:cs="Arial"/>
          <w:sz w:val="22"/>
          <w:szCs w:val="22"/>
        </w:rPr>
      </w:pPr>
      <w:r w:rsidRPr="00E75322">
        <w:rPr>
          <w:rFonts w:ascii="Arial" w:hAnsi="Arial" w:cs="Arial"/>
          <w:sz w:val="22"/>
          <w:szCs w:val="22"/>
        </w:rPr>
        <w:t>Is the interpreter ashamed or embarrassed by the patient or the subject of the consultation?</w:t>
      </w:r>
    </w:p>
    <w:p w:rsidR="004F726E" w:rsidRPr="00E75322" w:rsidRDefault="004F726E" w:rsidP="004F726E">
      <w:pPr>
        <w:numPr>
          <w:ilvl w:val="0"/>
          <w:numId w:val="32"/>
        </w:numPr>
        <w:rPr>
          <w:rFonts w:ascii="Arial" w:hAnsi="Arial" w:cs="Arial"/>
          <w:sz w:val="22"/>
          <w:szCs w:val="22"/>
        </w:rPr>
      </w:pPr>
      <w:r w:rsidRPr="00E75322">
        <w:rPr>
          <w:rFonts w:ascii="Arial" w:hAnsi="Arial" w:cs="Arial"/>
          <w:sz w:val="22"/>
          <w:szCs w:val="22"/>
        </w:rPr>
        <w:t>Are you allowing the interpreter enough time?</w:t>
      </w:r>
    </w:p>
    <w:p w:rsidR="004F726E" w:rsidRPr="00E75322" w:rsidRDefault="004F726E" w:rsidP="004F726E">
      <w:pPr>
        <w:numPr>
          <w:ilvl w:val="0"/>
          <w:numId w:val="32"/>
        </w:numPr>
        <w:rPr>
          <w:rFonts w:ascii="Arial" w:hAnsi="Arial" w:cs="Arial"/>
          <w:sz w:val="22"/>
          <w:szCs w:val="22"/>
        </w:rPr>
      </w:pPr>
      <w:r w:rsidRPr="00E75322">
        <w:rPr>
          <w:rFonts w:ascii="Arial" w:hAnsi="Arial" w:cs="Arial"/>
          <w:sz w:val="22"/>
          <w:szCs w:val="22"/>
        </w:rPr>
        <w:t>Are you maintaining as good a relationship with the interpreter as you can?</w:t>
      </w:r>
    </w:p>
    <w:p w:rsidR="004F726E" w:rsidRPr="00E75322" w:rsidRDefault="004F726E" w:rsidP="004F726E">
      <w:pPr>
        <w:rPr>
          <w:rFonts w:ascii="Arial" w:hAnsi="Arial" w:cs="Arial"/>
          <w:sz w:val="22"/>
          <w:szCs w:val="22"/>
        </w:rPr>
      </w:pPr>
    </w:p>
    <w:p w:rsidR="004F726E" w:rsidRPr="005972D9" w:rsidRDefault="004F726E" w:rsidP="00F76BD9">
      <w:pPr>
        <w:pStyle w:val="ParaAriel16NotB"/>
        <w:rPr>
          <w:rFonts w:cs="Arial"/>
          <w:bCs/>
          <w:iCs/>
          <w:sz w:val="22"/>
          <w:szCs w:val="22"/>
        </w:rPr>
      </w:pPr>
      <w:r w:rsidRPr="00E75322">
        <w:rPr>
          <w:rFonts w:cs="Arial"/>
          <w:sz w:val="22"/>
          <w:szCs w:val="22"/>
        </w:rPr>
        <w:br w:type="page"/>
      </w:r>
    </w:p>
    <w:p w:rsidR="004F726E" w:rsidRPr="00C528F4" w:rsidRDefault="004F726E" w:rsidP="004F726E">
      <w:pPr>
        <w:pStyle w:val="ParaAriel14NotBold"/>
        <w:rPr>
          <w:rFonts w:cs="Arial"/>
          <w:sz w:val="32"/>
          <w:szCs w:val="32"/>
          <w:lang w:val="en-GB"/>
        </w:rPr>
      </w:pPr>
      <w:r w:rsidRPr="00C528F4">
        <w:rPr>
          <w:rFonts w:cs="Arial"/>
          <w:sz w:val="32"/>
          <w:szCs w:val="32"/>
          <w:lang w:val="en-GB"/>
        </w:rPr>
        <w:lastRenderedPageBreak/>
        <w:t>References and recommended readings</w:t>
      </w:r>
      <w:r>
        <w:rPr>
          <w:rFonts w:cs="Arial"/>
          <w:sz w:val="32"/>
          <w:szCs w:val="32"/>
          <w:lang w:val="en-GB"/>
        </w:rPr>
        <w:t xml:space="preserve"> </w:t>
      </w:r>
      <w:r w:rsidRPr="00C528F4">
        <w:rPr>
          <w:rFonts w:cs="Arial"/>
          <w:sz w:val="32"/>
          <w:szCs w:val="32"/>
          <w:lang w:val="en-GB"/>
        </w:rPr>
        <w:t xml:space="preserve"> </w:t>
      </w:r>
    </w:p>
    <w:p w:rsidR="004F726E" w:rsidRPr="002439F3" w:rsidRDefault="004F726E" w:rsidP="004F726E">
      <w:pPr>
        <w:pStyle w:val="ParaAriel14NotBold"/>
        <w:rPr>
          <w:rFonts w:cs="Arial"/>
          <w:sz w:val="22"/>
          <w:szCs w:val="22"/>
          <w:lang w:val="en-GB"/>
        </w:rPr>
      </w:pPr>
    </w:p>
    <w:p w:rsidR="004F726E" w:rsidRPr="00C528F4" w:rsidRDefault="004F726E" w:rsidP="004F726E">
      <w:pPr>
        <w:rPr>
          <w:rFonts w:ascii="Arial" w:hAnsi="Arial" w:cs="Arial"/>
          <w:sz w:val="22"/>
          <w:szCs w:val="22"/>
          <w:lang w:eastAsia="zh-CN"/>
        </w:rPr>
      </w:pPr>
      <w:proofErr w:type="gramStart"/>
      <w:r w:rsidRPr="00C528F4">
        <w:rPr>
          <w:rFonts w:ascii="Arial" w:hAnsi="Arial" w:cs="Arial"/>
          <w:sz w:val="22"/>
          <w:szCs w:val="22"/>
          <w:lang w:eastAsia="en-GB"/>
        </w:rPr>
        <w:t>CLARK, W. (1995) Effective interviewing and intervention for alcohol problems (</w:t>
      </w:r>
      <w:proofErr w:type="spellStart"/>
      <w:r w:rsidRPr="00C528F4">
        <w:rPr>
          <w:rFonts w:ascii="Arial" w:hAnsi="Arial" w:cs="Arial"/>
          <w:sz w:val="22"/>
          <w:szCs w:val="22"/>
          <w:lang w:eastAsia="en-GB"/>
        </w:rPr>
        <w:t>pp</w:t>
      </w:r>
      <w:proofErr w:type="spellEnd"/>
      <w:r w:rsidRPr="00C528F4">
        <w:rPr>
          <w:rFonts w:ascii="Arial" w:hAnsi="Arial" w:cs="Arial"/>
          <w:sz w:val="22"/>
          <w:szCs w:val="22"/>
          <w:lang w:eastAsia="en-GB"/>
        </w:rPr>
        <w:t xml:space="preserve"> 284-293).</w:t>
      </w:r>
      <w:proofErr w:type="gramEnd"/>
      <w:r w:rsidRPr="00C528F4">
        <w:rPr>
          <w:rFonts w:ascii="Arial" w:hAnsi="Arial" w:cs="Arial"/>
          <w:sz w:val="22"/>
          <w:szCs w:val="22"/>
          <w:lang w:eastAsia="en-GB"/>
        </w:rPr>
        <w:t xml:space="preserve"> IN LIPKIN, M., PUTNAM, S. M. &amp; LAZARE, A. (Eds.) </w:t>
      </w:r>
      <w:proofErr w:type="gramStart"/>
      <w:r w:rsidRPr="00C528F4">
        <w:rPr>
          <w:rFonts w:ascii="Arial" w:hAnsi="Arial" w:cs="Arial"/>
          <w:i/>
          <w:iCs/>
          <w:sz w:val="22"/>
          <w:szCs w:val="22"/>
          <w:lang w:eastAsia="en-GB"/>
        </w:rPr>
        <w:t>The</w:t>
      </w:r>
      <w:proofErr w:type="gramEnd"/>
      <w:r w:rsidRPr="00C528F4">
        <w:rPr>
          <w:rFonts w:ascii="Arial" w:hAnsi="Arial" w:cs="Arial"/>
          <w:i/>
          <w:iCs/>
          <w:sz w:val="22"/>
          <w:szCs w:val="22"/>
          <w:lang w:eastAsia="en-GB"/>
        </w:rPr>
        <w:t xml:space="preserve"> Medical Interview: Clinical Care, Education and Research.</w:t>
      </w:r>
      <w:r w:rsidRPr="00C528F4">
        <w:rPr>
          <w:rFonts w:ascii="Arial" w:hAnsi="Arial" w:cs="Arial"/>
          <w:sz w:val="22"/>
          <w:szCs w:val="22"/>
          <w:lang w:eastAsia="en-GB"/>
        </w:rPr>
        <w:t xml:space="preserve"> </w:t>
      </w:r>
      <w:proofErr w:type="gramStart"/>
      <w:r w:rsidRPr="00C528F4">
        <w:rPr>
          <w:rFonts w:ascii="Arial" w:hAnsi="Arial" w:cs="Arial"/>
          <w:sz w:val="22"/>
          <w:szCs w:val="22"/>
          <w:lang w:eastAsia="en-GB"/>
        </w:rPr>
        <w:t>Ann-Arbour, New York, Springer-</w:t>
      </w:r>
      <w:proofErr w:type="spellStart"/>
      <w:r w:rsidRPr="00C528F4">
        <w:rPr>
          <w:rFonts w:ascii="Arial" w:hAnsi="Arial" w:cs="Arial"/>
          <w:sz w:val="22"/>
          <w:szCs w:val="22"/>
          <w:lang w:eastAsia="en-GB"/>
        </w:rPr>
        <w:t>Verlag</w:t>
      </w:r>
      <w:proofErr w:type="spellEnd"/>
      <w:r w:rsidRPr="00C528F4">
        <w:rPr>
          <w:rFonts w:ascii="Arial" w:hAnsi="Arial" w:cs="Arial"/>
          <w:sz w:val="22"/>
          <w:szCs w:val="22"/>
          <w:lang w:eastAsia="en-GB"/>
        </w:rPr>
        <w:t>.</w:t>
      </w:r>
      <w:proofErr w:type="gramEnd"/>
      <w:r w:rsidRPr="00C528F4">
        <w:rPr>
          <w:rFonts w:ascii="Arial" w:hAnsi="Arial" w:cs="Arial"/>
          <w:sz w:val="22"/>
          <w:szCs w:val="22"/>
          <w:lang w:eastAsia="en-GB"/>
        </w:rPr>
        <w:t xml:space="preserve"> </w:t>
      </w:r>
    </w:p>
    <w:p w:rsidR="004F726E" w:rsidRPr="00C528F4" w:rsidRDefault="004F726E" w:rsidP="004F726E">
      <w:pPr>
        <w:rPr>
          <w:rFonts w:ascii="Arial" w:hAnsi="Arial" w:cs="Arial"/>
          <w:sz w:val="22"/>
          <w:szCs w:val="22"/>
          <w:lang w:eastAsia="en-GB"/>
        </w:rPr>
      </w:pPr>
    </w:p>
    <w:p w:rsidR="004F726E" w:rsidRPr="00C528F4" w:rsidRDefault="004F726E" w:rsidP="004F726E">
      <w:pPr>
        <w:rPr>
          <w:rFonts w:ascii="Arial" w:hAnsi="Arial" w:cs="Arial"/>
          <w:sz w:val="22"/>
          <w:szCs w:val="22"/>
          <w:lang w:eastAsia="en-GB"/>
        </w:rPr>
      </w:pPr>
      <w:proofErr w:type="gramStart"/>
      <w:r w:rsidRPr="00C528F4">
        <w:rPr>
          <w:rFonts w:ascii="Arial" w:hAnsi="Arial" w:cs="Arial"/>
          <w:sz w:val="22"/>
          <w:szCs w:val="22"/>
          <w:lang w:eastAsia="en-GB"/>
        </w:rPr>
        <w:t xml:space="preserve">FISHMAN, J. &amp; FISHMAN, L. (2005) </w:t>
      </w:r>
      <w:r w:rsidRPr="00C528F4">
        <w:rPr>
          <w:rFonts w:ascii="Arial" w:hAnsi="Arial" w:cs="Arial"/>
          <w:i/>
          <w:iCs/>
          <w:sz w:val="22"/>
          <w:szCs w:val="22"/>
          <w:lang w:eastAsia="en-GB"/>
        </w:rPr>
        <w:t xml:space="preserve">History Taking in Medicine and Surgery, </w:t>
      </w:r>
      <w:r w:rsidRPr="00C528F4">
        <w:rPr>
          <w:rFonts w:ascii="Arial" w:hAnsi="Arial" w:cs="Arial"/>
          <w:sz w:val="22"/>
          <w:szCs w:val="22"/>
          <w:lang w:eastAsia="en-GB"/>
        </w:rPr>
        <w:t xml:space="preserve">Cheshire, </w:t>
      </w:r>
      <w:proofErr w:type="spellStart"/>
      <w:r w:rsidRPr="00C528F4">
        <w:rPr>
          <w:rFonts w:ascii="Arial" w:hAnsi="Arial" w:cs="Arial"/>
          <w:sz w:val="22"/>
          <w:szCs w:val="22"/>
          <w:lang w:eastAsia="en-GB"/>
        </w:rPr>
        <w:t>PasTest</w:t>
      </w:r>
      <w:proofErr w:type="spellEnd"/>
      <w:r w:rsidRPr="00C528F4">
        <w:rPr>
          <w:rFonts w:ascii="Arial" w:hAnsi="Arial" w:cs="Arial"/>
          <w:sz w:val="22"/>
          <w:szCs w:val="22"/>
          <w:lang w:eastAsia="en-GB"/>
        </w:rPr>
        <w:t xml:space="preserve"> Ltd.</w:t>
      </w:r>
      <w:proofErr w:type="gramEnd"/>
    </w:p>
    <w:p w:rsidR="004F726E" w:rsidRPr="00C528F4" w:rsidRDefault="004F726E" w:rsidP="004F726E">
      <w:pPr>
        <w:ind w:left="720"/>
        <w:rPr>
          <w:rFonts w:ascii="Arial" w:hAnsi="Arial" w:cs="Arial"/>
          <w:sz w:val="22"/>
          <w:szCs w:val="22"/>
          <w:lang w:eastAsia="en-GB"/>
        </w:rPr>
      </w:pPr>
      <w:r w:rsidRPr="00C528F4">
        <w:rPr>
          <w:rFonts w:ascii="Arial" w:hAnsi="Arial" w:cs="Arial"/>
          <w:sz w:val="22"/>
          <w:szCs w:val="22"/>
          <w:lang w:eastAsia="en-GB"/>
        </w:rPr>
        <w:t xml:space="preserve">- </w:t>
      </w:r>
      <w:proofErr w:type="gramStart"/>
      <w:r w:rsidRPr="00C528F4">
        <w:rPr>
          <w:rFonts w:ascii="Arial" w:hAnsi="Arial" w:cs="Arial"/>
          <w:sz w:val="22"/>
          <w:szCs w:val="22"/>
          <w:lang w:eastAsia="en-GB"/>
        </w:rPr>
        <w:t>a</w:t>
      </w:r>
      <w:proofErr w:type="gramEnd"/>
      <w:r w:rsidRPr="00C528F4">
        <w:rPr>
          <w:rFonts w:ascii="Arial" w:hAnsi="Arial" w:cs="Arial"/>
          <w:sz w:val="22"/>
          <w:szCs w:val="22"/>
          <w:lang w:eastAsia="en-GB"/>
        </w:rPr>
        <w:t xml:space="preserve"> useful source of relevant questions, but many will need adapting to more patient-centred style of interviewing</w:t>
      </w:r>
    </w:p>
    <w:p w:rsidR="004F726E" w:rsidRPr="00C528F4" w:rsidRDefault="004F726E" w:rsidP="004F726E">
      <w:pPr>
        <w:pStyle w:val="ParaAriel14NotBold"/>
        <w:rPr>
          <w:rFonts w:cs="Arial"/>
          <w:sz w:val="22"/>
          <w:szCs w:val="22"/>
          <w:lang w:val="en-GB"/>
        </w:rPr>
      </w:pPr>
    </w:p>
    <w:p w:rsidR="004F726E" w:rsidRPr="00D8771E" w:rsidRDefault="004F726E" w:rsidP="004F726E">
      <w:pPr>
        <w:rPr>
          <w:rFonts w:ascii="Arial" w:hAnsi="Arial" w:cs="Arial"/>
          <w:sz w:val="22"/>
          <w:szCs w:val="22"/>
        </w:rPr>
      </w:pPr>
      <w:proofErr w:type="spellStart"/>
      <w:r w:rsidRPr="00D8771E">
        <w:rPr>
          <w:rFonts w:ascii="Arial" w:hAnsi="Arial" w:cs="Arial"/>
          <w:sz w:val="22"/>
          <w:szCs w:val="22"/>
        </w:rPr>
        <w:t>Hardt</w:t>
      </w:r>
      <w:proofErr w:type="spellEnd"/>
      <w:r w:rsidRPr="00D8771E">
        <w:rPr>
          <w:rFonts w:ascii="Arial" w:hAnsi="Arial" w:cs="Arial"/>
          <w:sz w:val="22"/>
          <w:szCs w:val="22"/>
        </w:rPr>
        <w:t xml:space="preserve"> E.  </w:t>
      </w:r>
      <w:proofErr w:type="gramStart"/>
      <w:r w:rsidRPr="00D8771E">
        <w:rPr>
          <w:rFonts w:ascii="Arial" w:hAnsi="Arial" w:cs="Arial"/>
          <w:sz w:val="22"/>
          <w:szCs w:val="22"/>
        </w:rPr>
        <w:t>The bilingual interview and medical interpretation.</w:t>
      </w:r>
      <w:proofErr w:type="gramEnd"/>
      <w:r w:rsidRPr="00D8771E">
        <w:rPr>
          <w:rFonts w:ascii="Arial" w:hAnsi="Arial" w:cs="Arial"/>
          <w:sz w:val="22"/>
          <w:szCs w:val="22"/>
        </w:rPr>
        <w:t xml:space="preserve">  In:  </w:t>
      </w:r>
      <w:proofErr w:type="spellStart"/>
      <w:r w:rsidRPr="00D8771E">
        <w:rPr>
          <w:rFonts w:ascii="Arial" w:hAnsi="Arial" w:cs="Arial"/>
          <w:sz w:val="22"/>
          <w:szCs w:val="22"/>
        </w:rPr>
        <w:t>Lipkin</w:t>
      </w:r>
      <w:proofErr w:type="spellEnd"/>
      <w:r w:rsidRPr="00D8771E">
        <w:rPr>
          <w:rFonts w:ascii="Arial" w:hAnsi="Arial" w:cs="Arial"/>
          <w:sz w:val="22"/>
          <w:szCs w:val="22"/>
        </w:rPr>
        <w:t xml:space="preserve"> M, Putnam SM, </w:t>
      </w:r>
      <w:proofErr w:type="spellStart"/>
      <w:r w:rsidRPr="00D8771E">
        <w:rPr>
          <w:rFonts w:ascii="Arial" w:hAnsi="Arial" w:cs="Arial"/>
          <w:sz w:val="22"/>
          <w:szCs w:val="22"/>
        </w:rPr>
        <w:t>Lazare</w:t>
      </w:r>
      <w:proofErr w:type="spellEnd"/>
      <w:r w:rsidRPr="00D8771E">
        <w:rPr>
          <w:rFonts w:ascii="Arial" w:hAnsi="Arial" w:cs="Arial"/>
          <w:sz w:val="22"/>
          <w:szCs w:val="22"/>
        </w:rPr>
        <w:t xml:space="preserve"> A. </w:t>
      </w:r>
      <w:proofErr w:type="gramStart"/>
      <w:r w:rsidRPr="00D8771E">
        <w:rPr>
          <w:rFonts w:ascii="Arial" w:hAnsi="Arial" w:cs="Arial"/>
          <w:sz w:val="22"/>
          <w:szCs w:val="22"/>
        </w:rPr>
        <w:t>eds</w:t>
      </w:r>
      <w:proofErr w:type="gramEnd"/>
      <w:r w:rsidRPr="00D8771E">
        <w:rPr>
          <w:rFonts w:ascii="Arial" w:hAnsi="Arial" w:cs="Arial"/>
          <w:sz w:val="22"/>
          <w:szCs w:val="22"/>
        </w:rPr>
        <w:t>.  The Medical Interview:  Clinical Care, Education and Research.  NY:  Springer-</w:t>
      </w:r>
      <w:proofErr w:type="spellStart"/>
      <w:r w:rsidRPr="00D8771E">
        <w:rPr>
          <w:rFonts w:ascii="Arial" w:hAnsi="Arial" w:cs="Arial"/>
          <w:sz w:val="22"/>
          <w:szCs w:val="22"/>
        </w:rPr>
        <w:t>Verlag</w:t>
      </w:r>
      <w:proofErr w:type="spellEnd"/>
      <w:r w:rsidRPr="00D8771E">
        <w:rPr>
          <w:rFonts w:ascii="Arial" w:hAnsi="Arial" w:cs="Arial"/>
          <w:sz w:val="22"/>
          <w:szCs w:val="22"/>
        </w:rPr>
        <w:t>, 1995; 14 172-177.</w:t>
      </w:r>
    </w:p>
    <w:p w:rsidR="004F726E" w:rsidRDefault="004F726E" w:rsidP="004F726E">
      <w:pPr>
        <w:rPr>
          <w:rFonts w:ascii="Arial" w:hAnsi="Arial" w:cs="Arial"/>
          <w:sz w:val="22"/>
          <w:szCs w:val="22"/>
          <w:lang w:eastAsia="en-GB"/>
        </w:rPr>
      </w:pPr>
    </w:p>
    <w:p w:rsidR="004F726E" w:rsidRPr="00C528F4" w:rsidRDefault="004F726E" w:rsidP="004F726E">
      <w:pPr>
        <w:rPr>
          <w:rFonts w:ascii="Arial" w:hAnsi="Arial" w:cs="Arial"/>
          <w:sz w:val="22"/>
          <w:szCs w:val="22"/>
          <w:lang w:eastAsia="en-GB"/>
        </w:rPr>
      </w:pPr>
      <w:r w:rsidRPr="00C528F4">
        <w:rPr>
          <w:rFonts w:ascii="Arial" w:hAnsi="Arial" w:cs="Arial"/>
          <w:sz w:val="22"/>
          <w:szCs w:val="22"/>
          <w:lang w:eastAsia="en-GB"/>
        </w:rPr>
        <w:t xml:space="preserve">HEARNE, R., CONNOLLY, A. &amp; SHEEHAN, J. (2002-Feb) Alcohol abuse: prevalence and detection in a general hospital. </w:t>
      </w:r>
      <w:r w:rsidRPr="00C528F4">
        <w:rPr>
          <w:rFonts w:ascii="Arial" w:hAnsi="Arial" w:cs="Arial"/>
          <w:i/>
          <w:iCs/>
          <w:sz w:val="22"/>
          <w:szCs w:val="22"/>
          <w:lang w:eastAsia="en-GB"/>
        </w:rPr>
        <w:t xml:space="preserve">J R </w:t>
      </w:r>
      <w:proofErr w:type="spellStart"/>
      <w:r w:rsidRPr="00C528F4">
        <w:rPr>
          <w:rFonts w:ascii="Arial" w:hAnsi="Arial" w:cs="Arial"/>
          <w:i/>
          <w:iCs/>
          <w:sz w:val="22"/>
          <w:szCs w:val="22"/>
          <w:lang w:eastAsia="en-GB"/>
        </w:rPr>
        <w:t>Soc</w:t>
      </w:r>
      <w:proofErr w:type="spellEnd"/>
      <w:r w:rsidRPr="00C528F4">
        <w:rPr>
          <w:rFonts w:ascii="Arial" w:hAnsi="Arial" w:cs="Arial"/>
          <w:i/>
          <w:iCs/>
          <w:sz w:val="22"/>
          <w:szCs w:val="22"/>
          <w:lang w:eastAsia="en-GB"/>
        </w:rPr>
        <w:t xml:space="preserve"> Med,</w:t>
      </w:r>
      <w:r w:rsidRPr="00C528F4">
        <w:rPr>
          <w:rFonts w:ascii="Arial" w:hAnsi="Arial" w:cs="Arial"/>
          <w:sz w:val="22"/>
          <w:szCs w:val="22"/>
          <w:lang w:eastAsia="en-GB"/>
        </w:rPr>
        <w:t xml:space="preserve"> 95</w:t>
      </w:r>
      <w:r w:rsidRPr="00C528F4">
        <w:rPr>
          <w:rFonts w:ascii="Arial" w:hAnsi="Arial" w:cs="Arial"/>
          <w:b/>
          <w:bCs/>
          <w:sz w:val="22"/>
          <w:szCs w:val="22"/>
          <w:lang w:eastAsia="en-GB"/>
        </w:rPr>
        <w:t>,</w:t>
      </w:r>
      <w:r w:rsidRPr="00C528F4">
        <w:rPr>
          <w:rFonts w:ascii="Arial" w:hAnsi="Arial" w:cs="Arial"/>
          <w:sz w:val="22"/>
          <w:szCs w:val="22"/>
          <w:lang w:eastAsia="en-GB"/>
        </w:rPr>
        <w:t xml:space="preserve"> 84-87.</w:t>
      </w:r>
    </w:p>
    <w:p w:rsidR="004F726E" w:rsidRPr="00C528F4" w:rsidRDefault="004F726E" w:rsidP="004F726E">
      <w:pPr>
        <w:rPr>
          <w:rFonts w:ascii="Arial" w:hAnsi="Arial" w:cs="Arial"/>
          <w:sz w:val="22"/>
          <w:szCs w:val="22"/>
          <w:lang w:eastAsia="en-GB"/>
        </w:rPr>
      </w:pPr>
    </w:p>
    <w:p w:rsidR="004F726E" w:rsidRPr="00D8771E" w:rsidRDefault="004F726E" w:rsidP="004F726E">
      <w:pPr>
        <w:rPr>
          <w:rFonts w:ascii="Arial" w:hAnsi="Arial" w:cs="Arial"/>
          <w:bCs/>
          <w:sz w:val="22"/>
          <w:szCs w:val="22"/>
        </w:rPr>
      </w:pPr>
      <w:proofErr w:type="spellStart"/>
      <w:r w:rsidRPr="00D8771E">
        <w:rPr>
          <w:rFonts w:ascii="Arial" w:hAnsi="Arial" w:cs="Arial"/>
          <w:bCs/>
          <w:sz w:val="22"/>
          <w:szCs w:val="22"/>
        </w:rPr>
        <w:t>Helman</w:t>
      </w:r>
      <w:proofErr w:type="spellEnd"/>
      <w:r w:rsidRPr="00D8771E">
        <w:rPr>
          <w:rFonts w:ascii="Arial" w:hAnsi="Arial" w:cs="Arial"/>
          <w:bCs/>
          <w:sz w:val="22"/>
          <w:szCs w:val="22"/>
        </w:rPr>
        <w:t xml:space="preserve"> CG. Culture, health and illness.</w:t>
      </w:r>
      <w:r>
        <w:rPr>
          <w:rFonts w:ascii="Arial" w:hAnsi="Arial" w:cs="Arial"/>
          <w:bCs/>
          <w:sz w:val="22"/>
          <w:szCs w:val="22"/>
        </w:rPr>
        <w:t>2007</w:t>
      </w:r>
      <w:r w:rsidRPr="00D8771E">
        <w:rPr>
          <w:rFonts w:ascii="Arial" w:hAnsi="Arial" w:cs="Arial"/>
          <w:bCs/>
          <w:sz w:val="22"/>
          <w:szCs w:val="22"/>
        </w:rPr>
        <w:t xml:space="preserve">, </w:t>
      </w:r>
      <w:r>
        <w:rPr>
          <w:rFonts w:ascii="Arial" w:hAnsi="Arial" w:cs="Arial"/>
          <w:bCs/>
          <w:sz w:val="22"/>
          <w:szCs w:val="22"/>
        </w:rPr>
        <w:t>5</w:t>
      </w:r>
      <w:r w:rsidRPr="00CB6FD7">
        <w:rPr>
          <w:rFonts w:ascii="Arial" w:hAnsi="Arial" w:cs="Arial"/>
          <w:bCs/>
          <w:sz w:val="22"/>
          <w:szCs w:val="22"/>
          <w:vertAlign w:val="superscript"/>
        </w:rPr>
        <w:t>th</w:t>
      </w:r>
      <w:r>
        <w:rPr>
          <w:rFonts w:ascii="Arial" w:hAnsi="Arial" w:cs="Arial"/>
          <w:bCs/>
          <w:sz w:val="22"/>
          <w:szCs w:val="22"/>
        </w:rPr>
        <w:t xml:space="preserve"> </w:t>
      </w:r>
      <w:proofErr w:type="spellStart"/>
      <w:r>
        <w:rPr>
          <w:rFonts w:ascii="Arial" w:hAnsi="Arial" w:cs="Arial"/>
          <w:bCs/>
          <w:sz w:val="22"/>
          <w:szCs w:val="22"/>
        </w:rPr>
        <w:t>edition.</w:t>
      </w:r>
      <w:r w:rsidRPr="00D8771E">
        <w:rPr>
          <w:rFonts w:ascii="Arial" w:hAnsi="Arial" w:cs="Arial"/>
          <w:bCs/>
          <w:sz w:val="22"/>
          <w:szCs w:val="22"/>
        </w:rPr>
        <w:t>London</w:t>
      </w:r>
      <w:proofErr w:type="spellEnd"/>
      <w:r w:rsidRPr="00D8771E">
        <w:rPr>
          <w:rFonts w:ascii="Arial" w:hAnsi="Arial" w:cs="Arial"/>
          <w:bCs/>
          <w:sz w:val="22"/>
          <w:szCs w:val="22"/>
        </w:rPr>
        <w:t>: Wright.</w:t>
      </w:r>
    </w:p>
    <w:p w:rsidR="004F726E" w:rsidRDefault="004F726E" w:rsidP="004F726E">
      <w:pPr>
        <w:rPr>
          <w:rFonts w:ascii="Arial" w:hAnsi="Arial" w:cs="Arial"/>
          <w:sz w:val="22"/>
          <w:szCs w:val="22"/>
          <w:lang w:eastAsia="en-GB"/>
        </w:rPr>
      </w:pPr>
    </w:p>
    <w:p w:rsidR="004F726E" w:rsidRPr="00C528F4" w:rsidRDefault="004F726E" w:rsidP="004F726E">
      <w:pPr>
        <w:rPr>
          <w:rFonts w:ascii="Arial" w:hAnsi="Arial" w:cs="Arial"/>
          <w:sz w:val="22"/>
          <w:szCs w:val="22"/>
          <w:lang w:eastAsia="en-GB"/>
        </w:rPr>
      </w:pPr>
      <w:r w:rsidRPr="00C528F4">
        <w:rPr>
          <w:rFonts w:ascii="Arial" w:hAnsi="Arial" w:cs="Arial"/>
          <w:sz w:val="22"/>
          <w:szCs w:val="22"/>
          <w:lang w:eastAsia="en-GB"/>
        </w:rPr>
        <w:t xml:space="preserve">HOCKING, G., KALYANARAMAN, R. &amp; DEMELLO, W. F. (1998) Better drug history taking: an assessment of the DRUGS mnemonic. </w:t>
      </w:r>
      <w:proofErr w:type="gramStart"/>
      <w:r w:rsidRPr="00C528F4">
        <w:rPr>
          <w:rFonts w:ascii="Arial" w:hAnsi="Arial" w:cs="Arial"/>
          <w:i/>
          <w:iCs/>
          <w:sz w:val="22"/>
          <w:szCs w:val="22"/>
          <w:lang w:eastAsia="en-GB"/>
        </w:rPr>
        <w:t xml:space="preserve">J R </w:t>
      </w:r>
      <w:proofErr w:type="spellStart"/>
      <w:r w:rsidRPr="00C528F4">
        <w:rPr>
          <w:rFonts w:ascii="Arial" w:hAnsi="Arial" w:cs="Arial"/>
          <w:i/>
          <w:iCs/>
          <w:sz w:val="22"/>
          <w:szCs w:val="22"/>
          <w:lang w:eastAsia="en-GB"/>
        </w:rPr>
        <w:t>Soc</w:t>
      </w:r>
      <w:proofErr w:type="spellEnd"/>
      <w:r w:rsidRPr="00C528F4">
        <w:rPr>
          <w:rFonts w:ascii="Arial" w:hAnsi="Arial" w:cs="Arial"/>
          <w:i/>
          <w:iCs/>
          <w:sz w:val="22"/>
          <w:szCs w:val="22"/>
          <w:lang w:eastAsia="en-GB"/>
        </w:rPr>
        <w:t xml:space="preserve"> Med,</w:t>
      </w:r>
      <w:r w:rsidRPr="00C528F4">
        <w:rPr>
          <w:rFonts w:ascii="Arial" w:hAnsi="Arial" w:cs="Arial"/>
          <w:sz w:val="22"/>
          <w:szCs w:val="22"/>
          <w:lang w:eastAsia="en-GB"/>
        </w:rPr>
        <w:t xml:space="preserve"> 91</w:t>
      </w:r>
      <w:r w:rsidRPr="00C528F4">
        <w:rPr>
          <w:rFonts w:ascii="Arial" w:hAnsi="Arial" w:cs="Arial"/>
          <w:b/>
          <w:bCs/>
          <w:sz w:val="22"/>
          <w:szCs w:val="22"/>
          <w:lang w:eastAsia="en-GB"/>
        </w:rPr>
        <w:t>,</w:t>
      </w:r>
      <w:r w:rsidRPr="00C528F4">
        <w:rPr>
          <w:rFonts w:ascii="Arial" w:hAnsi="Arial" w:cs="Arial"/>
          <w:sz w:val="22"/>
          <w:szCs w:val="22"/>
          <w:lang w:eastAsia="en-GB"/>
        </w:rPr>
        <w:t xml:space="preserve"> 305-6.</w:t>
      </w:r>
      <w:proofErr w:type="gramEnd"/>
      <w:r w:rsidRPr="00C528F4">
        <w:rPr>
          <w:rFonts w:ascii="Arial" w:hAnsi="Arial" w:cs="Arial"/>
          <w:sz w:val="22"/>
          <w:szCs w:val="22"/>
          <w:lang w:eastAsia="en-GB"/>
        </w:rPr>
        <w:t xml:space="preserve"> </w:t>
      </w:r>
    </w:p>
    <w:p w:rsidR="004F726E" w:rsidRPr="00C528F4" w:rsidRDefault="004F726E" w:rsidP="004F726E">
      <w:pPr>
        <w:rPr>
          <w:rFonts w:ascii="Arial" w:hAnsi="Arial" w:cs="Arial"/>
          <w:sz w:val="22"/>
          <w:szCs w:val="22"/>
          <w:lang w:eastAsia="en-GB"/>
        </w:rPr>
      </w:pPr>
    </w:p>
    <w:p w:rsidR="004F726E" w:rsidRPr="00D8771E" w:rsidRDefault="004F726E" w:rsidP="004F726E">
      <w:pPr>
        <w:rPr>
          <w:rFonts w:ascii="Arial" w:hAnsi="Arial" w:cs="Arial"/>
          <w:sz w:val="22"/>
          <w:szCs w:val="22"/>
        </w:rPr>
      </w:pPr>
      <w:r w:rsidRPr="00D8771E">
        <w:rPr>
          <w:rFonts w:ascii="Arial" w:hAnsi="Arial" w:cs="Arial"/>
          <w:sz w:val="22"/>
          <w:szCs w:val="22"/>
        </w:rPr>
        <w:t xml:space="preserve">Kai J.  </w:t>
      </w:r>
      <w:proofErr w:type="gramStart"/>
      <w:r w:rsidRPr="00D8771E">
        <w:rPr>
          <w:rFonts w:ascii="Arial" w:hAnsi="Arial" w:cs="Arial"/>
          <w:sz w:val="22"/>
          <w:szCs w:val="22"/>
        </w:rPr>
        <w:t>Valuing Diversity:  A Resource for Effective Health Care of Ethically Diverse Communities.</w:t>
      </w:r>
      <w:proofErr w:type="gramEnd"/>
      <w:r w:rsidRPr="00D8771E">
        <w:rPr>
          <w:rFonts w:ascii="Arial" w:hAnsi="Arial" w:cs="Arial"/>
          <w:sz w:val="22"/>
          <w:szCs w:val="22"/>
        </w:rPr>
        <w:t xml:space="preserve">  </w:t>
      </w:r>
      <w:proofErr w:type="gramStart"/>
      <w:r w:rsidRPr="00D8771E">
        <w:rPr>
          <w:rFonts w:ascii="Arial" w:hAnsi="Arial" w:cs="Arial"/>
          <w:sz w:val="22"/>
          <w:szCs w:val="22"/>
        </w:rPr>
        <w:t>1999, Royal College of General Practitioners, London.</w:t>
      </w:r>
      <w:proofErr w:type="gramEnd"/>
    </w:p>
    <w:p w:rsidR="004F726E" w:rsidRDefault="004F726E" w:rsidP="004F726E">
      <w:pPr>
        <w:rPr>
          <w:rFonts w:ascii="Arial" w:hAnsi="Arial" w:cs="Arial"/>
          <w:sz w:val="22"/>
          <w:szCs w:val="22"/>
          <w:lang w:eastAsia="en-GB"/>
        </w:rPr>
      </w:pPr>
    </w:p>
    <w:p w:rsidR="004F726E" w:rsidRPr="00D8771E" w:rsidRDefault="004F726E" w:rsidP="004F726E">
      <w:pPr>
        <w:rPr>
          <w:rFonts w:ascii="Arial" w:hAnsi="Arial" w:cs="Arial"/>
          <w:sz w:val="22"/>
          <w:szCs w:val="22"/>
        </w:rPr>
      </w:pPr>
      <w:proofErr w:type="gramStart"/>
      <w:r w:rsidRPr="00D8771E">
        <w:rPr>
          <w:rFonts w:ascii="Arial" w:hAnsi="Arial" w:cs="Arial"/>
          <w:bCs/>
          <w:sz w:val="22"/>
          <w:szCs w:val="22"/>
        </w:rPr>
        <w:t xml:space="preserve">Kai J &amp; </w:t>
      </w:r>
      <w:proofErr w:type="spellStart"/>
      <w:r w:rsidRPr="00D8771E">
        <w:rPr>
          <w:rFonts w:ascii="Arial" w:hAnsi="Arial" w:cs="Arial"/>
          <w:bCs/>
          <w:sz w:val="22"/>
          <w:szCs w:val="22"/>
        </w:rPr>
        <w:t>Briddon</w:t>
      </w:r>
      <w:proofErr w:type="spellEnd"/>
      <w:r w:rsidRPr="00D8771E">
        <w:rPr>
          <w:rFonts w:ascii="Arial" w:hAnsi="Arial" w:cs="Arial"/>
          <w:bCs/>
          <w:sz w:val="22"/>
          <w:szCs w:val="22"/>
        </w:rPr>
        <w:t xml:space="preserve"> D. Working with interpreters and advocates.</w:t>
      </w:r>
      <w:proofErr w:type="gramEnd"/>
      <w:r w:rsidRPr="00D8771E">
        <w:rPr>
          <w:rFonts w:ascii="Arial" w:hAnsi="Arial" w:cs="Arial"/>
          <w:bCs/>
          <w:sz w:val="22"/>
          <w:szCs w:val="22"/>
        </w:rPr>
        <w:t xml:space="preserve"> </w:t>
      </w:r>
      <w:proofErr w:type="gramStart"/>
      <w:r w:rsidRPr="00D8771E">
        <w:rPr>
          <w:rFonts w:ascii="Arial" w:hAnsi="Arial" w:cs="Arial"/>
          <w:bCs/>
          <w:sz w:val="22"/>
          <w:szCs w:val="22"/>
        </w:rPr>
        <w:t xml:space="preserve">In, </w:t>
      </w:r>
      <w:r w:rsidRPr="00D8771E">
        <w:rPr>
          <w:rFonts w:ascii="Arial" w:hAnsi="Arial" w:cs="Arial"/>
          <w:sz w:val="22"/>
          <w:szCs w:val="22"/>
        </w:rPr>
        <w:t>Kai J.</w:t>
      </w:r>
      <w:proofErr w:type="gramEnd"/>
      <w:r w:rsidRPr="00D8771E">
        <w:rPr>
          <w:rFonts w:ascii="Arial" w:hAnsi="Arial" w:cs="Arial"/>
          <w:sz w:val="22"/>
          <w:szCs w:val="22"/>
        </w:rPr>
        <w:t xml:space="preserve">  </w:t>
      </w:r>
      <w:proofErr w:type="gramStart"/>
      <w:r w:rsidRPr="00D8771E">
        <w:rPr>
          <w:rFonts w:ascii="Arial" w:hAnsi="Arial" w:cs="Arial"/>
          <w:sz w:val="22"/>
          <w:szCs w:val="22"/>
        </w:rPr>
        <w:t>Valuing Diversity:  A Resource for Effective Health Care of Ethically Diverse Communities.</w:t>
      </w:r>
      <w:proofErr w:type="gramEnd"/>
      <w:r w:rsidRPr="00D8771E">
        <w:rPr>
          <w:rFonts w:ascii="Arial" w:hAnsi="Arial" w:cs="Arial"/>
          <w:sz w:val="22"/>
          <w:szCs w:val="22"/>
        </w:rPr>
        <w:t xml:space="preserve">  </w:t>
      </w:r>
      <w:proofErr w:type="gramStart"/>
      <w:r w:rsidRPr="00D8771E">
        <w:rPr>
          <w:rFonts w:ascii="Arial" w:hAnsi="Arial" w:cs="Arial"/>
          <w:sz w:val="22"/>
          <w:szCs w:val="22"/>
        </w:rPr>
        <w:t>1999, Royal College of General Practitioners, London.</w:t>
      </w:r>
      <w:proofErr w:type="gramEnd"/>
    </w:p>
    <w:p w:rsidR="004F726E" w:rsidRDefault="004F726E" w:rsidP="004F726E">
      <w:pPr>
        <w:rPr>
          <w:rFonts w:ascii="Arial" w:hAnsi="Arial" w:cs="Arial"/>
          <w:sz w:val="22"/>
          <w:szCs w:val="22"/>
          <w:lang w:eastAsia="en-GB"/>
        </w:rPr>
      </w:pPr>
    </w:p>
    <w:p w:rsidR="004F726E" w:rsidRPr="00C528F4" w:rsidRDefault="004F726E" w:rsidP="004F726E">
      <w:pPr>
        <w:rPr>
          <w:rFonts w:ascii="Arial" w:hAnsi="Arial" w:cs="Arial"/>
          <w:sz w:val="22"/>
          <w:szCs w:val="22"/>
        </w:rPr>
      </w:pPr>
      <w:r w:rsidRPr="00C528F4">
        <w:rPr>
          <w:rFonts w:ascii="Arial" w:hAnsi="Arial" w:cs="Arial"/>
          <w:sz w:val="22"/>
          <w:szCs w:val="22"/>
          <w:lang w:eastAsia="en-GB"/>
        </w:rPr>
        <w:t xml:space="preserve">KNEEBONE, R. L. &amp; NESTEL, D. (2005) Learning clinical skills - the place of simulation. </w:t>
      </w:r>
      <w:r w:rsidRPr="00C528F4">
        <w:rPr>
          <w:rFonts w:ascii="Arial" w:hAnsi="Arial" w:cs="Arial"/>
          <w:i/>
          <w:iCs/>
          <w:sz w:val="22"/>
          <w:szCs w:val="22"/>
          <w:lang w:eastAsia="en-GB"/>
        </w:rPr>
        <w:t>The Clinical Teacher,</w:t>
      </w:r>
      <w:r w:rsidRPr="00C528F4">
        <w:rPr>
          <w:rFonts w:ascii="Arial" w:hAnsi="Arial" w:cs="Arial"/>
          <w:sz w:val="22"/>
          <w:szCs w:val="22"/>
          <w:lang w:eastAsia="en-GB"/>
        </w:rPr>
        <w:t xml:space="preserve"> 2</w:t>
      </w:r>
      <w:r w:rsidRPr="00C528F4">
        <w:rPr>
          <w:rFonts w:ascii="Arial" w:hAnsi="Arial" w:cs="Arial"/>
          <w:b/>
          <w:bCs/>
          <w:sz w:val="22"/>
          <w:szCs w:val="22"/>
          <w:lang w:eastAsia="en-GB"/>
        </w:rPr>
        <w:t>,</w:t>
      </w:r>
      <w:r w:rsidRPr="00C528F4">
        <w:rPr>
          <w:rFonts w:ascii="Arial" w:hAnsi="Arial" w:cs="Arial"/>
          <w:sz w:val="22"/>
          <w:szCs w:val="22"/>
          <w:lang w:eastAsia="en-GB"/>
        </w:rPr>
        <w:t xml:space="preserve"> (2) 86-90.</w:t>
      </w:r>
    </w:p>
    <w:p w:rsidR="004F726E" w:rsidRPr="00C528F4" w:rsidRDefault="004F726E" w:rsidP="004F726E">
      <w:pPr>
        <w:rPr>
          <w:rFonts w:ascii="Arial" w:hAnsi="Arial" w:cs="Arial"/>
          <w:sz w:val="22"/>
          <w:szCs w:val="22"/>
          <w:lang w:eastAsia="en-GB"/>
        </w:rPr>
      </w:pPr>
    </w:p>
    <w:p w:rsidR="004F726E" w:rsidRPr="00C528F4" w:rsidRDefault="004F726E" w:rsidP="004F726E">
      <w:pPr>
        <w:rPr>
          <w:rFonts w:ascii="Arial" w:hAnsi="Arial" w:cs="Arial"/>
          <w:sz w:val="22"/>
          <w:szCs w:val="22"/>
        </w:rPr>
      </w:pPr>
      <w:proofErr w:type="gramStart"/>
      <w:r w:rsidRPr="00C528F4">
        <w:rPr>
          <w:rFonts w:ascii="Arial" w:hAnsi="Arial" w:cs="Arial"/>
          <w:sz w:val="22"/>
          <w:szCs w:val="22"/>
          <w:lang w:eastAsia="en-GB"/>
        </w:rPr>
        <w:t>LEWIS, T. (2004) Using the NO TEARS tool for medication review.</w:t>
      </w:r>
      <w:proofErr w:type="gramEnd"/>
      <w:r w:rsidRPr="00C528F4">
        <w:rPr>
          <w:rFonts w:ascii="Arial" w:hAnsi="Arial" w:cs="Arial"/>
          <w:sz w:val="22"/>
          <w:szCs w:val="22"/>
          <w:lang w:eastAsia="en-GB"/>
        </w:rPr>
        <w:t xml:space="preserve"> </w:t>
      </w:r>
      <w:proofErr w:type="gramStart"/>
      <w:r w:rsidRPr="00C528F4">
        <w:rPr>
          <w:rFonts w:ascii="Arial" w:hAnsi="Arial" w:cs="Arial"/>
          <w:iCs/>
          <w:sz w:val="22"/>
          <w:szCs w:val="22"/>
          <w:lang w:eastAsia="en-GB"/>
        </w:rPr>
        <w:t>BMJ</w:t>
      </w:r>
      <w:r w:rsidRPr="00C528F4">
        <w:rPr>
          <w:rFonts w:ascii="Arial" w:hAnsi="Arial" w:cs="Arial"/>
          <w:sz w:val="22"/>
          <w:szCs w:val="22"/>
          <w:lang w:eastAsia="en-GB"/>
        </w:rPr>
        <w:t xml:space="preserve"> 329</w:t>
      </w:r>
      <w:r w:rsidRPr="00C528F4">
        <w:rPr>
          <w:rFonts w:ascii="Arial" w:hAnsi="Arial" w:cs="Arial"/>
          <w:b/>
          <w:bCs/>
          <w:sz w:val="22"/>
          <w:szCs w:val="22"/>
          <w:lang w:eastAsia="en-GB"/>
        </w:rPr>
        <w:t>,</w:t>
      </w:r>
      <w:r w:rsidRPr="00C528F4">
        <w:rPr>
          <w:rFonts w:ascii="Arial" w:hAnsi="Arial" w:cs="Arial"/>
          <w:sz w:val="22"/>
          <w:szCs w:val="22"/>
          <w:lang w:eastAsia="en-GB"/>
        </w:rPr>
        <w:t xml:space="preserve"> 434.</w:t>
      </w:r>
      <w:proofErr w:type="gramEnd"/>
    </w:p>
    <w:p w:rsidR="004F726E" w:rsidRPr="00C528F4" w:rsidRDefault="004F726E" w:rsidP="004F726E">
      <w:pPr>
        <w:rPr>
          <w:rFonts w:ascii="Arial" w:hAnsi="Arial" w:cs="Arial"/>
          <w:sz w:val="22"/>
          <w:szCs w:val="22"/>
          <w:lang w:eastAsia="en-GB"/>
        </w:rPr>
      </w:pPr>
    </w:p>
    <w:p w:rsidR="004F726E" w:rsidRPr="00C528F4" w:rsidRDefault="004F726E" w:rsidP="004F726E">
      <w:pPr>
        <w:rPr>
          <w:rFonts w:ascii="Arial" w:hAnsi="Arial" w:cs="Arial"/>
          <w:sz w:val="22"/>
          <w:szCs w:val="22"/>
          <w:lang w:eastAsia="en-GB"/>
        </w:rPr>
      </w:pPr>
      <w:r w:rsidRPr="00C528F4">
        <w:rPr>
          <w:rFonts w:ascii="Arial" w:hAnsi="Arial" w:cs="Arial"/>
          <w:sz w:val="22"/>
          <w:szCs w:val="22"/>
          <w:lang w:eastAsia="en-GB"/>
        </w:rPr>
        <w:t>LIPKIN, M., FRANKEL, R., BECKMAN, H., CHARON, R. &amp; FEIN, O. (1995) Performing the interview (</w:t>
      </w:r>
      <w:proofErr w:type="spellStart"/>
      <w:r w:rsidRPr="00C528F4">
        <w:rPr>
          <w:rFonts w:ascii="Arial" w:hAnsi="Arial" w:cs="Arial"/>
          <w:sz w:val="22"/>
          <w:szCs w:val="22"/>
          <w:lang w:eastAsia="en-GB"/>
        </w:rPr>
        <w:t>ch</w:t>
      </w:r>
      <w:proofErr w:type="spellEnd"/>
      <w:r w:rsidRPr="00C528F4">
        <w:rPr>
          <w:rFonts w:ascii="Arial" w:hAnsi="Arial" w:cs="Arial"/>
          <w:sz w:val="22"/>
          <w:szCs w:val="22"/>
          <w:lang w:eastAsia="en-GB"/>
        </w:rPr>
        <w:t xml:space="preserve"> 5, </w:t>
      </w:r>
      <w:proofErr w:type="spellStart"/>
      <w:r w:rsidRPr="00C528F4">
        <w:rPr>
          <w:rFonts w:ascii="Arial" w:hAnsi="Arial" w:cs="Arial"/>
          <w:sz w:val="22"/>
          <w:szCs w:val="22"/>
          <w:lang w:eastAsia="en-GB"/>
        </w:rPr>
        <w:t>pp</w:t>
      </w:r>
      <w:proofErr w:type="spellEnd"/>
      <w:r w:rsidRPr="00C528F4">
        <w:rPr>
          <w:rFonts w:ascii="Arial" w:hAnsi="Arial" w:cs="Arial"/>
          <w:sz w:val="22"/>
          <w:szCs w:val="22"/>
          <w:lang w:eastAsia="en-GB"/>
        </w:rPr>
        <w:t xml:space="preserve"> 65-</w:t>
      </w:r>
      <w:proofErr w:type="gramStart"/>
      <w:r w:rsidRPr="00C528F4">
        <w:rPr>
          <w:rFonts w:ascii="Arial" w:hAnsi="Arial" w:cs="Arial"/>
          <w:sz w:val="22"/>
          <w:szCs w:val="22"/>
          <w:lang w:eastAsia="en-GB"/>
        </w:rPr>
        <w:t>82 :</w:t>
      </w:r>
      <w:proofErr w:type="gramEnd"/>
      <w:r w:rsidRPr="00C528F4">
        <w:rPr>
          <w:rFonts w:ascii="Arial" w:hAnsi="Arial" w:cs="Arial"/>
          <w:sz w:val="22"/>
          <w:szCs w:val="22"/>
          <w:lang w:eastAsia="en-GB"/>
        </w:rPr>
        <w:t xml:space="preserve"> see </w:t>
      </w:r>
      <w:proofErr w:type="spellStart"/>
      <w:r w:rsidRPr="00C528F4">
        <w:rPr>
          <w:rFonts w:ascii="Arial" w:hAnsi="Arial" w:cs="Arial"/>
          <w:sz w:val="22"/>
          <w:szCs w:val="22"/>
          <w:lang w:eastAsia="en-GB"/>
        </w:rPr>
        <w:t>pp</w:t>
      </w:r>
      <w:proofErr w:type="spellEnd"/>
      <w:r w:rsidRPr="00C528F4">
        <w:rPr>
          <w:rFonts w:ascii="Arial" w:hAnsi="Arial" w:cs="Arial"/>
          <w:sz w:val="22"/>
          <w:szCs w:val="22"/>
          <w:lang w:eastAsia="en-GB"/>
        </w:rPr>
        <w:t xml:space="preserve"> 73). In LIPKIN, M., PUTNAM, S. M. &amp; LAZARE, A. (Eds.) </w:t>
      </w:r>
      <w:proofErr w:type="gramStart"/>
      <w:r w:rsidRPr="00C528F4">
        <w:rPr>
          <w:rFonts w:ascii="Arial" w:hAnsi="Arial" w:cs="Arial"/>
          <w:i/>
          <w:iCs/>
          <w:sz w:val="22"/>
          <w:szCs w:val="22"/>
          <w:lang w:eastAsia="en-GB"/>
        </w:rPr>
        <w:t>The</w:t>
      </w:r>
      <w:proofErr w:type="gramEnd"/>
      <w:r w:rsidRPr="00C528F4">
        <w:rPr>
          <w:rFonts w:ascii="Arial" w:hAnsi="Arial" w:cs="Arial"/>
          <w:i/>
          <w:iCs/>
          <w:sz w:val="22"/>
          <w:szCs w:val="22"/>
          <w:lang w:eastAsia="en-GB"/>
        </w:rPr>
        <w:t xml:space="preserve"> Medical Interview: Clinical Care, Education and Research.</w:t>
      </w:r>
      <w:r w:rsidRPr="00C528F4">
        <w:rPr>
          <w:rFonts w:ascii="Arial" w:hAnsi="Arial" w:cs="Arial"/>
          <w:sz w:val="22"/>
          <w:szCs w:val="22"/>
          <w:lang w:eastAsia="en-GB"/>
        </w:rPr>
        <w:t xml:space="preserve"> </w:t>
      </w:r>
      <w:proofErr w:type="gramStart"/>
      <w:r w:rsidRPr="00C528F4">
        <w:rPr>
          <w:rFonts w:ascii="Arial" w:hAnsi="Arial" w:cs="Arial"/>
          <w:sz w:val="22"/>
          <w:szCs w:val="22"/>
          <w:lang w:eastAsia="en-GB"/>
        </w:rPr>
        <w:t>Ann-Arbour, New York, Springer-</w:t>
      </w:r>
      <w:proofErr w:type="spellStart"/>
      <w:r w:rsidRPr="00C528F4">
        <w:rPr>
          <w:rFonts w:ascii="Arial" w:hAnsi="Arial" w:cs="Arial"/>
          <w:sz w:val="22"/>
          <w:szCs w:val="22"/>
          <w:lang w:eastAsia="en-GB"/>
        </w:rPr>
        <w:t>Verlag</w:t>
      </w:r>
      <w:proofErr w:type="spellEnd"/>
      <w:r w:rsidRPr="00C528F4">
        <w:rPr>
          <w:rFonts w:ascii="Arial" w:hAnsi="Arial" w:cs="Arial"/>
          <w:sz w:val="22"/>
          <w:szCs w:val="22"/>
          <w:lang w:eastAsia="en-GB"/>
        </w:rPr>
        <w:t>.</w:t>
      </w:r>
      <w:proofErr w:type="gramEnd"/>
    </w:p>
    <w:p w:rsidR="004F726E" w:rsidRPr="00C528F4" w:rsidRDefault="004F726E" w:rsidP="004F726E">
      <w:pPr>
        <w:rPr>
          <w:rFonts w:ascii="Arial" w:hAnsi="Arial" w:cs="Arial"/>
          <w:sz w:val="22"/>
          <w:szCs w:val="22"/>
          <w:lang w:eastAsia="en-GB"/>
        </w:rPr>
      </w:pPr>
    </w:p>
    <w:p w:rsidR="004F726E" w:rsidRPr="00C528F4" w:rsidRDefault="004F726E" w:rsidP="004F726E">
      <w:pPr>
        <w:rPr>
          <w:rFonts w:ascii="Arial" w:hAnsi="Arial" w:cs="Arial"/>
          <w:sz w:val="22"/>
          <w:szCs w:val="22"/>
          <w:lang w:eastAsia="en-GB"/>
        </w:rPr>
      </w:pPr>
      <w:r w:rsidRPr="00C528F4">
        <w:rPr>
          <w:rFonts w:ascii="Arial" w:hAnsi="Arial" w:cs="Arial"/>
          <w:sz w:val="22"/>
          <w:szCs w:val="22"/>
          <w:lang w:eastAsia="en-GB"/>
        </w:rPr>
        <w:t xml:space="preserve">LLOYD, M. &amp; BOR, R. (2004) </w:t>
      </w:r>
      <w:r w:rsidRPr="00C528F4">
        <w:rPr>
          <w:rFonts w:ascii="Arial" w:hAnsi="Arial" w:cs="Arial"/>
          <w:i/>
          <w:iCs/>
          <w:sz w:val="22"/>
          <w:szCs w:val="22"/>
          <w:lang w:eastAsia="en-GB"/>
        </w:rPr>
        <w:t xml:space="preserve">Communication Skills for Medicine (2nd </w:t>
      </w:r>
      <w:proofErr w:type="spellStart"/>
      <w:proofErr w:type="gramStart"/>
      <w:r w:rsidRPr="00C528F4">
        <w:rPr>
          <w:rFonts w:ascii="Arial" w:hAnsi="Arial" w:cs="Arial"/>
          <w:i/>
          <w:iCs/>
          <w:sz w:val="22"/>
          <w:szCs w:val="22"/>
          <w:lang w:eastAsia="en-GB"/>
        </w:rPr>
        <w:t>ed</w:t>
      </w:r>
      <w:proofErr w:type="spellEnd"/>
      <w:proofErr w:type="gramEnd"/>
      <w:r w:rsidRPr="00C528F4">
        <w:rPr>
          <w:rFonts w:ascii="Arial" w:hAnsi="Arial" w:cs="Arial"/>
          <w:i/>
          <w:iCs/>
          <w:sz w:val="22"/>
          <w:szCs w:val="22"/>
          <w:lang w:eastAsia="en-GB"/>
        </w:rPr>
        <w:t xml:space="preserve">), </w:t>
      </w:r>
      <w:r w:rsidRPr="00C528F4">
        <w:rPr>
          <w:rFonts w:ascii="Arial" w:hAnsi="Arial" w:cs="Arial"/>
          <w:sz w:val="22"/>
          <w:szCs w:val="22"/>
          <w:lang w:eastAsia="en-GB"/>
        </w:rPr>
        <w:t xml:space="preserve">London, Churchill. </w:t>
      </w:r>
    </w:p>
    <w:p w:rsidR="004F726E" w:rsidRPr="00C528F4" w:rsidRDefault="004F726E" w:rsidP="004F726E">
      <w:pPr>
        <w:rPr>
          <w:rFonts w:ascii="Arial" w:hAnsi="Arial" w:cs="Arial"/>
          <w:sz w:val="22"/>
          <w:szCs w:val="22"/>
          <w:lang w:eastAsia="en-GB"/>
        </w:rPr>
      </w:pPr>
    </w:p>
    <w:p w:rsidR="004F726E" w:rsidRPr="00C528F4" w:rsidRDefault="004F726E" w:rsidP="004F726E">
      <w:pPr>
        <w:rPr>
          <w:rFonts w:ascii="Arial" w:hAnsi="Arial" w:cs="Arial"/>
          <w:sz w:val="22"/>
          <w:szCs w:val="22"/>
        </w:rPr>
      </w:pPr>
      <w:r w:rsidRPr="00C528F4">
        <w:rPr>
          <w:rFonts w:ascii="Arial" w:hAnsi="Arial" w:cs="Arial"/>
          <w:sz w:val="22"/>
          <w:szCs w:val="22"/>
          <w:lang w:eastAsia="en-GB"/>
        </w:rPr>
        <w:t xml:space="preserve">LONGMORE, M.  </w:t>
      </w:r>
      <w:r w:rsidRPr="002E0D2D">
        <w:rPr>
          <w:rFonts w:ascii="Arial" w:hAnsi="Arial" w:cs="Arial"/>
          <w:sz w:val="22"/>
          <w:szCs w:val="22"/>
          <w:lang w:eastAsia="en-GB"/>
        </w:rPr>
        <w:t>WILKINSON, I. TURMEZEI, T. CHEUNG, C.K. (</w:t>
      </w:r>
      <w:proofErr w:type="spellStart"/>
      <w:proofErr w:type="gramStart"/>
      <w:r w:rsidRPr="002E0D2D">
        <w:rPr>
          <w:rFonts w:ascii="Arial" w:hAnsi="Arial" w:cs="Arial"/>
          <w:sz w:val="22"/>
          <w:szCs w:val="22"/>
          <w:lang w:eastAsia="en-GB"/>
        </w:rPr>
        <w:t>ed</w:t>
      </w:r>
      <w:proofErr w:type="spellEnd"/>
      <w:proofErr w:type="gramEnd"/>
      <w:r w:rsidRPr="002E0D2D">
        <w:rPr>
          <w:rFonts w:ascii="Arial" w:hAnsi="Arial" w:cs="Arial"/>
          <w:sz w:val="22"/>
          <w:szCs w:val="22"/>
          <w:lang w:eastAsia="en-GB"/>
        </w:rPr>
        <w:t xml:space="preserve">).  </w:t>
      </w:r>
      <w:r w:rsidRPr="00C528F4">
        <w:rPr>
          <w:rFonts w:ascii="Arial" w:hAnsi="Arial" w:cs="Arial"/>
          <w:sz w:val="22"/>
          <w:szCs w:val="22"/>
          <w:lang w:eastAsia="en-GB"/>
        </w:rPr>
        <w:t xml:space="preserve">(2007) </w:t>
      </w:r>
      <w:r w:rsidRPr="00C528F4">
        <w:rPr>
          <w:rFonts w:ascii="Arial" w:hAnsi="Arial" w:cs="Arial"/>
          <w:i/>
          <w:iCs/>
          <w:sz w:val="22"/>
          <w:szCs w:val="22"/>
          <w:lang w:eastAsia="en-GB"/>
        </w:rPr>
        <w:t xml:space="preserve">Oxford Handbook of Clinical Medicine (7th </w:t>
      </w:r>
      <w:proofErr w:type="spellStart"/>
      <w:proofErr w:type="gramStart"/>
      <w:r w:rsidRPr="00C528F4">
        <w:rPr>
          <w:rFonts w:ascii="Arial" w:hAnsi="Arial" w:cs="Arial"/>
          <w:i/>
          <w:iCs/>
          <w:sz w:val="22"/>
          <w:szCs w:val="22"/>
          <w:lang w:eastAsia="en-GB"/>
        </w:rPr>
        <w:t>ed</w:t>
      </w:r>
      <w:proofErr w:type="spellEnd"/>
      <w:proofErr w:type="gramEnd"/>
      <w:r w:rsidRPr="00C528F4">
        <w:rPr>
          <w:rFonts w:ascii="Arial" w:hAnsi="Arial" w:cs="Arial"/>
          <w:i/>
          <w:iCs/>
          <w:sz w:val="22"/>
          <w:szCs w:val="22"/>
          <w:lang w:eastAsia="en-GB"/>
        </w:rPr>
        <w:t xml:space="preserve">), </w:t>
      </w:r>
      <w:r w:rsidRPr="00C528F4">
        <w:rPr>
          <w:rFonts w:ascii="Arial" w:hAnsi="Arial" w:cs="Arial"/>
          <w:sz w:val="22"/>
          <w:szCs w:val="22"/>
          <w:lang w:eastAsia="en-GB"/>
        </w:rPr>
        <w:t>Oxford, UK, OUP.</w:t>
      </w:r>
    </w:p>
    <w:p w:rsidR="004F726E" w:rsidRPr="00C528F4" w:rsidRDefault="004F726E" w:rsidP="004F726E">
      <w:pPr>
        <w:rPr>
          <w:rFonts w:ascii="Arial" w:hAnsi="Arial" w:cs="Arial"/>
          <w:sz w:val="22"/>
          <w:szCs w:val="22"/>
          <w:lang w:eastAsia="en-GB"/>
        </w:rPr>
      </w:pPr>
    </w:p>
    <w:p w:rsidR="004F726E" w:rsidRPr="00D8771E" w:rsidRDefault="004F726E" w:rsidP="004F726E">
      <w:pPr>
        <w:rPr>
          <w:rFonts w:ascii="Arial" w:hAnsi="Arial" w:cs="Arial"/>
          <w:bCs/>
          <w:sz w:val="22"/>
          <w:szCs w:val="22"/>
        </w:rPr>
      </w:pPr>
      <w:r w:rsidRPr="00D8771E">
        <w:rPr>
          <w:rFonts w:ascii="Arial" w:hAnsi="Arial" w:cs="Arial"/>
          <w:bCs/>
          <w:sz w:val="22"/>
          <w:szCs w:val="22"/>
        </w:rPr>
        <w:t xml:space="preserve">Mares P, Henley </w:t>
      </w:r>
      <w:proofErr w:type="gramStart"/>
      <w:r w:rsidRPr="00D8771E">
        <w:rPr>
          <w:rFonts w:ascii="Arial" w:hAnsi="Arial" w:cs="Arial"/>
          <w:bCs/>
          <w:sz w:val="22"/>
          <w:szCs w:val="22"/>
        </w:rPr>
        <w:t>A</w:t>
      </w:r>
      <w:proofErr w:type="gramEnd"/>
      <w:r w:rsidRPr="00D8771E">
        <w:rPr>
          <w:rFonts w:ascii="Arial" w:hAnsi="Arial" w:cs="Arial"/>
          <w:bCs/>
          <w:sz w:val="22"/>
          <w:szCs w:val="22"/>
        </w:rPr>
        <w:t xml:space="preserve"> &amp; Baxter C. Health care in multi-racial Britain. </w:t>
      </w:r>
      <w:r w:rsidRPr="00D8771E">
        <w:rPr>
          <w:rFonts w:ascii="Arial" w:hAnsi="Arial" w:cs="Arial"/>
          <w:bCs/>
          <w:i/>
          <w:sz w:val="22"/>
          <w:szCs w:val="22"/>
        </w:rPr>
        <w:t xml:space="preserve">Health Education Council / National Extension College: </w:t>
      </w:r>
      <w:r w:rsidRPr="00D8771E">
        <w:rPr>
          <w:rFonts w:ascii="Arial" w:hAnsi="Arial" w:cs="Arial"/>
          <w:bCs/>
          <w:sz w:val="22"/>
          <w:szCs w:val="22"/>
        </w:rPr>
        <w:t>1985 Cambridge.</w:t>
      </w:r>
    </w:p>
    <w:p w:rsidR="004F726E" w:rsidRDefault="004F726E" w:rsidP="004F726E">
      <w:pPr>
        <w:rPr>
          <w:rFonts w:ascii="Arial" w:hAnsi="Arial" w:cs="Arial"/>
          <w:sz w:val="22"/>
          <w:szCs w:val="22"/>
          <w:lang w:eastAsia="en-GB"/>
        </w:rPr>
      </w:pPr>
    </w:p>
    <w:p w:rsidR="004F726E" w:rsidRPr="00C528F4" w:rsidRDefault="004F726E" w:rsidP="004F726E">
      <w:pPr>
        <w:rPr>
          <w:rFonts w:ascii="Arial" w:hAnsi="Arial" w:cs="Arial"/>
          <w:sz w:val="22"/>
          <w:szCs w:val="22"/>
          <w:lang w:eastAsia="en-GB"/>
        </w:rPr>
      </w:pPr>
      <w:proofErr w:type="gramStart"/>
      <w:r w:rsidRPr="00C528F4">
        <w:rPr>
          <w:rFonts w:ascii="Arial" w:hAnsi="Arial" w:cs="Arial"/>
          <w:sz w:val="22"/>
          <w:szCs w:val="22"/>
          <w:lang w:eastAsia="en-GB"/>
        </w:rPr>
        <w:t>NESTEL, D. &amp; TIERNEY, T. (2007) Engaging students in role-play activities: Developing evidence-based guidelines.</w:t>
      </w:r>
      <w:proofErr w:type="gramEnd"/>
      <w:r w:rsidRPr="00C528F4">
        <w:rPr>
          <w:rFonts w:ascii="Arial" w:hAnsi="Arial" w:cs="Arial"/>
          <w:sz w:val="22"/>
          <w:szCs w:val="22"/>
          <w:lang w:eastAsia="en-GB"/>
        </w:rPr>
        <w:t xml:space="preserve"> </w:t>
      </w:r>
      <w:r w:rsidRPr="00C528F4">
        <w:rPr>
          <w:rFonts w:ascii="Arial" w:hAnsi="Arial" w:cs="Arial"/>
          <w:i/>
          <w:iCs/>
          <w:sz w:val="22"/>
          <w:szCs w:val="22"/>
          <w:lang w:eastAsia="en-GB"/>
        </w:rPr>
        <w:t xml:space="preserve">BMC Med </w:t>
      </w:r>
      <w:proofErr w:type="spellStart"/>
      <w:r w:rsidRPr="00C528F4">
        <w:rPr>
          <w:rFonts w:ascii="Arial" w:hAnsi="Arial" w:cs="Arial"/>
          <w:i/>
          <w:iCs/>
          <w:sz w:val="22"/>
          <w:szCs w:val="22"/>
          <w:lang w:eastAsia="en-GB"/>
        </w:rPr>
        <w:t>Educ</w:t>
      </w:r>
      <w:proofErr w:type="spellEnd"/>
      <w:r w:rsidRPr="00C528F4">
        <w:rPr>
          <w:rFonts w:ascii="Arial" w:hAnsi="Arial" w:cs="Arial"/>
          <w:i/>
          <w:iCs/>
          <w:sz w:val="22"/>
          <w:szCs w:val="22"/>
          <w:lang w:eastAsia="en-GB"/>
        </w:rPr>
        <w:t>,</w:t>
      </w:r>
      <w:r w:rsidRPr="00C528F4">
        <w:rPr>
          <w:rFonts w:ascii="Arial" w:hAnsi="Arial" w:cs="Arial"/>
          <w:sz w:val="22"/>
          <w:szCs w:val="22"/>
          <w:lang w:eastAsia="en-GB"/>
        </w:rPr>
        <w:t xml:space="preserve"> 7</w:t>
      </w:r>
      <w:r w:rsidRPr="00C528F4">
        <w:rPr>
          <w:rFonts w:ascii="Arial" w:hAnsi="Arial" w:cs="Arial"/>
          <w:b/>
          <w:bCs/>
          <w:sz w:val="22"/>
          <w:szCs w:val="22"/>
          <w:lang w:eastAsia="en-GB"/>
        </w:rPr>
        <w:t>,</w:t>
      </w:r>
      <w:r w:rsidRPr="00C528F4">
        <w:rPr>
          <w:rFonts w:ascii="Arial" w:hAnsi="Arial" w:cs="Arial"/>
          <w:sz w:val="22"/>
          <w:szCs w:val="22"/>
          <w:lang w:eastAsia="en-GB"/>
        </w:rPr>
        <w:t xml:space="preserve"> 3</w:t>
      </w:r>
    </w:p>
    <w:p w:rsidR="004F726E" w:rsidRPr="00C528F4" w:rsidRDefault="004F726E" w:rsidP="004F726E">
      <w:pPr>
        <w:rPr>
          <w:rFonts w:ascii="Arial" w:hAnsi="Arial" w:cs="Arial"/>
          <w:sz w:val="22"/>
          <w:szCs w:val="22"/>
        </w:rPr>
      </w:pPr>
    </w:p>
    <w:p w:rsidR="004F726E" w:rsidRPr="00D8771E" w:rsidRDefault="004F726E" w:rsidP="004F726E">
      <w:pPr>
        <w:rPr>
          <w:rFonts w:ascii="Arial" w:hAnsi="Arial" w:cs="Arial"/>
          <w:sz w:val="22"/>
          <w:szCs w:val="22"/>
        </w:rPr>
      </w:pPr>
      <w:proofErr w:type="spellStart"/>
      <w:proofErr w:type="gramStart"/>
      <w:r w:rsidRPr="00D8771E">
        <w:rPr>
          <w:rFonts w:ascii="Arial" w:hAnsi="Arial" w:cs="Arial"/>
          <w:sz w:val="22"/>
          <w:szCs w:val="22"/>
        </w:rPr>
        <w:t>Queshi</w:t>
      </w:r>
      <w:proofErr w:type="spellEnd"/>
      <w:r w:rsidRPr="00D8771E">
        <w:rPr>
          <w:rFonts w:ascii="Arial" w:hAnsi="Arial" w:cs="Arial"/>
          <w:sz w:val="22"/>
          <w:szCs w:val="22"/>
        </w:rPr>
        <w:t xml:space="preserve"> B. (2002) Diabetes in Ramadan.</w:t>
      </w:r>
      <w:proofErr w:type="gramEnd"/>
      <w:r w:rsidRPr="00D8771E">
        <w:rPr>
          <w:rFonts w:ascii="Arial" w:hAnsi="Arial" w:cs="Arial"/>
          <w:sz w:val="22"/>
          <w:szCs w:val="22"/>
        </w:rPr>
        <w:t xml:space="preserve">  </w:t>
      </w:r>
      <w:proofErr w:type="gramStart"/>
      <w:r w:rsidRPr="00D8771E">
        <w:rPr>
          <w:rFonts w:ascii="Arial" w:hAnsi="Arial" w:cs="Arial"/>
          <w:i/>
          <w:sz w:val="22"/>
          <w:szCs w:val="22"/>
        </w:rPr>
        <w:t>Journal of the Royal Society of Medicine</w:t>
      </w:r>
      <w:r w:rsidRPr="00D8771E">
        <w:rPr>
          <w:rFonts w:ascii="Arial" w:hAnsi="Arial" w:cs="Arial"/>
          <w:sz w:val="22"/>
          <w:szCs w:val="22"/>
        </w:rPr>
        <w:t>.</w:t>
      </w:r>
      <w:proofErr w:type="gramEnd"/>
      <w:r w:rsidRPr="00D8771E">
        <w:rPr>
          <w:rFonts w:ascii="Arial" w:hAnsi="Arial" w:cs="Arial"/>
          <w:sz w:val="22"/>
          <w:szCs w:val="22"/>
        </w:rPr>
        <w:t xml:space="preserve">  </w:t>
      </w:r>
      <w:r w:rsidRPr="00D8771E">
        <w:rPr>
          <w:rFonts w:ascii="Arial" w:hAnsi="Arial" w:cs="Arial"/>
          <w:b/>
          <w:sz w:val="22"/>
          <w:szCs w:val="22"/>
        </w:rPr>
        <w:t>95</w:t>
      </w:r>
      <w:r w:rsidRPr="00D8771E">
        <w:rPr>
          <w:rFonts w:ascii="Arial" w:hAnsi="Arial" w:cs="Arial"/>
          <w:sz w:val="22"/>
          <w:szCs w:val="22"/>
        </w:rPr>
        <w:t>(10):489-490.</w:t>
      </w:r>
    </w:p>
    <w:p w:rsidR="004F726E" w:rsidRDefault="004F726E" w:rsidP="004F726E">
      <w:pPr>
        <w:rPr>
          <w:rFonts w:ascii="Arial" w:hAnsi="Arial" w:cs="Arial"/>
          <w:sz w:val="22"/>
          <w:szCs w:val="22"/>
          <w:lang w:eastAsia="en-GB"/>
        </w:rPr>
      </w:pPr>
    </w:p>
    <w:p w:rsidR="004F726E" w:rsidRPr="00D8771E" w:rsidRDefault="004F726E" w:rsidP="004F726E">
      <w:pPr>
        <w:rPr>
          <w:rFonts w:ascii="Arial" w:hAnsi="Arial" w:cs="Arial"/>
          <w:sz w:val="22"/>
          <w:szCs w:val="22"/>
        </w:rPr>
      </w:pPr>
      <w:r w:rsidRPr="00D8771E">
        <w:rPr>
          <w:rFonts w:ascii="Arial" w:hAnsi="Arial" w:cs="Arial"/>
          <w:bCs/>
          <w:sz w:val="22"/>
          <w:szCs w:val="22"/>
        </w:rPr>
        <w:t xml:space="preserve">Rosen J, </w:t>
      </w:r>
      <w:proofErr w:type="spellStart"/>
      <w:r w:rsidRPr="00D8771E">
        <w:rPr>
          <w:rFonts w:ascii="Arial" w:hAnsi="Arial" w:cs="Arial"/>
          <w:bCs/>
          <w:sz w:val="22"/>
          <w:szCs w:val="22"/>
        </w:rPr>
        <w:t>Spatz</w:t>
      </w:r>
      <w:proofErr w:type="spellEnd"/>
      <w:r w:rsidRPr="00D8771E">
        <w:rPr>
          <w:rFonts w:ascii="Arial" w:hAnsi="Arial" w:cs="Arial"/>
          <w:bCs/>
          <w:sz w:val="22"/>
          <w:szCs w:val="22"/>
        </w:rPr>
        <w:t xml:space="preserve"> ES, </w:t>
      </w:r>
      <w:proofErr w:type="spellStart"/>
      <w:r w:rsidRPr="00D8771E">
        <w:rPr>
          <w:rFonts w:ascii="Arial" w:hAnsi="Arial" w:cs="Arial"/>
          <w:bCs/>
          <w:sz w:val="22"/>
          <w:szCs w:val="22"/>
        </w:rPr>
        <w:t>Gaaserun</w:t>
      </w:r>
      <w:proofErr w:type="spellEnd"/>
      <w:r w:rsidRPr="00D8771E">
        <w:rPr>
          <w:rFonts w:ascii="Arial" w:hAnsi="Arial" w:cs="Arial"/>
          <w:bCs/>
          <w:sz w:val="22"/>
          <w:szCs w:val="22"/>
        </w:rPr>
        <w:t xml:space="preserve"> AMJ</w:t>
      </w:r>
      <w:proofErr w:type="gramStart"/>
      <w:r w:rsidRPr="00D8771E">
        <w:rPr>
          <w:rFonts w:ascii="Arial" w:hAnsi="Arial" w:cs="Arial"/>
          <w:bCs/>
          <w:sz w:val="22"/>
          <w:szCs w:val="22"/>
        </w:rPr>
        <w:t xml:space="preserve">,  </w:t>
      </w:r>
      <w:proofErr w:type="spellStart"/>
      <w:r w:rsidRPr="00D8771E">
        <w:rPr>
          <w:rFonts w:ascii="Arial" w:hAnsi="Arial" w:cs="Arial"/>
          <w:bCs/>
          <w:sz w:val="22"/>
          <w:szCs w:val="22"/>
        </w:rPr>
        <w:t>Abramovitch</w:t>
      </w:r>
      <w:proofErr w:type="spellEnd"/>
      <w:proofErr w:type="gramEnd"/>
      <w:r w:rsidRPr="00D8771E">
        <w:rPr>
          <w:rFonts w:ascii="Arial" w:hAnsi="Arial" w:cs="Arial"/>
          <w:bCs/>
          <w:sz w:val="22"/>
          <w:szCs w:val="22"/>
        </w:rPr>
        <w:t xml:space="preserve"> H, </w:t>
      </w:r>
      <w:proofErr w:type="spellStart"/>
      <w:r w:rsidRPr="00D8771E">
        <w:rPr>
          <w:rFonts w:ascii="Arial" w:hAnsi="Arial" w:cs="Arial"/>
          <w:bCs/>
          <w:sz w:val="22"/>
          <w:szCs w:val="22"/>
        </w:rPr>
        <w:t>Weinreb</w:t>
      </w:r>
      <w:proofErr w:type="spellEnd"/>
      <w:r w:rsidRPr="00D8771E">
        <w:rPr>
          <w:rFonts w:ascii="Arial" w:hAnsi="Arial" w:cs="Arial"/>
          <w:bCs/>
          <w:sz w:val="22"/>
          <w:szCs w:val="22"/>
        </w:rPr>
        <w:t xml:space="preserve"> B, Wenger NS, &amp; Margolis CZ.  </w:t>
      </w:r>
      <w:proofErr w:type="gramStart"/>
      <w:r w:rsidRPr="00D8771E">
        <w:rPr>
          <w:rFonts w:ascii="Arial" w:hAnsi="Arial" w:cs="Arial"/>
          <w:bCs/>
          <w:sz w:val="22"/>
          <w:szCs w:val="22"/>
        </w:rPr>
        <w:t>(2004)  A new approach to developing cross-cultural communication skills.</w:t>
      </w:r>
      <w:proofErr w:type="gramEnd"/>
      <w:r w:rsidRPr="00D8771E">
        <w:rPr>
          <w:rFonts w:ascii="Arial" w:hAnsi="Arial" w:cs="Arial"/>
          <w:bCs/>
          <w:sz w:val="22"/>
          <w:szCs w:val="22"/>
        </w:rPr>
        <w:t xml:space="preserve">  </w:t>
      </w:r>
      <w:r w:rsidRPr="00D8771E">
        <w:rPr>
          <w:rFonts w:ascii="Arial" w:hAnsi="Arial" w:cs="Arial"/>
          <w:bCs/>
          <w:i/>
          <w:sz w:val="22"/>
          <w:szCs w:val="22"/>
        </w:rPr>
        <w:t xml:space="preserve">Medical Teacher </w:t>
      </w:r>
      <w:r w:rsidRPr="00D8771E">
        <w:rPr>
          <w:rFonts w:ascii="Arial" w:hAnsi="Arial" w:cs="Arial"/>
          <w:b/>
          <w:bCs/>
          <w:sz w:val="22"/>
          <w:szCs w:val="22"/>
        </w:rPr>
        <w:t>26</w:t>
      </w:r>
      <w:r w:rsidRPr="00D8771E">
        <w:rPr>
          <w:rFonts w:ascii="Arial" w:hAnsi="Arial" w:cs="Arial"/>
          <w:bCs/>
          <w:sz w:val="22"/>
          <w:szCs w:val="22"/>
        </w:rPr>
        <w:t>(2):126-132.</w:t>
      </w:r>
    </w:p>
    <w:p w:rsidR="004F726E" w:rsidRDefault="004F726E" w:rsidP="004F726E">
      <w:pPr>
        <w:rPr>
          <w:rFonts w:ascii="Arial" w:hAnsi="Arial" w:cs="Arial"/>
          <w:sz w:val="22"/>
          <w:szCs w:val="22"/>
          <w:lang w:eastAsia="en-GB"/>
        </w:rPr>
      </w:pPr>
    </w:p>
    <w:p w:rsidR="004F726E" w:rsidRPr="00C528F4" w:rsidRDefault="004F726E" w:rsidP="004F726E">
      <w:pPr>
        <w:rPr>
          <w:rFonts w:ascii="Arial" w:hAnsi="Arial" w:cs="Arial"/>
          <w:sz w:val="22"/>
          <w:szCs w:val="22"/>
          <w:lang w:eastAsia="en-GB"/>
        </w:rPr>
      </w:pPr>
      <w:r w:rsidRPr="00C528F4">
        <w:rPr>
          <w:rFonts w:ascii="Arial" w:hAnsi="Arial" w:cs="Arial"/>
          <w:sz w:val="22"/>
          <w:szCs w:val="22"/>
          <w:lang w:eastAsia="en-GB"/>
        </w:rPr>
        <w:lastRenderedPageBreak/>
        <w:t xml:space="preserve">SILVERMAN, J., KURTZ, S. &amp; DRAPER, J. (2004) </w:t>
      </w:r>
      <w:r w:rsidRPr="00C528F4">
        <w:rPr>
          <w:rFonts w:ascii="Arial" w:hAnsi="Arial" w:cs="Arial"/>
          <w:i/>
          <w:iCs/>
          <w:sz w:val="22"/>
          <w:szCs w:val="22"/>
          <w:lang w:eastAsia="en-GB"/>
        </w:rPr>
        <w:t xml:space="preserve">Skills for Communicating with Patients (2nd </w:t>
      </w:r>
      <w:proofErr w:type="spellStart"/>
      <w:proofErr w:type="gramStart"/>
      <w:r w:rsidRPr="00C528F4">
        <w:rPr>
          <w:rFonts w:ascii="Arial" w:hAnsi="Arial" w:cs="Arial"/>
          <w:i/>
          <w:iCs/>
          <w:sz w:val="22"/>
          <w:szCs w:val="22"/>
          <w:lang w:eastAsia="en-GB"/>
        </w:rPr>
        <w:t>ed</w:t>
      </w:r>
      <w:proofErr w:type="spellEnd"/>
      <w:proofErr w:type="gramEnd"/>
      <w:r w:rsidRPr="00C528F4">
        <w:rPr>
          <w:rFonts w:ascii="Arial" w:hAnsi="Arial" w:cs="Arial"/>
          <w:i/>
          <w:iCs/>
          <w:sz w:val="22"/>
          <w:szCs w:val="22"/>
          <w:lang w:eastAsia="en-GB"/>
        </w:rPr>
        <w:t>) (</w:t>
      </w:r>
      <w:proofErr w:type="spellStart"/>
      <w:r w:rsidRPr="00C528F4">
        <w:rPr>
          <w:rFonts w:ascii="Arial" w:hAnsi="Arial" w:cs="Arial"/>
          <w:i/>
          <w:iCs/>
          <w:sz w:val="22"/>
          <w:szCs w:val="22"/>
          <w:lang w:eastAsia="en-GB"/>
        </w:rPr>
        <w:t>pp</w:t>
      </w:r>
      <w:proofErr w:type="spellEnd"/>
      <w:r w:rsidRPr="00C528F4">
        <w:rPr>
          <w:rFonts w:ascii="Arial" w:hAnsi="Arial" w:cs="Arial"/>
          <w:i/>
          <w:iCs/>
          <w:sz w:val="22"/>
          <w:szCs w:val="22"/>
          <w:lang w:eastAsia="en-GB"/>
        </w:rPr>
        <w:t xml:space="preserve"> 57-105), </w:t>
      </w:r>
      <w:r w:rsidRPr="00C528F4">
        <w:rPr>
          <w:rFonts w:ascii="Arial" w:hAnsi="Arial" w:cs="Arial"/>
          <w:sz w:val="22"/>
          <w:szCs w:val="22"/>
          <w:lang w:eastAsia="en-GB"/>
        </w:rPr>
        <w:t>Oxford, Radcliffe Medical Press.</w:t>
      </w:r>
    </w:p>
    <w:p w:rsidR="004F726E" w:rsidRPr="00C528F4" w:rsidRDefault="004F726E" w:rsidP="004F726E">
      <w:pPr>
        <w:rPr>
          <w:rFonts w:ascii="Arial" w:hAnsi="Arial" w:cs="Arial"/>
          <w:sz w:val="22"/>
          <w:szCs w:val="22"/>
          <w:lang w:eastAsia="en-GB"/>
        </w:rPr>
      </w:pPr>
    </w:p>
    <w:p w:rsidR="004F726E" w:rsidRPr="00D8771E" w:rsidRDefault="004F726E" w:rsidP="004F726E">
      <w:pPr>
        <w:rPr>
          <w:rFonts w:ascii="Arial" w:hAnsi="Arial" w:cs="Arial"/>
          <w:bCs/>
          <w:sz w:val="22"/>
          <w:szCs w:val="22"/>
        </w:rPr>
      </w:pPr>
      <w:r w:rsidRPr="00C528F4">
        <w:rPr>
          <w:rFonts w:ascii="Arial" w:hAnsi="Arial" w:cs="Arial"/>
          <w:sz w:val="22"/>
          <w:szCs w:val="22"/>
          <w:lang w:eastAsia="en-GB"/>
        </w:rPr>
        <w:t xml:space="preserve">SILVERMAN, J., KURTZ, S. &amp; DRAPER, J. (2004) </w:t>
      </w:r>
      <w:r w:rsidRPr="00C528F4">
        <w:rPr>
          <w:rFonts w:ascii="Arial" w:hAnsi="Arial" w:cs="Arial"/>
          <w:i/>
          <w:iCs/>
          <w:sz w:val="22"/>
          <w:szCs w:val="22"/>
          <w:lang w:eastAsia="en-GB"/>
        </w:rPr>
        <w:t xml:space="preserve">Skills for Communicating with Patients </w:t>
      </w:r>
    </w:p>
    <w:p w:rsidR="004F726E" w:rsidRDefault="004F726E" w:rsidP="004F726E">
      <w:pPr>
        <w:rPr>
          <w:rFonts w:ascii="Arial" w:hAnsi="Arial" w:cs="Arial"/>
          <w:sz w:val="22"/>
          <w:szCs w:val="22"/>
          <w:lang w:eastAsia="en-GB"/>
        </w:rPr>
      </w:pPr>
    </w:p>
    <w:p w:rsidR="004F726E" w:rsidRPr="00D8771E" w:rsidRDefault="004F726E" w:rsidP="004F726E">
      <w:pPr>
        <w:rPr>
          <w:rFonts w:ascii="Arial" w:hAnsi="Arial" w:cs="Arial"/>
          <w:sz w:val="22"/>
          <w:szCs w:val="22"/>
        </w:rPr>
      </w:pPr>
      <w:r w:rsidRPr="00333183">
        <w:rPr>
          <w:rFonts w:ascii="Arial" w:hAnsi="Arial" w:cs="Arial"/>
          <w:sz w:val="22"/>
          <w:szCs w:val="22"/>
          <w:lang w:val="da-DK"/>
        </w:rPr>
        <w:t xml:space="preserve">Skelton JR, Kai J &amp; Loudon RF. </w:t>
      </w:r>
      <w:r w:rsidRPr="00D8771E">
        <w:rPr>
          <w:rFonts w:ascii="Arial" w:hAnsi="Arial" w:cs="Arial"/>
          <w:sz w:val="22"/>
          <w:szCs w:val="22"/>
        </w:rPr>
        <w:t xml:space="preserve">(2001) Cross cultural communication in medicine: questions for educators.  </w:t>
      </w:r>
      <w:r w:rsidRPr="00D8771E">
        <w:rPr>
          <w:rFonts w:ascii="Arial" w:hAnsi="Arial" w:cs="Arial"/>
          <w:i/>
          <w:sz w:val="22"/>
          <w:szCs w:val="22"/>
        </w:rPr>
        <w:t>Medical Education</w:t>
      </w:r>
      <w:r w:rsidRPr="00D8771E">
        <w:rPr>
          <w:rFonts w:ascii="Arial" w:hAnsi="Arial" w:cs="Arial"/>
          <w:sz w:val="22"/>
          <w:szCs w:val="22"/>
        </w:rPr>
        <w:t xml:space="preserve"> 35:257-261.</w:t>
      </w:r>
    </w:p>
    <w:p w:rsidR="004F726E" w:rsidRDefault="004F726E" w:rsidP="004F726E">
      <w:pPr>
        <w:rPr>
          <w:rFonts w:ascii="Arial" w:hAnsi="Arial" w:cs="Arial"/>
          <w:sz w:val="22"/>
          <w:szCs w:val="22"/>
          <w:lang w:eastAsia="en-GB"/>
        </w:rPr>
      </w:pPr>
    </w:p>
    <w:p w:rsidR="004F726E" w:rsidRPr="00C528F4" w:rsidRDefault="004F726E" w:rsidP="004F726E">
      <w:pPr>
        <w:rPr>
          <w:rFonts w:ascii="Arial" w:hAnsi="Arial" w:cs="Arial"/>
          <w:sz w:val="22"/>
          <w:szCs w:val="22"/>
          <w:lang w:eastAsia="en-GB"/>
        </w:rPr>
      </w:pPr>
      <w:r w:rsidRPr="00C528F4">
        <w:rPr>
          <w:rFonts w:ascii="Arial" w:hAnsi="Arial" w:cs="Arial"/>
          <w:sz w:val="22"/>
          <w:szCs w:val="22"/>
          <w:lang w:eastAsia="en-GB"/>
        </w:rPr>
        <w:t xml:space="preserve">SMITH, R. C. (2002) </w:t>
      </w:r>
      <w:r w:rsidRPr="00C528F4">
        <w:rPr>
          <w:rFonts w:ascii="Arial" w:hAnsi="Arial" w:cs="Arial"/>
          <w:i/>
          <w:iCs/>
          <w:sz w:val="22"/>
          <w:szCs w:val="22"/>
          <w:lang w:eastAsia="en-GB"/>
        </w:rPr>
        <w:t xml:space="preserve">Patient-Centred Interviewing: An Evidence-Based Method (2nd </w:t>
      </w:r>
      <w:proofErr w:type="spellStart"/>
      <w:proofErr w:type="gramStart"/>
      <w:r w:rsidRPr="00C528F4">
        <w:rPr>
          <w:rFonts w:ascii="Arial" w:hAnsi="Arial" w:cs="Arial"/>
          <w:i/>
          <w:iCs/>
          <w:sz w:val="22"/>
          <w:szCs w:val="22"/>
          <w:lang w:eastAsia="en-GB"/>
        </w:rPr>
        <w:t>ed</w:t>
      </w:r>
      <w:proofErr w:type="spellEnd"/>
      <w:proofErr w:type="gramEnd"/>
      <w:r w:rsidRPr="00C528F4">
        <w:rPr>
          <w:rFonts w:ascii="Arial" w:hAnsi="Arial" w:cs="Arial"/>
          <w:i/>
          <w:iCs/>
          <w:sz w:val="22"/>
          <w:szCs w:val="22"/>
          <w:lang w:eastAsia="en-GB"/>
        </w:rPr>
        <w:t xml:space="preserve">), </w:t>
      </w:r>
      <w:r w:rsidRPr="00C528F4">
        <w:rPr>
          <w:rFonts w:ascii="Arial" w:hAnsi="Arial" w:cs="Arial"/>
          <w:sz w:val="22"/>
          <w:szCs w:val="22"/>
          <w:lang w:eastAsia="en-GB"/>
        </w:rPr>
        <w:t>Philadelphia, Lippincott William and Wilkins.</w:t>
      </w:r>
    </w:p>
    <w:p w:rsidR="004F726E" w:rsidRPr="00C528F4" w:rsidRDefault="004F726E" w:rsidP="004F726E">
      <w:pPr>
        <w:rPr>
          <w:rFonts w:ascii="Arial" w:hAnsi="Arial" w:cs="Arial"/>
          <w:sz w:val="22"/>
          <w:szCs w:val="22"/>
          <w:lang w:eastAsia="en-GB"/>
        </w:rPr>
      </w:pPr>
    </w:p>
    <w:p w:rsidR="004F726E" w:rsidRPr="00C528F4" w:rsidRDefault="004F726E" w:rsidP="004F726E">
      <w:pPr>
        <w:rPr>
          <w:rFonts w:ascii="Arial" w:hAnsi="Arial" w:cs="Arial"/>
          <w:sz w:val="22"/>
          <w:szCs w:val="22"/>
        </w:rPr>
      </w:pPr>
      <w:proofErr w:type="gramStart"/>
      <w:r w:rsidRPr="00C528F4">
        <w:rPr>
          <w:rFonts w:ascii="Arial" w:hAnsi="Arial" w:cs="Arial"/>
          <w:sz w:val="22"/>
          <w:szCs w:val="22"/>
          <w:lang w:eastAsia="en-GB"/>
        </w:rPr>
        <w:t>SNADDON, D., LAING, R., MASTERTON, G. &amp; COLEDGE, N. (2005) History taking (</w:t>
      </w:r>
      <w:proofErr w:type="spellStart"/>
      <w:r w:rsidRPr="00C528F4">
        <w:rPr>
          <w:rFonts w:ascii="Arial" w:hAnsi="Arial" w:cs="Arial"/>
          <w:sz w:val="22"/>
          <w:szCs w:val="22"/>
          <w:lang w:eastAsia="en-GB"/>
        </w:rPr>
        <w:t>pp</w:t>
      </w:r>
      <w:proofErr w:type="spellEnd"/>
      <w:r w:rsidRPr="00C528F4">
        <w:rPr>
          <w:rFonts w:ascii="Arial" w:hAnsi="Arial" w:cs="Arial"/>
          <w:sz w:val="22"/>
          <w:szCs w:val="22"/>
          <w:lang w:eastAsia="en-GB"/>
        </w:rPr>
        <w:t xml:space="preserve"> 1-37).</w:t>
      </w:r>
      <w:proofErr w:type="gramEnd"/>
      <w:r w:rsidRPr="00C528F4">
        <w:rPr>
          <w:rFonts w:ascii="Arial" w:hAnsi="Arial" w:cs="Arial"/>
          <w:sz w:val="22"/>
          <w:szCs w:val="22"/>
          <w:lang w:eastAsia="en-GB"/>
        </w:rPr>
        <w:t xml:space="preserve"> IN DOUGLAS, G., NICOL, F. &amp; ROBERTSON, C. (Eds.) </w:t>
      </w:r>
      <w:r w:rsidRPr="00C528F4">
        <w:rPr>
          <w:rFonts w:ascii="Arial" w:hAnsi="Arial" w:cs="Arial"/>
          <w:i/>
          <w:iCs/>
          <w:sz w:val="22"/>
          <w:szCs w:val="22"/>
          <w:lang w:eastAsia="en-GB"/>
        </w:rPr>
        <w:t xml:space="preserve">MacLeod's Clinical Examination. </w:t>
      </w:r>
      <w:proofErr w:type="gramStart"/>
      <w:r w:rsidRPr="00C528F4">
        <w:rPr>
          <w:rFonts w:ascii="Arial" w:hAnsi="Arial" w:cs="Arial"/>
          <w:sz w:val="22"/>
          <w:szCs w:val="22"/>
          <w:lang w:eastAsia="en-GB"/>
        </w:rPr>
        <w:t xml:space="preserve">11th ed. London, UK, </w:t>
      </w:r>
      <w:proofErr w:type="spellStart"/>
      <w:r w:rsidRPr="00C528F4">
        <w:rPr>
          <w:rFonts w:ascii="Arial" w:hAnsi="Arial" w:cs="Arial"/>
          <w:sz w:val="22"/>
          <w:szCs w:val="22"/>
          <w:lang w:eastAsia="en-GB"/>
        </w:rPr>
        <w:t>Elseiver</w:t>
      </w:r>
      <w:proofErr w:type="spellEnd"/>
      <w:r w:rsidRPr="00C528F4">
        <w:rPr>
          <w:rFonts w:ascii="Arial" w:hAnsi="Arial" w:cs="Arial"/>
          <w:sz w:val="22"/>
          <w:szCs w:val="22"/>
          <w:lang w:eastAsia="en-GB"/>
        </w:rPr>
        <w:t xml:space="preserve"> Churchill Livingstone.</w:t>
      </w:r>
      <w:proofErr w:type="gramEnd"/>
    </w:p>
    <w:p w:rsidR="004F726E" w:rsidRPr="00C528F4" w:rsidRDefault="004F726E" w:rsidP="004F726E">
      <w:pPr>
        <w:rPr>
          <w:rFonts w:ascii="Arial" w:hAnsi="Arial" w:cs="Arial"/>
          <w:sz w:val="22"/>
          <w:szCs w:val="22"/>
        </w:rPr>
      </w:pPr>
    </w:p>
    <w:p w:rsidR="004F726E" w:rsidRPr="00C528F4" w:rsidRDefault="004F726E" w:rsidP="004F726E">
      <w:pPr>
        <w:rPr>
          <w:rFonts w:ascii="Arial" w:hAnsi="Arial" w:cs="Arial"/>
          <w:sz w:val="22"/>
          <w:szCs w:val="22"/>
        </w:rPr>
      </w:pPr>
      <w:proofErr w:type="gramStart"/>
      <w:r w:rsidRPr="002E0D2D">
        <w:rPr>
          <w:rFonts w:ascii="Arial" w:hAnsi="Arial" w:cs="Arial"/>
          <w:sz w:val="22"/>
          <w:szCs w:val="22"/>
          <w:lang w:eastAsia="en-GB"/>
        </w:rPr>
        <w:t>WASHER, P. (2009) How to take a medical history (</w:t>
      </w:r>
      <w:proofErr w:type="spellStart"/>
      <w:r w:rsidRPr="002E0D2D">
        <w:rPr>
          <w:rFonts w:ascii="Arial" w:hAnsi="Arial" w:cs="Arial"/>
          <w:sz w:val="22"/>
          <w:szCs w:val="22"/>
          <w:lang w:eastAsia="en-GB"/>
        </w:rPr>
        <w:t>Ch</w:t>
      </w:r>
      <w:proofErr w:type="spellEnd"/>
      <w:r w:rsidRPr="002E0D2D">
        <w:rPr>
          <w:rFonts w:ascii="Arial" w:hAnsi="Arial" w:cs="Arial"/>
          <w:sz w:val="22"/>
          <w:szCs w:val="22"/>
          <w:lang w:eastAsia="en-GB"/>
        </w:rPr>
        <w:t xml:space="preserve"> 3, pp18-25).</w:t>
      </w:r>
      <w:proofErr w:type="gramEnd"/>
      <w:r w:rsidRPr="002E0D2D">
        <w:rPr>
          <w:rFonts w:ascii="Arial" w:hAnsi="Arial" w:cs="Arial"/>
          <w:sz w:val="22"/>
          <w:szCs w:val="22"/>
          <w:lang w:eastAsia="en-GB"/>
        </w:rPr>
        <w:t xml:space="preserve"> </w:t>
      </w:r>
      <w:proofErr w:type="gramStart"/>
      <w:r w:rsidRPr="002E0D2D">
        <w:rPr>
          <w:rFonts w:ascii="Arial" w:hAnsi="Arial" w:cs="Arial"/>
          <w:sz w:val="22"/>
          <w:szCs w:val="22"/>
          <w:lang w:eastAsia="en-GB"/>
        </w:rPr>
        <w:t xml:space="preserve">In WASHER, P. </w:t>
      </w:r>
      <w:r w:rsidRPr="002E0D2D">
        <w:rPr>
          <w:rFonts w:ascii="Arial" w:hAnsi="Arial" w:cs="Arial"/>
          <w:i/>
          <w:sz w:val="22"/>
          <w:szCs w:val="22"/>
          <w:lang w:eastAsia="en-GB"/>
        </w:rPr>
        <w:t>Clinical Communication skills.</w:t>
      </w:r>
      <w:proofErr w:type="gramEnd"/>
      <w:r w:rsidRPr="002E0D2D">
        <w:rPr>
          <w:rFonts w:ascii="Arial" w:hAnsi="Arial" w:cs="Arial"/>
          <w:i/>
          <w:sz w:val="22"/>
          <w:szCs w:val="22"/>
          <w:lang w:eastAsia="en-GB"/>
        </w:rPr>
        <w:t xml:space="preserve"> </w:t>
      </w:r>
      <w:r w:rsidRPr="002E0D2D">
        <w:rPr>
          <w:rFonts w:ascii="Arial" w:hAnsi="Arial" w:cs="Arial"/>
          <w:sz w:val="22"/>
          <w:szCs w:val="22"/>
          <w:lang w:eastAsia="en-GB"/>
        </w:rPr>
        <w:t>Oxford, OUP.</w:t>
      </w:r>
    </w:p>
    <w:p w:rsidR="004F726E" w:rsidRPr="00C528F4" w:rsidRDefault="004F726E" w:rsidP="004F726E">
      <w:pPr>
        <w:rPr>
          <w:rFonts w:ascii="Arial" w:hAnsi="Arial" w:cs="Arial"/>
          <w:sz w:val="22"/>
          <w:szCs w:val="22"/>
        </w:rPr>
      </w:pPr>
    </w:p>
    <w:p w:rsidR="004F726E" w:rsidRPr="00C528F4" w:rsidRDefault="004F726E" w:rsidP="004F726E">
      <w:pPr>
        <w:rPr>
          <w:rFonts w:ascii="Arial" w:hAnsi="Arial" w:cs="Arial"/>
          <w:sz w:val="22"/>
          <w:szCs w:val="22"/>
        </w:rPr>
      </w:pPr>
      <w:r w:rsidRPr="002E0D2D">
        <w:rPr>
          <w:rFonts w:ascii="Arial" w:hAnsi="Arial" w:cs="Arial"/>
          <w:sz w:val="22"/>
          <w:szCs w:val="22"/>
          <w:lang w:eastAsia="en-GB"/>
        </w:rPr>
        <w:t xml:space="preserve">WASHER, P. (2009) </w:t>
      </w:r>
      <w:r>
        <w:rPr>
          <w:rFonts w:ascii="Arial" w:hAnsi="Arial" w:cs="Arial"/>
          <w:sz w:val="22"/>
          <w:szCs w:val="22"/>
          <w:lang w:eastAsia="en-GB"/>
        </w:rPr>
        <w:t>Talking with people from other cultures</w:t>
      </w:r>
      <w:r w:rsidRPr="002E0D2D">
        <w:rPr>
          <w:rFonts w:ascii="Arial" w:hAnsi="Arial" w:cs="Arial"/>
          <w:sz w:val="22"/>
          <w:szCs w:val="22"/>
          <w:lang w:eastAsia="en-GB"/>
        </w:rPr>
        <w:t xml:space="preserve"> (</w:t>
      </w:r>
      <w:proofErr w:type="spellStart"/>
      <w:r w:rsidRPr="002E0D2D">
        <w:rPr>
          <w:rFonts w:ascii="Arial" w:hAnsi="Arial" w:cs="Arial"/>
          <w:sz w:val="22"/>
          <w:szCs w:val="22"/>
          <w:lang w:eastAsia="en-GB"/>
        </w:rPr>
        <w:t>Ch</w:t>
      </w:r>
      <w:proofErr w:type="spellEnd"/>
      <w:r w:rsidRPr="002E0D2D">
        <w:rPr>
          <w:rFonts w:ascii="Arial" w:hAnsi="Arial" w:cs="Arial"/>
          <w:sz w:val="22"/>
          <w:szCs w:val="22"/>
          <w:lang w:eastAsia="en-GB"/>
        </w:rPr>
        <w:t xml:space="preserve"> </w:t>
      </w:r>
      <w:r>
        <w:rPr>
          <w:rFonts w:ascii="Arial" w:hAnsi="Arial" w:cs="Arial"/>
          <w:sz w:val="22"/>
          <w:szCs w:val="22"/>
          <w:lang w:eastAsia="en-GB"/>
        </w:rPr>
        <w:t>8, pp59-66</w:t>
      </w:r>
      <w:r w:rsidRPr="002E0D2D">
        <w:rPr>
          <w:rFonts w:ascii="Arial" w:hAnsi="Arial" w:cs="Arial"/>
          <w:sz w:val="22"/>
          <w:szCs w:val="22"/>
          <w:lang w:eastAsia="en-GB"/>
        </w:rPr>
        <w:t xml:space="preserve">). </w:t>
      </w:r>
      <w:proofErr w:type="gramStart"/>
      <w:r w:rsidRPr="002E0D2D">
        <w:rPr>
          <w:rFonts w:ascii="Arial" w:hAnsi="Arial" w:cs="Arial"/>
          <w:sz w:val="22"/>
          <w:szCs w:val="22"/>
          <w:lang w:eastAsia="en-GB"/>
        </w:rPr>
        <w:t xml:space="preserve">In WASHER, P. </w:t>
      </w:r>
      <w:r w:rsidRPr="002E0D2D">
        <w:rPr>
          <w:rFonts w:ascii="Arial" w:hAnsi="Arial" w:cs="Arial"/>
          <w:i/>
          <w:sz w:val="22"/>
          <w:szCs w:val="22"/>
          <w:lang w:eastAsia="en-GB"/>
        </w:rPr>
        <w:t>Clinical Communication skills.</w:t>
      </w:r>
      <w:proofErr w:type="gramEnd"/>
      <w:r w:rsidRPr="002E0D2D">
        <w:rPr>
          <w:rFonts w:ascii="Arial" w:hAnsi="Arial" w:cs="Arial"/>
          <w:i/>
          <w:sz w:val="22"/>
          <w:szCs w:val="22"/>
          <w:lang w:eastAsia="en-GB"/>
        </w:rPr>
        <w:t xml:space="preserve"> </w:t>
      </w:r>
      <w:r w:rsidRPr="002E0D2D">
        <w:rPr>
          <w:rFonts w:ascii="Arial" w:hAnsi="Arial" w:cs="Arial"/>
          <w:sz w:val="22"/>
          <w:szCs w:val="22"/>
          <w:lang w:eastAsia="en-GB"/>
        </w:rPr>
        <w:t>Oxford, OUP.</w:t>
      </w:r>
    </w:p>
    <w:p w:rsidR="004F726E" w:rsidRPr="002439F3" w:rsidRDefault="004F726E" w:rsidP="004F726E">
      <w:pPr>
        <w:rPr>
          <w:rFonts w:ascii="Arial" w:hAnsi="Arial" w:cs="Arial"/>
          <w:sz w:val="28"/>
          <w:szCs w:val="28"/>
        </w:rPr>
      </w:pPr>
    </w:p>
    <w:p w:rsidR="004F726E" w:rsidRPr="00D8771E" w:rsidRDefault="004F726E" w:rsidP="004F726E">
      <w:pPr>
        <w:rPr>
          <w:rFonts w:ascii="Arial" w:eastAsia="SimSun" w:hAnsi="Arial" w:cs="Arial"/>
          <w:sz w:val="22"/>
          <w:szCs w:val="22"/>
        </w:rPr>
      </w:pPr>
      <w:proofErr w:type="spellStart"/>
      <w:r w:rsidRPr="00D8771E">
        <w:rPr>
          <w:rFonts w:ascii="Arial" w:eastAsia="SimSun" w:hAnsi="Arial" w:cs="Arial"/>
          <w:sz w:val="22"/>
          <w:szCs w:val="22"/>
        </w:rPr>
        <w:t>Zabar</w:t>
      </w:r>
      <w:proofErr w:type="spellEnd"/>
      <w:r w:rsidRPr="00D8771E">
        <w:rPr>
          <w:rFonts w:ascii="Arial" w:eastAsia="SimSun" w:hAnsi="Arial" w:cs="Arial"/>
          <w:sz w:val="22"/>
          <w:szCs w:val="22"/>
        </w:rPr>
        <w:t xml:space="preserve"> S, Hanley K, </w:t>
      </w:r>
      <w:proofErr w:type="spellStart"/>
      <w:r w:rsidRPr="00D8771E">
        <w:rPr>
          <w:rFonts w:ascii="Arial" w:eastAsia="SimSun" w:hAnsi="Arial" w:cs="Arial"/>
          <w:sz w:val="22"/>
          <w:szCs w:val="22"/>
        </w:rPr>
        <w:t>Kachur</w:t>
      </w:r>
      <w:proofErr w:type="spellEnd"/>
      <w:r w:rsidRPr="00D8771E">
        <w:rPr>
          <w:rFonts w:ascii="Arial" w:eastAsia="SimSun" w:hAnsi="Arial" w:cs="Arial"/>
          <w:sz w:val="22"/>
          <w:szCs w:val="22"/>
        </w:rPr>
        <w:t xml:space="preserve"> E, Stevens D, Schwartz MD, Pearlman E, Adams J, Felix K, </w:t>
      </w:r>
      <w:proofErr w:type="spellStart"/>
      <w:r w:rsidRPr="00D8771E">
        <w:rPr>
          <w:rFonts w:ascii="Arial" w:eastAsia="SimSun" w:hAnsi="Arial" w:cs="Arial"/>
          <w:sz w:val="22"/>
          <w:szCs w:val="22"/>
        </w:rPr>
        <w:t>Lipkin</w:t>
      </w:r>
      <w:proofErr w:type="spellEnd"/>
      <w:r w:rsidRPr="00D8771E">
        <w:rPr>
          <w:rFonts w:ascii="Arial" w:eastAsia="SimSun" w:hAnsi="Arial" w:cs="Arial"/>
          <w:sz w:val="22"/>
          <w:szCs w:val="22"/>
        </w:rPr>
        <w:t xml:space="preserve"> M, Jr., </w:t>
      </w:r>
      <w:proofErr w:type="spellStart"/>
      <w:r w:rsidRPr="00D8771E">
        <w:rPr>
          <w:rFonts w:ascii="Arial" w:eastAsia="SimSun" w:hAnsi="Arial" w:cs="Arial"/>
          <w:sz w:val="22"/>
          <w:szCs w:val="22"/>
        </w:rPr>
        <w:t>Kalet</w:t>
      </w:r>
      <w:proofErr w:type="spellEnd"/>
      <w:r w:rsidRPr="00D8771E">
        <w:rPr>
          <w:rFonts w:ascii="Arial" w:eastAsia="SimSun" w:hAnsi="Arial" w:cs="Arial"/>
          <w:sz w:val="22"/>
          <w:szCs w:val="22"/>
        </w:rPr>
        <w:t xml:space="preserve"> A. </w:t>
      </w:r>
      <w:r w:rsidRPr="00D8771E">
        <w:rPr>
          <w:rFonts w:ascii="Arial" w:eastAsia="SimSun" w:hAnsi="Arial" w:cs="Arial"/>
          <w:i/>
          <w:sz w:val="22"/>
          <w:szCs w:val="22"/>
        </w:rPr>
        <w:t xml:space="preserve">“Oh! She Doesn’t Speak English!” </w:t>
      </w:r>
      <w:proofErr w:type="gramStart"/>
      <w:r w:rsidRPr="00D8771E">
        <w:rPr>
          <w:rFonts w:ascii="Arial" w:eastAsia="SimSun" w:hAnsi="Arial" w:cs="Arial"/>
          <w:i/>
          <w:sz w:val="22"/>
          <w:szCs w:val="22"/>
        </w:rPr>
        <w:t>Assessing Resident Competence in Managing Linguistic and Cultural Barriers.</w:t>
      </w:r>
      <w:proofErr w:type="gramEnd"/>
      <w:r w:rsidRPr="00D8771E">
        <w:rPr>
          <w:rFonts w:ascii="Arial" w:eastAsia="SimSun" w:hAnsi="Arial" w:cs="Arial"/>
          <w:sz w:val="22"/>
          <w:szCs w:val="22"/>
        </w:rPr>
        <w:t xml:space="preserve"> </w:t>
      </w:r>
      <w:proofErr w:type="gramStart"/>
      <w:r w:rsidRPr="00D8771E">
        <w:rPr>
          <w:rFonts w:ascii="Arial" w:eastAsia="SimSun" w:hAnsi="Arial" w:cs="Arial"/>
          <w:sz w:val="22"/>
          <w:szCs w:val="22"/>
        </w:rPr>
        <w:t xml:space="preserve">Journal of </w:t>
      </w:r>
      <w:r w:rsidRPr="00D8771E">
        <w:rPr>
          <w:rFonts w:ascii="Arial" w:hAnsi="Arial" w:cs="Arial"/>
          <w:color w:val="000000"/>
          <w:sz w:val="22"/>
          <w:szCs w:val="22"/>
        </w:rPr>
        <w:t>General Internal Medicine.</w:t>
      </w:r>
      <w:proofErr w:type="gramEnd"/>
      <w:r w:rsidRPr="00D8771E">
        <w:rPr>
          <w:rFonts w:ascii="Arial" w:eastAsia="SimSun" w:hAnsi="Arial" w:cs="Arial"/>
          <w:sz w:val="22"/>
          <w:szCs w:val="22"/>
        </w:rPr>
        <w:t xml:space="preserve"> </w:t>
      </w:r>
      <w:proofErr w:type="gramStart"/>
      <w:r w:rsidRPr="00D8771E">
        <w:rPr>
          <w:rFonts w:ascii="Arial" w:eastAsia="SimSun" w:hAnsi="Arial" w:cs="Arial"/>
          <w:sz w:val="22"/>
          <w:szCs w:val="22"/>
        </w:rPr>
        <w:t>2006; 21:510–513.</w:t>
      </w:r>
      <w:proofErr w:type="gramEnd"/>
    </w:p>
    <w:p w:rsidR="004F726E" w:rsidRPr="00D8771E" w:rsidRDefault="004F726E" w:rsidP="004F726E">
      <w:pPr>
        <w:rPr>
          <w:rFonts w:ascii="Arial" w:hAnsi="Arial" w:cs="Arial"/>
          <w:bCs/>
          <w:sz w:val="22"/>
          <w:szCs w:val="22"/>
        </w:rPr>
      </w:pPr>
    </w:p>
    <w:p w:rsidR="004F726E" w:rsidRPr="00D8771E" w:rsidRDefault="004F726E" w:rsidP="004F726E">
      <w:pPr>
        <w:rPr>
          <w:rFonts w:ascii="Arial" w:hAnsi="Arial" w:cs="Arial"/>
          <w:bCs/>
          <w:sz w:val="22"/>
          <w:szCs w:val="22"/>
        </w:rPr>
      </w:pPr>
    </w:p>
    <w:p w:rsidR="004F726E" w:rsidRPr="00D8771E" w:rsidRDefault="004F726E" w:rsidP="004F726E">
      <w:pPr>
        <w:rPr>
          <w:rFonts w:ascii="Arial" w:hAnsi="Arial" w:cs="Arial"/>
          <w:sz w:val="22"/>
          <w:szCs w:val="22"/>
        </w:rPr>
      </w:pPr>
    </w:p>
    <w:p w:rsidR="004F726E" w:rsidRPr="00D8771E" w:rsidRDefault="004F726E" w:rsidP="004F726E">
      <w:pPr>
        <w:rPr>
          <w:rFonts w:ascii="Arial" w:hAnsi="Arial" w:cs="Arial"/>
          <w:sz w:val="22"/>
          <w:szCs w:val="22"/>
        </w:rPr>
      </w:pPr>
    </w:p>
    <w:p w:rsidR="004F726E" w:rsidRDefault="004F726E" w:rsidP="004F726E">
      <w:pPr>
        <w:rPr>
          <w:rFonts w:ascii="Arial" w:eastAsia="SimSun" w:hAnsi="Arial" w:cs="Arial"/>
          <w:sz w:val="22"/>
          <w:szCs w:val="22"/>
        </w:rPr>
      </w:pPr>
    </w:p>
    <w:p w:rsidR="004F726E" w:rsidRDefault="004F726E" w:rsidP="004F726E">
      <w:pPr>
        <w:rPr>
          <w:rFonts w:eastAsia="SimSun" w:cs="AdvP148B"/>
          <w:szCs w:val="22"/>
        </w:rPr>
      </w:pPr>
    </w:p>
    <w:p w:rsidR="004F726E" w:rsidRPr="000A369F" w:rsidRDefault="004F726E" w:rsidP="004F726E">
      <w:pPr>
        <w:pStyle w:val="Heading3"/>
        <w:rPr>
          <w:rFonts w:ascii="Arial" w:hAnsi="Arial" w:cs="Arial"/>
          <w:b w:val="0"/>
          <w:bCs w:val="0"/>
          <w:sz w:val="22"/>
          <w:szCs w:val="22"/>
        </w:rPr>
      </w:pPr>
    </w:p>
    <w:p w:rsidR="00516A4D" w:rsidRDefault="00740A39" w:rsidP="004F726E"/>
    <w:sectPr w:rsidR="00516A4D" w:rsidSect="00740A39">
      <w:pgSz w:w="11906" w:h="16838" w:code="9"/>
      <w:pgMar w:top="851" w:right="1134" w:bottom="851"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dvP148B">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5565"/>
    <w:multiLevelType w:val="hybridMultilevel"/>
    <w:tmpl w:val="80D273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9BC0F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B241ED6"/>
    <w:multiLevelType w:val="hybridMultilevel"/>
    <w:tmpl w:val="2DAA1C6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B893960"/>
    <w:multiLevelType w:val="hybridMultilevel"/>
    <w:tmpl w:val="CBF28AAC"/>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BD10937"/>
    <w:multiLevelType w:val="hybridMultilevel"/>
    <w:tmpl w:val="4760A9A8"/>
    <w:lvl w:ilvl="0" w:tplc="3F5AEE4C">
      <w:start w:val="1"/>
      <w:numFmt w:val="bullet"/>
      <w:lvlText w:val="•"/>
      <w:lvlJc w:val="left"/>
      <w:pPr>
        <w:tabs>
          <w:tab w:val="num" w:pos="720"/>
        </w:tabs>
        <w:ind w:left="720" w:hanging="360"/>
      </w:pPr>
      <w:rPr>
        <w:rFonts w:ascii="Trebuchet MS" w:hAnsi="Trebuchet MS" w:hint="default"/>
      </w:rPr>
    </w:lvl>
    <w:lvl w:ilvl="1" w:tplc="7DACC0D0" w:tentative="1">
      <w:start w:val="1"/>
      <w:numFmt w:val="bullet"/>
      <w:lvlText w:val="•"/>
      <w:lvlJc w:val="left"/>
      <w:pPr>
        <w:tabs>
          <w:tab w:val="num" w:pos="1440"/>
        </w:tabs>
        <w:ind w:left="1440" w:hanging="360"/>
      </w:pPr>
      <w:rPr>
        <w:rFonts w:ascii="Trebuchet MS" w:hAnsi="Trebuchet MS" w:hint="default"/>
      </w:rPr>
    </w:lvl>
    <w:lvl w:ilvl="2" w:tplc="8F1E177E" w:tentative="1">
      <w:start w:val="1"/>
      <w:numFmt w:val="bullet"/>
      <w:lvlText w:val="•"/>
      <w:lvlJc w:val="left"/>
      <w:pPr>
        <w:tabs>
          <w:tab w:val="num" w:pos="2160"/>
        </w:tabs>
        <w:ind w:left="2160" w:hanging="360"/>
      </w:pPr>
      <w:rPr>
        <w:rFonts w:ascii="Trebuchet MS" w:hAnsi="Trebuchet MS" w:hint="default"/>
      </w:rPr>
    </w:lvl>
    <w:lvl w:ilvl="3" w:tplc="88C44582" w:tentative="1">
      <w:start w:val="1"/>
      <w:numFmt w:val="bullet"/>
      <w:lvlText w:val="•"/>
      <w:lvlJc w:val="left"/>
      <w:pPr>
        <w:tabs>
          <w:tab w:val="num" w:pos="2880"/>
        </w:tabs>
        <w:ind w:left="2880" w:hanging="360"/>
      </w:pPr>
      <w:rPr>
        <w:rFonts w:ascii="Trebuchet MS" w:hAnsi="Trebuchet MS" w:hint="default"/>
      </w:rPr>
    </w:lvl>
    <w:lvl w:ilvl="4" w:tplc="056EB91C" w:tentative="1">
      <w:start w:val="1"/>
      <w:numFmt w:val="bullet"/>
      <w:lvlText w:val="•"/>
      <w:lvlJc w:val="left"/>
      <w:pPr>
        <w:tabs>
          <w:tab w:val="num" w:pos="3600"/>
        </w:tabs>
        <w:ind w:left="3600" w:hanging="360"/>
      </w:pPr>
      <w:rPr>
        <w:rFonts w:ascii="Trebuchet MS" w:hAnsi="Trebuchet MS" w:hint="default"/>
      </w:rPr>
    </w:lvl>
    <w:lvl w:ilvl="5" w:tplc="1F8ED398" w:tentative="1">
      <w:start w:val="1"/>
      <w:numFmt w:val="bullet"/>
      <w:lvlText w:val="•"/>
      <w:lvlJc w:val="left"/>
      <w:pPr>
        <w:tabs>
          <w:tab w:val="num" w:pos="4320"/>
        </w:tabs>
        <w:ind w:left="4320" w:hanging="360"/>
      </w:pPr>
      <w:rPr>
        <w:rFonts w:ascii="Trebuchet MS" w:hAnsi="Trebuchet MS" w:hint="default"/>
      </w:rPr>
    </w:lvl>
    <w:lvl w:ilvl="6" w:tplc="00B815B4" w:tentative="1">
      <w:start w:val="1"/>
      <w:numFmt w:val="bullet"/>
      <w:lvlText w:val="•"/>
      <w:lvlJc w:val="left"/>
      <w:pPr>
        <w:tabs>
          <w:tab w:val="num" w:pos="5040"/>
        </w:tabs>
        <w:ind w:left="5040" w:hanging="360"/>
      </w:pPr>
      <w:rPr>
        <w:rFonts w:ascii="Trebuchet MS" w:hAnsi="Trebuchet MS" w:hint="default"/>
      </w:rPr>
    </w:lvl>
    <w:lvl w:ilvl="7" w:tplc="203C23AE" w:tentative="1">
      <w:start w:val="1"/>
      <w:numFmt w:val="bullet"/>
      <w:lvlText w:val="•"/>
      <w:lvlJc w:val="left"/>
      <w:pPr>
        <w:tabs>
          <w:tab w:val="num" w:pos="5760"/>
        </w:tabs>
        <w:ind w:left="5760" w:hanging="360"/>
      </w:pPr>
      <w:rPr>
        <w:rFonts w:ascii="Trebuchet MS" w:hAnsi="Trebuchet MS" w:hint="default"/>
      </w:rPr>
    </w:lvl>
    <w:lvl w:ilvl="8" w:tplc="4498E930" w:tentative="1">
      <w:start w:val="1"/>
      <w:numFmt w:val="bullet"/>
      <w:lvlText w:val="•"/>
      <w:lvlJc w:val="left"/>
      <w:pPr>
        <w:tabs>
          <w:tab w:val="num" w:pos="6480"/>
        </w:tabs>
        <w:ind w:left="6480" w:hanging="360"/>
      </w:pPr>
      <w:rPr>
        <w:rFonts w:ascii="Trebuchet MS" w:hAnsi="Trebuchet MS" w:hint="default"/>
      </w:rPr>
    </w:lvl>
  </w:abstractNum>
  <w:abstractNum w:abstractNumId="5">
    <w:nsid w:val="1979752D"/>
    <w:multiLevelType w:val="multilevel"/>
    <w:tmpl w:val="2B68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823ABA"/>
    <w:multiLevelType w:val="hybridMultilevel"/>
    <w:tmpl w:val="74B6CFAE"/>
    <w:lvl w:ilvl="0" w:tplc="5784C63A">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E3F0CE9"/>
    <w:multiLevelType w:val="hybridMultilevel"/>
    <w:tmpl w:val="E4BC9F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07A19C9"/>
    <w:multiLevelType w:val="hybridMultilevel"/>
    <w:tmpl w:val="F828BC0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35A6F76"/>
    <w:multiLevelType w:val="hybridMultilevel"/>
    <w:tmpl w:val="A28A0E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152ADA"/>
    <w:multiLevelType w:val="hybridMultilevel"/>
    <w:tmpl w:val="4B149454"/>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26B706D2"/>
    <w:multiLevelType w:val="hybridMultilevel"/>
    <w:tmpl w:val="90A455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BB5605"/>
    <w:multiLevelType w:val="hybridMultilevel"/>
    <w:tmpl w:val="96FEF82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A3A357C"/>
    <w:multiLevelType w:val="hybridMultilevel"/>
    <w:tmpl w:val="3A10E9DA"/>
    <w:lvl w:ilvl="0" w:tplc="5784C63A">
      <w:start w:val="1"/>
      <w:numFmt w:val="bullet"/>
      <w:lvlText w:val=""/>
      <w:lvlJc w:val="left"/>
      <w:pPr>
        <w:tabs>
          <w:tab w:val="num" w:pos="360"/>
        </w:tabs>
        <w:ind w:left="360" w:hanging="360"/>
      </w:pPr>
      <w:rPr>
        <w:rFonts w:ascii="Symbol" w:hAnsi="Symbol" w:hint="default"/>
        <w:sz w:val="22"/>
      </w:rPr>
    </w:lvl>
    <w:lvl w:ilvl="1" w:tplc="04090001">
      <w:start w:val="1"/>
      <w:numFmt w:val="bullet"/>
      <w:lvlText w:val=""/>
      <w:lvlJc w:val="left"/>
      <w:pPr>
        <w:tabs>
          <w:tab w:val="num" w:pos="1440"/>
        </w:tabs>
        <w:ind w:left="1440" w:hanging="360"/>
      </w:pPr>
      <w:rPr>
        <w:rFonts w:ascii="Symbol" w:hAnsi="Symbol"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A5E0A56"/>
    <w:multiLevelType w:val="hybridMultilevel"/>
    <w:tmpl w:val="6AF475F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2D0C706F"/>
    <w:multiLevelType w:val="hybridMultilevel"/>
    <w:tmpl w:val="45D8C7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4100C7C"/>
    <w:multiLevelType w:val="hybridMultilevel"/>
    <w:tmpl w:val="4328CED2"/>
    <w:lvl w:ilvl="0" w:tplc="5784C63A">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42E16DB"/>
    <w:multiLevelType w:val="hybridMultilevel"/>
    <w:tmpl w:val="D99CBBB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38C234CE"/>
    <w:multiLevelType w:val="hybridMultilevel"/>
    <w:tmpl w:val="1A2C5E3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E27E71"/>
    <w:multiLevelType w:val="hybridMultilevel"/>
    <w:tmpl w:val="290898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8F9587B"/>
    <w:multiLevelType w:val="hybridMultilevel"/>
    <w:tmpl w:val="60C263AE"/>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1">
    <w:nsid w:val="3EB02119"/>
    <w:multiLevelType w:val="hybridMultilevel"/>
    <w:tmpl w:val="E210FA44"/>
    <w:lvl w:ilvl="0" w:tplc="5784C63A">
      <w:start w:val="1"/>
      <w:numFmt w:val="bullet"/>
      <w:lvlText w:val=""/>
      <w:lvlJc w:val="left"/>
      <w:pPr>
        <w:tabs>
          <w:tab w:val="num" w:pos="360"/>
        </w:tabs>
        <w:ind w:left="360" w:hanging="360"/>
      </w:pPr>
      <w:rPr>
        <w:rFonts w:ascii="Symbol" w:hAnsi="Symbol" w:hint="default"/>
        <w:sz w:val="22"/>
      </w:rPr>
    </w:lvl>
    <w:lvl w:ilvl="1" w:tplc="04090001">
      <w:start w:val="1"/>
      <w:numFmt w:val="bullet"/>
      <w:lvlText w:val=""/>
      <w:lvlJc w:val="left"/>
      <w:pPr>
        <w:tabs>
          <w:tab w:val="num" w:pos="1440"/>
        </w:tabs>
        <w:ind w:left="1440" w:hanging="360"/>
      </w:pPr>
      <w:rPr>
        <w:rFonts w:ascii="Symbol" w:hAnsi="Symbol"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F7C27BC"/>
    <w:multiLevelType w:val="hybridMultilevel"/>
    <w:tmpl w:val="FE827B9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60270AB"/>
    <w:multiLevelType w:val="hybridMultilevel"/>
    <w:tmpl w:val="587E6A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48B1798C"/>
    <w:multiLevelType w:val="hybridMultilevel"/>
    <w:tmpl w:val="9DEAA4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49AD3BBC"/>
    <w:multiLevelType w:val="hybridMultilevel"/>
    <w:tmpl w:val="D102F9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4A8F0A54"/>
    <w:multiLevelType w:val="hybridMultilevel"/>
    <w:tmpl w:val="F2CE53E0"/>
    <w:lvl w:ilvl="0" w:tplc="47469DAE">
      <w:start w:val="1"/>
      <w:numFmt w:val="bullet"/>
      <w:lvlText w:val=""/>
      <w:lvlJc w:val="left"/>
      <w:pPr>
        <w:tabs>
          <w:tab w:val="num" w:pos="360"/>
        </w:tabs>
        <w:ind w:left="360" w:hanging="360"/>
      </w:pPr>
      <w:rPr>
        <w:rFonts w:ascii="Symbol" w:hAnsi="Symbol" w:hint="default"/>
        <w:sz w:val="24"/>
      </w:rPr>
    </w:lvl>
    <w:lvl w:ilvl="1" w:tplc="04090001">
      <w:start w:val="1"/>
      <w:numFmt w:val="bullet"/>
      <w:lvlText w:val=""/>
      <w:lvlJc w:val="left"/>
      <w:pPr>
        <w:tabs>
          <w:tab w:val="num" w:pos="1440"/>
        </w:tabs>
        <w:ind w:left="1440" w:hanging="360"/>
      </w:pPr>
      <w:rPr>
        <w:rFonts w:ascii="Symbol" w:hAnsi="Symbol"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155633B"/>
    <w:multiLevelType w:val="hybridMultilevel"/>
    <w:tmpl w:val="4D7CEF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4797777"/>
    <w:multiLevelType w:val="multilevel"/>
    <w:tmpl w:val="BC50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C13DB6"/>
    <w:multiLevelType w:val="hybridMultilevel"/>
    <w:tmpl w:val="72EA1B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5BFE67AE"/>
    <w:multiLevelType w:val="hybridMultilevel"/>
    <w:tmpl w:val="9F8074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5ED728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65E72787"/>
    <w:multiLevelType w:val="hybridMultilevel"/>
    <w:tmpl w:val="42B8F8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B5E519B"/>
    <w:multiLevelType w:val="hybridMultilevel"/>
    <w:tmpl w:val="EB6AE0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72446E1D"/>
    <w:multiLevelType w:val="hybridMultilevel"/>
    <w:tmpl w:val="3028E6AC"/>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76445C6B"/>
    <w:multiLevelType w:val="hybridMultilevel"/>
    <w:tmpl w:val="82BE210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7DF45C6E"/>
    <w:multiLevelType w:val="multilevel"/>
    <w:tmpl w:val="4510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F61C1C"/>
    <w:multiLevelType w:val="hybridMultilevel"/>
    <w:tmpl w:val="0D6C48A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nsid w:val="7E357FA9"/>
    <w:multiLevelType w:val="hybridMultilevel"/>
    <w:tmpl w:val="64AA4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2"/>
  </w:num>
  <w:num w:numId="4">
    <w:abstractNumId w:val="9"/>
  </w:num>
  <w:num w:numId="5">
    <w:abstractNumId w:val="35"/>
  </w:num>
  <w:num w:numId="6">
    <w:abstractNumId w:val="19"/>
  </w:num>
  <w:num w:numId="7">
    <w:abstractNumId w:val="16"/>
  </w:num>
  <w:num w:numId="8">
    <w:abstractNumId w:val="6"/>
  </w:num>
  <w:num w:numId="9">
    <w:abstractNumId w:val="14"/>
  </w:num>
  <w:num w:numId="10">
    <w:abstractNumId w:val="1"/>
  </w:num>
  <w:num w:numId="11">
    <w:abstractNumId w:val="31"/>
  </w:num>
  <w:num w:numId="12">
    <w:abstractNumId w:val="12"/>
  </w:num>
  <w:num w:numId="13">
    <w:abstractNumId w:val="20"/>
  </w:num>
  <w:num w:numId="14">
    <w:abstractNumId w:val="33"/>
  </w:num>
  <w:num w:numId="15">
    <w:abstractNumId w:val="18"/>
  </w:num>
  <w:num w:numId="16">
    <w:abstractNumId w:val="25"/>
  </w:num>
  <w:num w:numId="17">
    <w:abstractNumId w:val="7"/>
  </w:num>
  <w:num w:numId="18">
    <w:abstractNumId w:val="30"/>
  </w:num>
  <w:num w:numId="19">
    <w:abstractNumId w:val="24"/>
  </w:num>
  <w:num w:numId="20">
    <w:abstractNumId w:val="23"/>
  </w:num>
  <w:num w:numId="21">
    <w:abstractNumId w:val="8"/>
  </w:num>
  <w:num w:numId="22">
    <w:abstractNumId w:val="22"/>
  </w:num>
  <w:num w:numId="23">
    <w:abstractNumId w:val="0"/>
  </w:num>
  <w:num w:numId="24">
    <w:abstractNumId w:val="15"/>
  </w:num>
  <w:num w:numId="25">
    <w:abstractNumId w:val="27"/>
  </w:num>
  <w:num w:numId="26">
    <w:abstractNumId w:val="29"/>
  </w:num>
  <w:num w:numId="27">
    <w:abstractNumId w:val="17"/>
  </w:num>
  <w:num w:numId="28">
    <w:abstractNumId w:val="26"/>
  </w:num>
  <w:num w:numId="29">
    <w:abstractNumId w:val="4"/>
  </w:num>
  <w:num w:numId="30">
    <w:abstractNumId w:val="34"/>
  </w:num>
  <w:num w:numId="31">
    <w:abstractNumId w:val="3"/>
  </w:num>
  <w:num w:numId="32">
    <w:abstractNumId w:val="10"/>
  </w:num>
  <w:num w:numId="33">
    <w:abstractNumId w:val="21"/>
  </w:num>
  <w:num w:numId="34">
    <w:abstractNumId w:val="13"/>
  </w:num>
  <w:num w:numId="35">
    <w:abstractNumId w:val="5"/>
  </w:num>
  <w:num w:numId="36">
    <w:abstractNumId w:val="28"/>
  </w:num>
  <w:num w:numId="37">
    <w:abstractNumId w:val="36"/>
  </w:num>
  <w:num w:numId="38">
    <w:abstractNumId w:val="11"/>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26E"/>
    <w:rsid w:val="003C050A"/>
    <w:rsid w:val="004F726E"/>
    <w:rsid w:val="00740A39"/>
    <w:rsid w:val="00754212"/>
    <w:rsid w:val="008C1126"/>
    <w:rsid w:val="00A553B6"/>
    <w:rsid w:val="00A7321D"/>
    <w:rsid w:val="00B4497B"/>
    <w:rsid w:val="00E25065"/>
    <w:rsid w:val="00F76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2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F72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4F726E"/>
    <w:pPr>
      <w:keepNext/>
      <w:tabs>
        <w:tab w:val="left" w:pos="1418"/>
        <w:tab w:val="left" w:pos="2410"/>
        <w:tab w:val="left" w:pos="6521"/>
      </w:tabs>
      <w:jc w:val="center"/>
      <w:outlineLvl w:val="2"/>
    </w:pPr>
    <w:rPr>
      <w:b/>
      <w:bCs/>
      <w:sz w:val="24"/>
    </w:rPr>
  </w:style>
  <w:style w:type="paragraph" w:styleId="Heading6">
    <w:name w:val="heading 6"/>
    <w:basedOn w:val="Normal"/>
    <w:next w:val="Normal"/>
    <w:link w:val="Heading6Char"/>
    <w:uiPriority w:val="99"/>
    <w:qFormat/>
    <w:rsid w:val="004F726E"/>
    <w:pPr>
      <w:keepNext/>
      <w:tabs>
        <w:tab w:val="left" w:pos="1276"/>
        <w:tab w:val="left" w:pos="2268"/>
        <w:tab w:val="left" w:pos="2835"/>
      </w:tabs>
      <w:jc w:val="center"/>
      <w:outlineLvl w:val="5"/>
    </w:pPr>
    <w:rPr>
      <w:rFonts w:ascii="Arial" w:hAnsi="Arial" w:cs="Arial"/>
      <w:b/>
      <w:bCs/>
      <w:sz w:val="24"/>
      <w:szCs w:val="24"/>
    </w:rPr>
  </w:style>
  <w:style w:type="paragraph" w:styleId="Heading7">
    <w:name w:val="heading 7"/>
    <w:basedOn w:val="Normal"/>
    <w:next w:val="Normal"/>
    <w:link w:val="Heading7Char"/>
    <w:uiPriority w:val="99"/>
    <w:qFormat/>
    <w:rsid w:val="004F726E"/>
    <w:pPr>
      <w:keepNext/>
      <w:tabs>
        <w:tab w:val="left" w:pos="1276"/>
        <w:tab w:val="left" w:pos="1843"/>
        <w:tab w:val="left" w:pos="2268"/>
        <w:tab w:val="left" w:pos="2694"/>
        <w:tab w:val="left" w:pos="2835"/>
      </w:tabs>
      <w:jc w:val="both"/>
      <w:outlineLvl w:val="6"/>
    </w:pPr>
    <w:rPr>
      <w:rFonts w:ascii="Arial" w:hAnsi="Arial" w:cs="Arial"/>
      <w:b/>
      <w:bCs/>
      <w:sz w:val="22"/>
      <w:szCs w:val="24"/>
    </w:rPr>
  </w:style>
  <w:style w:type="paragraph" w:styleId="Heading8">
    <w:name w:val="heading 8"/>
    <w:basedOn w:val="Normal"/>
    <w:next w:val="Normal"/>
    <w:link w:val="Heading8Char"/>
    <w:uiPriority w:val="99"/>
    <w:qFormat/>
    <w:rsid w:val="004F726E"/>
    <w:pPr>
      <w:keepNext/>
      <w:jc w:val="both"/>
      <w:outlineLvl w:val="7"/>
    </w:pPr>
    <w:rPr>
      <w:b/>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F726E"/>
    <w:rPr>
      <w:rFonts w:ascii="Times New Roman" w:eastAsia="Times New Roman" w:hAnsi="Times New Roman" w:cs="Times New Roman"/>
      <w:b/>
      <w:bCs/>
      <w:sz w:val="24"/>
      <w:szCs w:val="20"/>
    </w:rPr>
  </w:style>
  <w:style w:type="character" w:customStyle="1" w:styleId="Heading6Char">
    <w:name w:val="Heading 6 Char"/>
    <w:basedOn w:val="DefaultParagraphFont"/>
    <w:link w:val="Heading6"/>
    <w:uiPriority w:val="99"/>
    <w:rsid w:val="004F726E"/>
    <w:rPr>
      <w:rFonts w:ascii="Arial" w:eastAsia="Times New Roman" w:hAnsi="Arial" w:cs="Arial"/>
      <w:b/>
      <w:bCs/>
      <w:sz w:val="24"/>
      <w:szCs w:val="24"/>
    </w:rPr>
  </w:style>
  <w:style w:type="character" w:customStyle="1" w:styleId="Heading7Char">
    <w:name w:val="Heading 7 Char"/>
    <w:basedOn w:val="DefaultParagraphFont"/>
    <w:link w:val="Heading7"/>
    <w:uiPriority w:val="99"/>
    <w:rsid w:val="004F726E"/>
    <w:rPr>
      <w:rFonts w:ascii="Arial" w:eastAsia="Times New Roman" w:hAnsi="Arial" w:cs="Arial"/>
      <w:b/>
      <w:bCs/>
      <w:szCs w:val="24"/>
    </w:rPr>
  </w:style>
  <w:style w:type="character" w:customStyle="1" w:styleId="Heading8Char">
    <w:name w:val="Heading 8 Char"/>
    <w:basedOn w:val="DefaultParagraphFont"/>
    <w:link w:val="Heading8"/>
    <w:uiPriority w:val="99"/>
    <w:rsid w:val="004F726E"/>
    <w:rPr>
      <w:rFonts w:ascii="Times New Roman" w:eastAsia="Times New Roman" w:hAnsi="Times New Roman" w:cs="Times New Roman"/>
      <w:b/>
      <w:bCs/>
      <w:i/>
      <w:szCs w:val="20"/>
    </w:rPr>
  </w:style>
  <w:style w:type="character" w:styleId="Hyperlink">
    <w:name w:val="Hyperlink"/>
    <w:uiPriority w:val="99"/>
    <w:rsid w:val="004F726E"/>
    <w:rPr>
      <w:rFonts w:cs="Times New Roman"/>
      <w:color w:val="0000FF"/>
      <w:u w:val="single"/>
    </w:rPr>
  </w:style>
  <w:style w:type="paragraph" w:styleId="Title">
    <w:name w:val="Title"/>
    <w:basedOn w:val="Normal"/>
    <w:link w:val="TitleChar"/>
    <w:uiPriority w:val="99"/>
    <w:qFormat/>
    <w:rsid w:val="004F726E"/>
    <w:pPr>
      <w:jc w:val="center"/>
    </w:pPr>
    <w:rPr>
      <w:b/>
      <w:bCs/>
      <w:sz w:val="52"/>
    </w:rPr>
  </w:style>
  <w:style w:type="character" w:customStyle="1" w:styleId="TitleChar">
    <w:name w:val="Title Char"/>
    <w:basedOn w:val="DefaultParagraphFont"/>
    <w:link w:val="Title"/>
    <w:uiPriority w:val="99"/>
    <w:rsid w:val="004F726E"/>
    <w:rPr>
      <w:rFonts w:ascii="Times New Roman" w:eastAsia="Times New Roman" w:hAnsi="Times New Roman" w:cs="Times New Roman"/>
      <w:b/>
      <w:bCs/>
      <w:sz w:val="52"/>
      <w:szCs w:val="20"/>
    </w:rPr>
  </w:style>
  <w:style w:type="paragraph" w:styleId="Header">
    <w:name w:val="header"/>
    <w:basedOn w:val="Normal"/>
    <w:link w:val="HeaderChar"/>
    <w:rsid w:val="004F726E"/>
    <w:pPr>
      <w:tabs>
        <w:tab w:val="center" w:pos="4153"/>
        <w:tab w:val="right" w:pos="8306"/>
      </w:tabs>
    </w:pPr>
    <w:rPr>
      <w:sz w:val="26"/>
    </w:rPr>
  </w:style>
  <w:style w:type="character" w:customStyle="1" w:styleId="HeaderChar">
    <w:name w:val="Header Char"/>
    <w:basedOn w:val="DefaultParagraphFont"/>
    <w:link w:val="Header"/>
    <w:rsid w:val="004F726E"/>
    <w:rPr>
      <w:rFonts w:ascii="Times New Roman" w:eastAsia="Times New Roman" w:hAnsi="Times New Roman" w:cs="Times New Roman"/>
      <w:sz w:val="26"/>
      <w:szCs w:val="20"/>
    </w:rPr>
  </w:style>
  <w:style w:type="paragraph" w:styleId="BodyText3">
    <w:name w:val="Body Text 3"/>
    <w:basedOn w:val="Normal"/>
    <w:link w:val="BodyText3Char"/>
    <w:uiPriority w:val="99"/>
    <w:rsid w:val="004F726E"/>
    <w:pPr>
      <w:tabs>
        <w:tab w:val="right" w:pos="9072"/>
      </w:tabs>
      <w:ind w:right="567"/>
    </w:pPr>
    <w:rPr>
      <w:sz w:val="36"/>
      <w:szCs w:val="36"/>
    </w:rPr>
  </w:style>
  <w:style w:type="character" w:customStyle="1" w:styleId="BodyText3Char">
    <w:name w:val="Body Text 3 Char"/>
    <w:basedOn w:val="DefaultParagraphFont"/>
    <w:link w:val="BodyText3"/>
    <w:uiPriority w:val="99"/>
    <w:rsid w:val="004F726E"/>
    <w:rPr>
      <w:rFonts w:ascii="Times New Roman" w:eastAsia="Times New Roman" w:hAnsi="Times New Roman" w:cs="Times New Roman"/>
      <w:sz w:val="36"/>
      <w:szCs w:val="36"/>
    </w:rPr>
  </w:style>
  <w:style w:type="paragraph" w:styleId="BodyText">
    <w:name w:val="Body Text"/>
    <w:basedOn w:val="Normal"/>
    <w:link w:val="BodyTextChar"/>
    <w:rsid w:val="004F726E"/>
    <w:pPr>
      <w:jc w:val="center"/>
    </w:pPr>
    <w:rPr>
      <w:b/>
      <w:bCs/>
      <w:sz w:val="32"/>
    </w:rPr>
  </w:style>
  <w:style w:type="character" w:customStyle="1" w:styleId="BodyTextChar">
    <w:name w:val="Body Text Char"/>
    <w:basedOn w:val="DefaultParagraphFont"/>
    <w:link w:val="BodyText"/>
    <w:rsid w:val="004F726E"/>
    <w:rPr>
      <w:rFonts w:ascii="Times New Roman" w:eastAsia="Times New Roman" w:hAnsi="Times New Roman" w:cs="Times New Roman"/>
      <w:b/>
      <w:bCs/>
      <w:sz w:val="32"/>
      <w:szCs w:val="20"/>
    </w:rPr>
  </w:style>
  <w:style w:type="paragraph" w:styleId="NormalWeb">
    <w:name w:val="Normal (Web)"/>
    <w:basedOn w:val="Normal"/>
    <w:uiPriority w:val="99"/>
    <w:rsid w:val="004F726E"/>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Style1">
    <w:name w:val="Style1"/>
    <w:basedOn w:val="Normal"/>
    <w:link w:val="Style1Char"/>
    <w:uiPriority w:val="99"/>
    <w:rsid w:val="004F726E"/>
    <w:pPr>
      <w:tabs>
        <w:tab w:val="left" w:pos="4012"/>
        <w:tab w:val="left" w:pos="4248"/>
        <w:tab w:val="left" w:pos="8522"/>
      </w:tabs>
    </w:pPr>
    <w:rPr>
      <w:rFonts w:ascii="Arial" w:hAnsi="Arial" w:cs="Arial"/>
      <w:sz w:val="22"/>
    </w:rPr>
  </w:style>
  <w:style w:type="character" w:customStyle="1" w:styleId="Style1Char">
    <w:name w:val="Style1 Char"/>
    <w:link w:val="Style1"/>
    <w:uiPriority w:val="99"/>
    <w:locked/>
    <w:rsid w:val="004F726E"/>
    <w:rPr>
      <w:rFonts w:ascii="Arial" w:eastAsia="Times New Roman" w:hAnsi="Arial" w:cs="Arial"/>
      <w:szCs w:val="20"/>
    </w:rPr>
  </w:style>
  <w:style w:type="paragraph" w:customStyle="1" w:styleId="SessionHeadingAriel16">
    <w:name w:val="Session Heading Ariel 16"/>
    <w:basedOn w:val="Heading1"/>
    <w:next w:val="Normal"/>
    <w:uiPriority w:val="99"/>
    <w:rsid w:val="004F726E"/>
    <w:pPr>
      <w:keepLines w:val="0"/>
      <w:overflowPunct w:val="0"/>
      <w:autoSpaceDE w:val="0"/>
      <w:autoSpaceDN w:val="0"/>
      <w:adjustRightInd w:val="0"/>
      <w:spacing w:before="240" w:after="60"/>
      <w:jc w:val="center"/>
      <w:textAlignment w:val="baseline"/>
    </w:pPr>
    <w:rPr>
      <w:rFonts w:ascii="Arial" w:eastAsia="Times New Roman" w:hAnsi="Arial" w:cs="Arial"/>
      <w:iCs/>
      <w:color w:val="auto"/>
      <w:kern w:val="32"/>
      <w:sz w:val="32"/>
      <w:szCs w:val="32"/>
      <w:lang w:eastAsia="zh-CN"/>
    </w:rPr>
  </w:style>
  <w:style w:type="paragraph" w:customStyle="1" w:styleId="SessionSubHead">
    <w:name w:val="Session Sub Head"/>
    <w:basedOn w:val="Heading1"/>
    <w:next w:val="Normal"/>
    <w:uiPriority w:val="99"/>
    <w:rsid w:val="004F726E"/>
    <w:pPr>
      <w:keepLines w:val="0"/>
      <w:overflowPunct w:val="0"/>
      <w:autoSpaceDE w:val="0"/>
      <w:autoSpaceDN w:val="0"/>
      <w:adjustRightInd w:val="0"/>
      <w:spacing w:before="240" w:after="60"/>
      <w:jc w:val="center"/>
      <w:textAlignment w:val="baseline"/>
    </w:pPr>
    <w:rPr>
      <w:rFonts w:ascii="Arial" w:eastAsia="Times New Roman" w:hAnsi="Arial" w:cs="Arial"/>
      <w:iCs/>
      <w:color w:val="auto"/>
      <w:kern w:val="32"/>
      <w:sz w:val="32"/>
      <w:szCs w:val="32"/>
      <w:lang w:eastAsia="zh-CN"/>
    </w:rPr>
  </w:style>
  <w:style w:type="paragraph" w:customStyle="1" w:styleId="ParaAriel16NotB">
    <w:name w:val="Para Ariel 16 NotB"/>
    <w:basedOn w:val="Normal"/>
    <w:next w:val="Normal"/>
    <w:link w:val="ParaAriel16NotBChar"/>
    <w:uiPriority w:val="99"/>
    <w:rsid w:val="004F726E"/>
    <w:pPr>
      <w:overflowPunct w:val="0"/>
      <w:autoSpaceDE w:val="0"/>
      <w:autoSpaceDN w:val="0"/>
      <w:adjustRightInd w:val="0"/>
      <w:textAlignment w:val="baseline"/>
    </w:pPr>
    <w:rPr>
      <w:rFonts w:ascii="Arial" w:hAnsi="Arial"/>
      <w:sz w:val="32"/>
      <w:szCs w:val="32"/>
      <w:lang w:eastAsia="zh-CN"/>
    </w:rPr>
  </w:style>
  <w:style w:type="character" w:customStyle="1" w:styleId="ParaAriel16NotBChar">
    <w:name w:val="Para Ariel 16 NotB Char"/>
    <w:link w:val="ParaAriel16NotB"/>
    <w:uiPriority w:val="99"/>
    <w:locked/>
    <w:rsid w:val="004F726E"/>
    <w:rPr>
      <w:rFonts w:ascii="Arial" w:eastAsia="Times New Roman" w:hAnsi="Arial" w:cs="Times New Roman"/>
      <w:sz w:val="32"/>
      <w:szCs w:val="32"/>
      <w:lang w:eastAsia="zh-CN"/>
    </w:rPr>
  </w:style>
  <w:style w:type="paragraph" w:customStyle="1" w:styleId="ParaAriel14bold">
    <w:name w:val="Para Ariel 14 bold"/>
    <w:basedOn w:val="Normal"/>
    <w:next w:val="Normal"/>
    <w:link w:val="ParaAriel14boldChar"/>
    <w:uiPriority w:val="99"/>
    <w:rsid w:val="004F726E"/>
    <w:pPr>
      <w:overflowPunct w:val="0"/>
      <w:autoSpaceDE w:val="0"/>
      <w:autoSpaceDN w:val="0"/>
      <w:adjustRightInd w:val="0"/>
      <w:textAlignment w:val="baseline"/>
    </w:pPr>
    <w:rPr>
      <w:rFonts w:ascii="Arial" w:hAnsi="Arial"/>
      <w:b/>
      <w:sz w:val="28"/>
      <w:lang w:eastAsia="zh-CN"/>
    </w:rPr>
  </w:style>
  <w:style w:type="character" w:customStyle="1" w:styleId="ParaAriel14boldChar">
    <w:name w:val="Para Ariel 14 bold Char"/>
    <w:link w:val="ParaAriel14bold"/>
    <w:uiPriority w:val="99"/>
    <w:locked/>
    <w:rsid w:val="004F726E"/>
    <w:rPr>
      <w:rFonts w:ascii="Arial" w:eastAsia="Times New Roman" w:hAnsi="Arial" w:cs="Times New Roman"/>
      <w:b/>
      <w:sz w:val="28"/>
      <w:szCs w:val="20"/>
      <w:lang w:eastAsia="zh-CN"/>
    </w:rPr>
  </w:style>
  <w:style w:type="paragraph" w:customStyle="1" w:styleId="ParaAriel11bold">
    <w:name w:val="Para Ariel 11 bold"/>
    <w:basedOn w:val="Normal"/>
    <w:next w:val="Normal"/>
    <w:uiPriority w:val="99"/>
    <w:rsid w:val="004F726E"/>
    <w:pPr>
      <w:overflowPunct w:val="0"/>
      <w:autoSpaceDE w:val="0"/>
      <w:autoSpaceDN w:val="0"/>
      <w:adjustRightInd w:val="0"/>
      <w:textAlignment w:val="baseline"/>
    </w:pPr>
    <w:rPr>
      <w:rFonts w:ascii="Arial" w:hAnsi="Arial"/>
      <w:b/>
      <w:sz w:val="22"/>
      <w:lang w:val="en-US" w:eastAsia="zh-CN"/>
    </w:rPr>
  </w:style>
  <w:style w:type="paragraph" w:customStyle="1" w:styleId="ParaAriel14NotBold">
    <w:name w:val="Para Ariel 14 Not Bold"/>
    <w:basedOn w:val="Normal"/>
    <w:next w:val="Normal"/>
    <w:link w:val="ParaAriel14NotBoldChar"/>
    <w:uiPriority w:val="99"/>
    <w:rsid w:val="004F726E"/>
    <w:pPr>
      <w:overflowPunct w:val="0"/>
      <w:autoSpaceDE w:val="0"/>
      <w:autoSpaceDN w:val="0"/>
      <w:adjustRightInd w:val="0"/>
      <w:textAlignment w:val="baseline"/>
    </w:pPr>
    <w:rPr>
      <w:rFonts w:ascii="Arial" w:hAnsi="Arial"/>
      <w:sz w:val="28"/>
      <w:lang w:val="en-US" w:eastAsia="zh-CN"/>
    </w:rPr>
  </w:style>
  <w:style w:type="character" w:customStyle="1" w:styleId="ParaAriel14NotBoldChar">
    <w:name w:val="Para Ariel 14 Not Bold Char"/>
    <w:link w:val="ParaAriel14NotBold"/>
    <w:uiPriority w:val="99"/>
    <w:locked/>
    <w:rsid w:val="004F726E"/>
    <w:rPr>
      <w:rFonts w:ascii="Arial" w:eastAsia="Times New Roman" w:hAnsi="Arial" w:cs="Times New Roman"/>
      <w:sz w:val="28"/>
      <w:szCs w:val="20"/>
      <w:lang w:val="en-US" w:eastAsia="zh-CN"/>
    </w:rPr>
  </w:style>
  <w:style w:type="paragraph" w:customStyle="1" w:styleId="StyleParaAriel14NotBold11pt">
    <w:name w:val="Style Para Ariel 14 Not Bold + 11 pt"/>
    <w:basedOn w:val="ParaAriel14NotBold"/>
    <w:link w:val="StyleParaAriel14NotBold11ptChar"/>
    <w:uiPriority w:val="99"/>
    <w:rsid w:val="004F726E"/>
  </w:style>
  <w:style w:type="character" w:customStyle="1" w:styleId="StyleParaAriel14NotBold11ptChar">
    <w:name w:val="Style Para Ariel 14 Not Bold + 11 pt Char"/>
    <w:basedOn w:val="ParaAriel14NotBoldChar"/>
    <w:link w:val="StyleParaAriel14NotBold11pt"/>
    <w:uiPriority w:val="99"/>
    <w:locked/>
    <w:rsid w:val="004F726E"/>
    <w:rPr>
      <w:rFonts w:ascii="Arial" w:eastAsia="Times New Roman" w:hAnsi="Arial" w:cs="Times New Roman"/>
      <w:sz w:val="28"/>
      <w:szCs w:val="20"/>
      <w:lang w:val="en-US" w:eastAsia="zh-CN"/>
    </w:rPr>
  </w:style>
  <w:style w:type="character" w:customStyle="1" w:styleId="Heading1Char">
    <w:name w:val="Heading 1 Char"/>
    <w:basedOn w:val="DefaultParagraphFont"/>
    <w:link w:val="Heading1"/>
    <w:uiPriority w:val="9"/>
    <w:rsid w:val="004F726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F726E"/>
    <w:rPr>
      <w:rFonts w:ascii="Tahoma" w:hAnsi="Tahoma" w:cs="Tahoma"/>
      <w:sz w:val="16"/>
      <w:szCs w:val="16"/>
    </w:rPr>
  </w:style>
  <w:style w:type="character" w:customStyle="1" w:styleId="BalloonTextChar">
    <w:name w:val="Balloon Text Char"/>
    <w:basedOn w:val="DefaultParagraphFont"/>
    <w:link w:val="BalloonText"/>
    <w:uiPriority w:val="99"/>
    <w:semiHidden/>
    <w:rsid w:val="004F726E"/>
    <w:rPr>
      <w:rFonts w:ascii="Tahoma" w:eastAsia="Times New Roman" w:hAnsi="Tahoma" w:cs="Tahoma"/>
      <w:sz w:val="16"/>
      <w:szCs w:val="16"/>
    </w:rPr>
  </w:style>
  <w:style w:type="paragraph" w:styleId="ListParagraph">
    <w:name w:val="List Paragraph"/>
    <w:basedOn w:val="Normal"/>
    <w:uiPriority w:val="34"/>
    <w:qFormat/>
    <w:rsid w:val="004F72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2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F72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4F726E"/>
    <w:pPr>
      <w:keepNext/>
      <w:tabs>
        <w:tab w:val="left" w:pos="1418"/>
        <w:tab w:val="left" w:pos="2410"/>
        <w:tab w:val="left" w:pos="6521"/>
      </w:tabs>
      <w:jc w:val="center"/>
      <w:outlineLvl w:val="2"/>
    </w:pPr>
    <w:rPr>
      <w:b/>
      <w:bCs/>
      <w:sz w:val="24"/>
    </w:rPr>
  </w:style>
  <w:style w:type="paragraph" w:styleId="Heading6">
    <w:name w:val="heading 6"/>
    <w:basedOn w:val="Normal"/>
    <w:next w:val="Normal"/>
    <w:link w:val="Heading6Char"/>
    <w:uiPriority w:val="99"/>
    <w:qFormat/>
    <w:rsid w:val="004F726E"/>
    <w:pPr>
      <w:keepNext/>
      <w:tabs>
        <w:tab w:val="left" w:pos="1276"/>
        <w:tab w:val="left" w:pos="2268"/>
        <w:tab w:val="left" w:pos="2835"/>
      </w:tabs>
      <w:jc w:val="center"/>
      <w:outlineLvl w:val="5"/>
    </w:pPr>
    <w:rPr>
      <w:rFonts w:ascii="Arial" w:hAnsi="Arial" w:cs="Arial"/>
      <w:b/>
      <w:bCs/>
      <w:sz w:val="24"/>
      <w:szCs w:val="24"/>
    </w:rPr>
  </w:style>
  <w:style w:type="paragraph" w:styleId="Heading7">
    <w:name w:val="heading 7"/>
    <w:basedOn w:val="Normal"/>
    <w:next w:val="Normal"/>
    <w:link w:val="Heading7Char"/>
    <w:uiPriority w:val="99"/>
    <w:qFormat/>
    <w:rsid w:val="004F726E"/>
    <w:pPr>
      <w:keepNext/>
      <w:tabs>
        <w:tab w:val="left" w:pos="1276"/>
        <w:tab w:val="left" w:pos="1843"/>
        <w:tab w:val="left" w:pos="2268"/>
        <w:tab w:val="left" w:pos="2694"/>
        <w:tab w:val="left" w:pos="2835"/>
      </w:tabs>
      <w:jc w:val="both"/>
      <w:outlineLvl w:val="6"/>
    </w:pPr>
    <w:rPr>
      <w:rFonts w:ascii="Arial" w:hAnsi="Arial" w:cs="Arial"/>
      <w:b/>
      <w:bCs/>
      <w:sz w:val="22"/>
      <w:szCs w:val="24"/>
    </w:rPr>
  </w:style>
  <w:style w:type="paragraph" w:styleId="Heading8">
    <w:name w:val="heading 8"/>
    <w:basedOn w:val="Normal"/>
    <w:next w:val="Normal"/>
    <w:link w:val="Heading8Char"/>
    <w:uiPriority w:val="99"/>
    <w:qFormat/>
    <w:rsid w:val="004F726E"/>
    <w:pPr>
      <w:keepNext/>
      <w:jc w:val="both"/>
      <w:outlineLvl w:val="7"/>
    </w:pPr>
    <w:rPr>
      <w:b/>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F726E"/>
    <w:rPr>
      <w:rFonts w:ascii="Times New Roman" w:eastAsia="Times New Roman" w:hAnsi="Times New Roman" w:cs="Times New Roman"/>
      <w:b/>
      <w:bCs/>
      <w:sz w:val="24"/>
      <w:szCs w:val="20"/>
    </w:rPr>
  </w:style>
  <w:style w:type="character" w:customStyle="1" w:styleId="Heading6Char">
    <w:name w:val="Heading 6 Char"/>
    <w:basedOn w:val="DefaultParagraphFont"/>
    <w:link w:val="Heading6"/>
    <w:uiPriority w:val="99"/>
    <w:rsid w:val="004F726E"/>
    <w:rPr>
      <w:rFonts w:ascii="Arial" w:eastAsia="Times New Roman" w:hAnsi="Arial" w:cs="Arial"/>
      <w:b/>
      <w:bCs/>
      <w:sz w:val="24"/>
      <w:szCs w:val="24"/>
    </w:rPr>
  </w:style>
  <w:style w:type="character" w:customStyle="1" w:styleId="Heading7Char">
    <w:name w:val="Heading 7 Char"/>
    <w:basedOn w:val="DefaultParagraphFont"/>
    <w:link w:val="Heading7"/>
    <w:uiPriority w:val="99"/>
    <w:rsid w:val="004F726E"/>
    <w:rPr>
      <w:rFonts w:ascii="Arial" w:eastAsia="Times New Roman" w:hAnsi="Arial" w:cs="Arial"/>
      <w:b/>
      <w:bCs/>
      <w:szCs w:val="24"/>
    </w:rPr>
  </w:style>
  <w:style w:type="character" w:customStyle="1" w:styleId="Heading8Char">
    <w:name w:val="Heading 8 Char"/>
    <w:basedOn w:val="DefaultParagraphFont"/>
    <w:link w:val="Heading8"/>
    <w:uiPriority w:val="99"/>
    <w:rsid w:val="004F726E"/>
    <w:rPr>
      <w:rFonts w:ascii="Times New Roman" w:eastAsia="Times New Roman" w:hAnsi="Times New Roman" w:cs="Times New Roman"/>
      <w:b/>
      <w:bCs/>
      <w:i/>
      <w:szCs w:val="20"/>
    </w:rPr>
  </w:style>
  <w:style w:type="character" w:styleId="Hyperlink">
    <w:name w:val="Hyperlink"/>
    <w:uiPriority w:val="99"/>
    <w:rsid w:val="004F726E"/>
    <w:rPr>
      <w:rFonts w:cs="Times New Roman"/>
      <w:color w:val="0000FF"/>
      <w:u w:val="single"/>
    </w:rPr>
  </w:style>
  <w:style w:type="paragraph" w:styleId="Title">
    <w:name w:val="Title"/>
    <w:basedOn w:val="Normal"/>
    <w:link w:val="TitleChar"/>
    <w:uiPriority w:val="99"/>
    <w:qFormat/>
    <w:rsid w:val="004F726E"/>
    <w:pPr>
      <w:jc w:val="center"/>
    </w:pPr>
    <w:rPr>
      <w:b/>
      <w:bCs/>
      <w:sz w:val="52"/>
    </w:rPr>
  </w:style>
  <w:style w:type="character" w:customStyle="1" w:styleId="TitleChar">
    <w:name w:val="Title Char"/>
    <w:basedOn w:val="DefaultParagraphFont"/>
    <w:link w:val="Title"/>
    <w:uiPriority w:val="99"/>
    <w:rsid w:val="004F726E"/>
    <w:rPr>
      <w:rFonts w:ascii="Times New Roman" w:eastAsia="Times New Roman" w:hAnsi="Times New Roman" w:cs="Times New Roman"/>
      <w:b/>
      <w:bCs/>
      <w:sz w:val="52"/>
      <w:szCs w:val="20"/>
    </w:rPr>
  </w:style>
  <w:style w:type="paragraph" w:styleId="Header">
    <w:name w:val="header"/>
    <w:basedOn w:val="Normal"/>
    <w:link w:val="HeaderChar"/>
    <w:rsid w:val="004F726E"/>
    <w:pPr>
      <w:tabs>
        <w:tab w:val="center" w:pos="4153"/>
        <w:tab w:val="right" w:pos="8306"/>
      </w:tabs>
    </w:pPr>
    <w:rPr>
      <w:sz w:val="26"/>
    </w:rPr>
  </w:style>
  <w:style w:type="character" w:customStyle="1" w:styleId="HeaderChar">
    <w:name w:val="Header Char"/>
    <w:basedOn w:val="DefaultParagraphFont"/>
    <w:link w:val="Header"/>
    <w:rsid w:val="004F726E"/>
    <w:rPr>
      <w:rFonts w:ascii="Times New Roman" w:eastAsia="Times New Roman" w:hAnsi="Times New Roman" w:cs="Times New Roman"/>
      <w:sz w:val="26"/>
      <w:szCs w:val="20"/>
    </w:rPr>
  </w:style>
  <w:style w:type="paragraph" w:styleId="BodyText3">
    <w:name w:val="Body Text 3"/>
    <w:basedOn w:val="Normal"/>
    <w:link w:val="BodyText3Char"/>
    <w:uiPriority w:val="99"/>
    <w:rsid w:val="004F726E"/>
    <w:pPr>
      <w:tabs>
        <w:tab w:val="right" w:pos="9072"/>
      </w:tabs>
      <w:ind w:right="567"/>
    </w:pPr>
    <w:rPr>
      <w:sz w:val="36"/>
      <w:szCs w:val="36"/>
    </w:rPr>
  </w:style>
  <w:style w:type="character" w:customStyle="1" w:styleId="BodyText3Char">
    <w:name w:val="Body Text 3 Char"/>
    <w:basedOn w:val="DefaultParagraphFont"/>
    <w:link w:val="BodyText3"/>
    <w:uiPriority w:val="99"/>
    <w:rsid w:val="004F726E"/>
    <w:rPr>
      <w:rFonts w:ascii="Times New Roman" w:eastAsia="Times New Roman" w:hAnsi="Times New Roman" w:cs="Times New Roman"/>
      <w:sz w:val="36"/>
      <w:szCs w:val="36"/>
    </w:rPr>
  </w:style>
  <w:style w:type="paragraph" w:styleId="BodyText">
    <w:name w:val="Body Text"/>
    <w:basedOn w:val="Normal"/>
    <w:link w:val="BodyTextChar"/>
    <w:rsid w:val="004F726E"/>
    <w:pPr>
      <w:jc w:val="center"/>
    </w:pPr>
    <w:rPr>
      <w:b/>
      <w:bCs/>
      <w:sz w:val="32"/>
    </w:rPr>
  </w:style>
  <w:style w:type="character" w:customStyle="1" w:styleId="BodyTextChar">
    <w:name w:val="Body Text Char"/>
    <w:basedOn w:val="DefaultParagraphFont"/>
    <w:link w:val="BodyText"/>
    <w:rsid w:val="004F726E"/>
    <w:rPr>
      <w:rFonts w:ascii="Times New Roman" w:eastAsia="Times New Roman" w:hAnsi="Times New Roman" w:cs="Times New Roman"/>
      <w:b/>
      <w:bCs/>
      <w:sz w:val="32"/>
      <w:szCs w:val="20"/>
    </w:rPr>
  </w:style>
  <w:style w:type="paragraph" w:styleId="NormalWeb">
    <w:name w:val="Normal (Web)"/>
    <w:basedOn w:val="Normal"/>
    <w:uiPriority w:val="99"/>
    <w:rsid w:val="004F726E"/>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Style1">
    <w:name w:val="Style1"/>
    <w:basedOn w:val="Normal"/>
    <w:link w:val="Style1Char"/>
    <w:uiPriority w:val="99"/>
    <w:rsid w:val="004F726E"/>
    <w:pPr>
      <w:tabs>
        <w:tab w:val="left" w:pos="4012"/>
        <w:tab w:val="left" w:pos="4248"/>
        <w:tab w:val="left" w:pos="8522"/>
      </w:tabs>
    </w:pPr>
    <w:rPr>
      <w:rFonts w:ascii="Arial" w:hAnsi="Arial" w:cs="Arial"/>
      <w:sz w:val="22"/>
    </w:rPr>
  </w:style>
  <w:style w:type="character" w:customStyle="1" w:styleId="Style1Char">
    <w:name w:val="Style1 Char"/>
    <w:link w:val="Style1"/>
    <w:uiPriority w:val="99"/>
    <w:locked/>
    <w:rsid w:val="004F726E"/>
    <w:rPr>
      <w:rFonts w:ascii="Arial" w:eastAsia="Times New Roman" w:hAnsi="Arial" w:cs="Arial"/>
      <w:szCs w:val="20"/>
    </w:rPr>
  </w:style>
  <w:style w:type="paragraph" w:customStyle="1" w:styleId="SessionHeadingAriel16">
    <w:name w:val="Session Heading Ariel 16"/>
    <w:basedOn w:val="Heading1"/>
    <w:next w:val="Normal"/>
    <w:uiPriority w:val="99"/>
    <w:rsid w:val="004F726E"/>
    <w:pPr>
      <w:keepLines w:val="0"/>
      <w:overflowPunct w:val="0"/>
      <w:autoSpaceDE w:val="0"/>
      <w:autoSpaceDN w:val="0"/>
      <w:adjustRightInd w:val="0"/>
      <w:spacing w:before="240" w:after="60"/>
      <w:jc w:val="center"/>
      <w:textAlignment w:val="baseline"/>
    </w:pPr>
    <w:rPr>
      <w:rFonts w:ascii="Arial" w:eastAsia="Times New Roman" w:hAnsi="Arial" w:cs="Arial"/>
      <w:iCs/>
      <w:color w:val="auto"/>
      <w:kern w:val="32"/>
      <w:sz w:val="32"/>
      <w:szCs w:val="32"/>
      <w:lang w:eastAsia="zh-CN"/>
    </w:rPr>
  </w:style>
  <w:style w:type="paragraph" w:customStyle="1" w:styleId="SessionSubHead">
    <w:name w:val="Session Sub Head"/>
    <w:basedOn w:val="Heading1"/>
    <w:next w:val="Normal"/>
    <w:uiPriority w:val="99"/>
    <w:rsid w:val="004F726E"/>
    <w:pPr>
      <w:keepLines w:val="0"/>
      <w:overflowPunct w:val="0"/>
      <w:autoSpaceDE w:val="0"/>
      <w:autoSpaceDN w:val="0"/>
      <w:adjustRightInd w:val="0"/>
      <w:spacing w:before="240" w:after="60"/>
      <w:jc w:val="center"/>
      <w:textAlignment w:val="baseline"/>
    </w:pPr>
    <w:rPr>
      <w:rFonts w:ascii="Arial" w:eastAsia="Times New Roman" w:hAnsi="Arial" w:cs="Arial"/>
      <w:iCs/>
      <w:color w:val="auto"/>
      <w:kern w:val="32"/>
      <w:sz w:val="32"/>
      <w:szCs w:val="32"/>
      <w:lang w:eastAsia="zh-CN"/>
    </w:rPr>
  </w:style>
  <w:style w:type="paragraph" w:customStyle="1" w:styleId="ParaAriel16NotB">
    <w:name w:val="Para Ariel 16 NotB"/>
    <w:basedOn w:val="Normal"/>
    <w:next w:val="Normal"/>
    <w:link w:val="ParaAriel16NotBChar"/>
    <w:uiPriority w:val="99"/>
    <w:rsid w:val="004F726E"/>
    <w:pPr>
      <w:overflowPunct w:val="0"/>
      <w:autoSpaceDE w:val="0"/>
      <w:autoSpaceDN w:val="0"/>
      <w:adjustRightInd w:val="0"/>
      <w:textAlignment w:val="baseline"/>
    </w:pPr>
    <w:rPr>
      <w:rFonts w:ascii="Arial" w:hAnsi="Arial"/>
      <w:sz w:val="32"/>
      <w:szCs w:val="32"/>
      <w:lang w:eastAsia="zh-CN"/>
    </w:rPr>
  </w:style>
  <w:style w:type="character" w:customStyle="1" w:styleId="ParaAriel16NotBChar">
    <w:name w:val="Para Ariel 16 NotB Char"/>
    <w:link w:val="ParaAriel16NotB"/>
    <w:uiPriority w:val="99"/>
    <w:locked/>
    <w:rsid w:val="004F726E"/>
    <w:rPr>
      <w:rFonts w:ascii="Arial" w:eastAsia="Times New Roman" w:hAnsi="Arial" w:cs="Times New Roman"/>
      <w:sz w:val="32"/>
      <w:szCs w:val="32"/>
      <w:lang w:eastAsia="zh-CN"/>
    </w:rPr>
  </w:style>
  <w:style w:type="paragraph" w:customStyle="1" w:styleId="ParaAriel14bold">
    <w:name w:val="Para Ariel 14 bold"/>
    <w:basedOn w:val="Normal"/>
    <w:next w:val="Normal"/>
    <w:link w:val="ParaAriel14boldChar"/>
    <w:uiPriority w:val="99"/>
    <w:rsid w:val="004F726E"/>
    <w:pPr>
      <w:overflowPunct w:val="0"/>
      <w:autoSpaceDE w:val="0"/>
      <w:autoSpaceDN w:val="0"/>
      <w:adjustRightInd w:val="0"/>
      <w:textAlignment w:val="baseline"/>
    </w:pPr>
    <w:rPr>
      <w:rFonts w:ascii="Arial" w:hAnsi="Arial"/>
      <w:b/>
      <w:sz w:val="28"/>
      <w:lang w:eastAsia="zh-CN"/>
    </w:rPr>
  </w:style>
  <w:style w:type="character" w:customStyle="1" w:styleId="ParaAriel14boldChar">
    <w:name w:val="Para Ariel 14 bold Char"/>
    <w:link w:val="ParaAriel14bold"/>
    <w:uiPriority w:val="99"/>
    <w:locked/>
    <w:rsid w:val="004F726E"/>
    <w:rPr>
      <w:rFonts w:ascii="Arial" w:eastAsia="Times New Roman" w:hAnsi="Arial" w:cs="Times New Roman"/>
      <w:b/>
      <w:sz w:val="28"/>
      <w:szCs w:val="20"/>
      <w:lang w:eastAsia="zh-CN"/>
    </w:rPr>
  </w:style>
  <w:style w:type="paragraph" w:customStyle="1" w:styleId="ParaAriel11bold">
    <w:name w:val="Para Ariel 11 bold"/>
    <w:basedOn w:val="Normal"/>
    <w:next w:val="Normal"/>
    <w:uiPriority w:val="99"/>
    <w:rsid w:val="004F726E"/>
    <w:pPr>
      <w:overflowPunct w:val="0"/>
      <w:autoSpaceDE w:val="0"/>
      <w:autoSpaceDN w:val="0"/>
      <w:adjustRightInd w:val="0"/>
      <w:textAlignment w:val="baseline"/>
    </w:pPr>
    <w:rPr>
      <w:rFonts w:ascii="Arial" w:hAnsi="Arial"/>
      <w:b/>
      <w:sz w:val="22"/>
      <w:lang w:val="en-US" w:eastAsia="zh-CN"/>
    </w:rPr>
  </w:style>
  <w:style w:type="paragraph" w:customStyle="1" w:styleId="ParaAriel14NotBold">
    <w:name w:val="Para Ariel 14 Not Bold"/>
    <w:basedOn w:val="Normal"/>
    <w:next w:val="Normal"/>
    <w:link w:val="ParaAriel14NotBoldChar"/>
    <w:uiPriority w:val="99"/>
    <w:rsid w:val="004F726E"/>
    <w:pPr>
      <w:overflowPunct w:val="0"/>
      <w:autoSpaceDE w:val="0"/>
      <w:autoSpaceDN w:val="0"/>
      <w:adjustRightInd w:val="0"/>
      <w:textAlignment w:val="baseline"/>
    </w:pPr>
    <w:rPr>
      <w:rFonts w:ascii="Arial" w:hAnsi="Arial"/>
      <w:sz w:val="28"/>
      <w:lang w:val="en-US" w:eastAsia="zh-CN"/>
    </w:rPr>
  </w:style>
  <w:style w:type="character" w:customStyle="1" w:styleId="ParaAriel14NotBoldChar">
    <w:name w:val="Para Ariel 14 Not Bold Char"/>
    <w:link w:val="ParaAriel14NotBold"/>
    <w:uiPriority w:val="99"/>
    <w:locked/>
    <w:rsid w:val="004F726E"/>
    <w:rPr>
      <w:rFonts w:ascii="Arial" w:eastAsia="Times New Roman" w:hAnsi="Arial" w:cs="Times New Roman"/>
      <w:sz w:val="28"/>
      <w:szCs w:val="20"/>
      <w:lang w:val="en-US" w:eastAsia="zh-CN"/>
    </w:rPr>
  </w:style>
  <w:style w:type="paragraph" w:customStyle="1" w:styleId="StyleParaAriel14NotBold11pt">
    <w:name w:val="Style Para Ariel 14 Not Bold + 11 pt"/>
    <w:basedOn w:val="ParaAriel14NotBold"/>
    <w:link w:val="StyleParaAriel14NotBold11ptChar"/>
    <w:uiPriority w:val="99"/>
    <w:rsid w:val="004F726E"/>
  </w:style>
  <w:style w:type="character" w:customStyle="1" w:styleId="StyleParaAriel14NotBold11ptChar">
    <w:name w:val="Style Para Ariel 14 Not Bold + 11 pt Char"/>
    <w:basedOn w:val="ParaAriel14NotBoldChar"/>
    <w:link w:val="StyleParaAriel14NotBold11pt"/>
    <w:uiPriority w:val="99"/>
    <w:locked/>
    <w:rsid w:val="004F726E"/>
    <w:rPr>
      <w:rFonts w:ascii="Arial" w:eastAsia="Times New Roman" w:hAnsi="Arial" w:cs="Times New Roman"/>
      <w:sz w:val="28"/>
      <w:szCs w:val="20"/>
      <w:lang w:val="en-US" w:eastAsia="zh-CN"/>
    </w:rPr>
  </w:style>
  <w:style w:type="character" w:customStyle="1" w:styleId="Heading1Char">
    <w:name w:val="Heading 1 Char"/>
    <w:basedOn w:val="DefaultParagraphFont"/>
    <w:link w:val="Heading1"/>
    <w:uiPriority w:val="9"/>
    <w:rsid w:val="004F726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F726E"/>
    <w:rPr>
      <w:rFonts w:ascii="Tahoma" w:hAnsi="Tahoma" w:cs="Tahoma"/>
      <w:sz w:val="16"/>
      <w:szCs w:val="16"/>
    </w:rPr>
  </w:style>
  <w:style w:type="character" w:customStyle="1" w:styleId="BalloonTextChar">
    <w:name w:val="Balloon Text Char"/>
    <w:basedOn w:val="DefaultParagraphFont"/>
    <w:link w:val="BalloonText"/>
    <w:uiPriority w:val="99"/>
    <w:semiHidden/>
    <w:rsid w:val="004F726E"/>
    <w:rPr>
      <w:rFonts w:ascii="Tahoma" w:eastAsia="Times New Roman" w:hAnsi="Tahoma" w:cs="Tahoma"/>
      <w:sz w:val="16"/>
      <w:szCs w:val="16"/>
    </w:rPr>
  </w:style>
  <w:style w:type="paragraph" w:styleId="ListParagraph">
    <w:name w:val="List Paragraph"/>
    <w:basedOn w:val="Normal"/>
    <w:uiPriority w:val="34"/>
    <w:qFormat/>
    <w:rsid w:val="004F7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3852</Words>
  <Characters>21963</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25764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Belsi, Athina</dc:creator>
  <cp:lastModifiedBy>Shiel, Nuala</cp:lastModifiedBy>
  <cp:revision>2</cp:revision>
  <cp:lastPrinted>2012-11-09T12:37:00Z</cp:lastPrinted>
  <dcterms:created xsi:type="dcterms:W3CDTF">2012-11-15T14:50:00Z</dcterms:created>
  <dcterms:modified xsi:type="dcterms:W3CDTF">2012-11-15T14:50:00Z</dcterms:modified>
</cp:coreProperties>
</file>