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EF" w:rsidRDefault="005741EF" w:rsidP="005741EF">
      <w:pPr>
        <w:tabs>
          <w:tab w:val="left" w:pos="601"/>
        </w:tabs>
        <w:ind w:left="567" w:hanging="533"/>
        <w:jc w:val="right"/>
        <w:rPr>
          <w:rFonts w:ascii="Arial" w:hAnsi="Arial" w:cs="Arial"/>
          <w:b/>
        </w:rPr>
      </w:pPr>
      <w:r w:rsidRPr="00376692">
        <w:rPr>
          <w:rFonts w:ascii="Arial" w:hAnsi="Arial" w:cs="Arial"/>
          <w:b/>
        </w:rPr>
        <w:t>50/CX/SCM</w:t>
      </w:r>
    </w:p>
    <w:p w:rsidR="00056D47" w:rsidRPr="00376692" w:rsidRDefault="00056D47" w:rsidP="005741EF">
      <w:pPr>
        <w:tabs>
          <w:tab w:val="left" w:pos="601"/>
        </w:tabs>
        <w:ind w:left="567" w:hanging="533"/>
        <w:jc w:val="right"/>
        <w:rPr>
          <w:rFonts w:ascii="Arial" w:hAnsi="Arial" w:cs="Arial"/>
          <w:b/>
        </w:rPr>
      </w:pPr>
    </w:p>
    <w:p w:rsidR="005741EF" w:rsidRPr="00376692" w:rsidRDefault="005741EF" w:rsidP="0074433A">
      <w:pPr>
        <w:tabs>
          <w:tab w:val="left" w:pos="601"/>
        </w:tabs>
        <w:ind w:left="567" w:hanging="533"/>
        <w:jc w:val="center"/>
        <w:rPr>
          <w:rFonts w:ascii="Arial" w:hAnsi="Arial" w:cs="Arial"/>
          <w:b/>
          <w:sz w:val="40"/>
        </w:rPr>
      </w:pPr>
      <w:r w:rsidRPr="00376692">
        <w:rPr>
          <w:rFonts w:ascii="Arial" w:hAnsi="Arial" w:cs="Arial"/>
          <w:b/>
          <w:sz w:val="40"/>
        </w:rPr>
        <w:t>V</w:t>
      </w:r>
      <w:r w:rsidR="0074433A">
        <w:rPr>
          <w:rFonts w:ascii="Arial" w:hAnsi="Arial" w:cs="Arial"/>
          <w:b/>
          <w:sz w:val="40"/>
        </w:rPr>
        <w:t>ascular Surgery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Module Tutor: </w:t>
      </w:r>
      <w:r w:rsidRPr="00376692">
        <w:rPr>
          <w:rFonts w:ascii="Arial" w:hAnsi="Arial" w:cs="Arial"/>
          <w:b/>
          <w:sz w:val="22"/>
        </w:rPr>
        <w:tab/>
      </w:r>
      <w:r w:rsidR="00AB2591">
        <w:rPr>
          <w:rFonts w:ascii="Arial" w:hAnsi="Arial" w:cs="Arial"/>
          <w:sz w:val="22"/>
        </w:rPr>
        <w:t>Professor</w:t>
      </w:r>
      <w:r w:rsidRPr="00376692">
        <w:rPr>
          <w:rFonts w:ascii="Arial" w:hAnsi="Arial" w:cs="Arial"/>
          <w:sz w:val="22"/>
        </w:rPr>
        <w:t xml:space="preserve"> Alun Davies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sz w:val="22"/>
        </w:rPr>
      </w:pP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  <w:t>Department of Surgery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sz w:val="22"/>
        </w:rPr>
      </w:pP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376692">
            <w:rPr>
              <w:rFonts w:ascii="Arial" w:hAnsi="Arial" w:cs="Arial"/>
              <w:sz w:val="22"/>
            </w:rPr>
            <w:t>Charing Cross</w:t>
          </w:r>
        </w:smartTag>
        <w:r w:rsidRPr="0037669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376692">
            <w:rPr>
              <w:rFonts w:ascii="Arial" w:hAnsi="Arial" w:cs="Arial"/>
              <w:sz w:val="22"/>
            </w:rPr>
            <w:t>Hospital</w:t>
          </w:r>
        </w:smartTag>
      </w:smartTag>
      <w:r w:rsidRPr="00376692">
        <w:rPr>
          <w:rFonts w:ascii="Arial" w:hAnsi="Arial" w:cs="Arial"/>
          <w:sz w:val="22"/>
        </w:rPr>
        <w:t xml:space="preserve"> 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sz w:val="22"/>
        </w:rPr>
      </w:pPr>
      <w:r w:rsidRPr="00376692">
        <w:rPr>
          <w:rFonts w:ascii="Arial" w:hAnsi="Arial" w:cs="Arial"/>
          <w:b/>
          <w:sz w:val="22"/>
        </w:rPr>
        <w:tab/>
      </w:r>
      <w:r w:rsidRPr="00376692">
        <w:rPr>
          <w:rFonts w:ascii="Arial" w:hAnsi="Arial" w:cs="Arial"/>
          <w:b/>
          <w:sz w:val="22"/>
        </w:rPr>
        <w:tab/>
      </w:r>
      <w:r w:rsidRPr="00376692">
        <w:rPr>
          <w:rFonts w:ascii="Arial" w:hAnsi="Arial" w:cs="Arial"/>
          <w:b/>
          <w:sz w:val="22"/>
        </w:rPr>
        <w:tab/>
      </w:r>
      <w:r w:rsidRPr="00376692">
        <w:rPr>
          <w:rFonts w:ascii="Arial" w:hAnsi="Arial" w:cs="Arial"/>
          <w:sz w:val="22"/>
        </w:rPr>
        <w:t>020 8846 7320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</w:rPr>
      </w:pPr>
      <w:r w:rsidRPr="00376692">
        <w:rPr>
          <w:rFonts w:ascii="Arial" w:hAnsi="Arial" w:cs="Arial"/>
        </w:rPr>
        <w:tab/>
      </w:r>
      <w:r w:rsidRPr="00376692">
        <w:rPr>
          <w:rFonts w:ascii="Arial" w:hAnsi="Arial" w:cs="Arial"/>
        </w:rPr>
        <w:tab/>
      </w:r>
      <w:r w:rsidRPr="00376692">
        <w:rPr>
          <w:rFonts w:ascii="Arial" w:hAnsi="Arial" w:cs="Arial"/>
        </w:rPr>
        <w:tab/>
        <w:t>a.h.davies@imperial.ac.uk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Reporting Instructions </w:t>
      </w:r>
    </w:p>
    <w:p w:rsidR="007D539D" w:rsidRDefault="007D539D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Prof Davies a week before commencing placement</w:t>
      </w:r>
    </w:p>
    <w:p w:rsidR="005741EF" w:rsidRPr="00376692" w:rsidRDefault="00124C08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 xml:space="preserve">8.00am Monday morning, 4 South, </w:t>
      </w:r>
      <w:r w:rsidR="005741EF" w:rsidRPr="00376692">
        <w:rPr>
          <w:rFonts w:ascii="Arial" w:hAnsi="Arial" w:cs="Arial"/>
          <w:sz w:val="22"/>
        </w:rPr>
        <w:t>Department of Surgery, Charing Cross Hospital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Aims and Objectives 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Evaluation of vascular disease.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In-depth discussion of principles of management of vascular problems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Methodology of clinical trials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Nurse practitioner role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Integrated–ward outpatients and non-invasive studies</w:t>
      </w:r>
    </w:p>
    <w:p w:rsidR="005741EF" w:rsidRPr="00376692" w:rsidRDefault="005741EF" w:rsidP="005741EF">
      <w:pPr>
        <w:tabs>
          <w:tab w:val="left" w:pos="601"/>
        </w:tabs>
        <w:ind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376692">
            <w:rPr>
              <w:rFonts w:ascii="Arial" w:hAnsi="Arial" w:cs="Arial"/>
              <w:b/>
              <w:sz w:val="22"/>
            </w:rPr>
            <w:t>Reading</w:t>
          </w:r>
        </w:smartTag>
      </w:smartTag>
      <w:r w:rsidRPr="00376692">
        <w:rPr>
          <w:rFonts w:ascii="Arial" w:hAnsi="Arial" w:cs="Arial"/>
          <w:b/>
          <w:sz w:val="22"/>
        </w:rPr>
        <w:t xml:space="preserve"> </w:t>
      </w:r>
    </w:p>
    <w:p w:rsidR="005741EF" w:rsidRPr="00376692" w:rsidRDefault="005741EF" w:rsidP="005741EF">
      <w:pPr>
        <w:tabs>
          <w:tab w:val="left" w:pos="601"/>
        </w:tabs>
        <w:rPr>
          <w:rFonts w:ascii="Arial" w:hAnsi="Arial" w:cs="Arial"/>
          <w:sz w:val="22"/>
        </w:rPr>
      </w:pPr>
      <w:r w:rsidRPr="00376692">
        <w:rPr>
          <w:rFonts w:ascii="Arial" w:hAnsi="Arial" w:cs="Arial"/>
          <w:sz w:val="22"/>
        </w:rPr>
        <w:t xml:space="preserve">Davies, Beard and Wyatt, </w:t>
      </w:r>
      <w:r w:rsidRPr="00376692">
        <w:rPr>
          <w:rFonts w:ascii="Arial" w:hAnsi="Arial" w:cs="Arial"/>
          <w:i/>
          <w:sz w:val="22"/>
        </w:rPr>
        <w:t>Essential Vascular Surgery</w:t>
      </w:r>
      <w:r w:rsidRPr="00376692">
        <w:rPr>
          <w:rFonts w:ascii="Arial" w:hAnsi="Arial" w:cs="Arial"/>
          <w:sz w:val="22"/>
        </w:rPr>
        <w:t>, Saunders.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Assessment </w:t>
      </w:r>
    </w:p>
    <w:p w:rsidR="005741EF" w:rsidRPr="00376692" w:rsidRDefault="005741EF" w:rsidP="005741EF">
      <w:pPr>
        <w:pStyle w:val="BodyText"/>
        <w:tabs>
          <w:tab w:val="left" w:pos="601"/>
        </w:tabs>
        <w:rPr>
          <w:rFonts w:ascii="Arial" w:hAnsi="Arial" w:cs="Arial"/>
        </w:rPr>
      </w:pPr>
      <w:proofErr w:type="gramStart"/>
      <w:r w:rsidRPr="00376692">
        <w:rPr>
          <w:rFonts w:ascii="Arial" w:hAnsi="Arial" w:cs="Arial"/>
        </w:rPr>
        <w:t>Presentation of project and viva.</w:t>
      </w:r>
      <w:proofErr w:type="gramEnd"/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B23F76" w:rsidRDefault="00B23F76" w:rsidP="00F143AF">
      <w:pPr>
        <w:tabs>
          <w:tab w:val="left" w:pos="601"/>
        </w:tabs>
        <w:rPr>
          <w:rFonts w:ascii="Arial" w:hAnsi="Arial" w:cs="Arial"/>
          <w:sz w:val="22"/>
        </w:rPr>
      </w:pPr>
    </w:p>
    <w:p w:rsidR="0083743D" w:rsidRPr="00376692" w:rsidRDefault="0083743D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  <w:r w:rsidRPr="0083743D">
        <w:rPr>
          <w:rFonts w:ascii="Arial" w:hAnsi="Arial" w:cs="Arial"/>
          <w:b/>
          <w:sz w:val="22"/>
        </w:rPr>
        <w:t>Max. Number of students:</w:t>
      </w:r>
      <w:r>
        <w:rPr>
          <w:rFonts w:ascii="Arial" w:hAnsi="Arial" w:cs="Arial"/>
          <w:sz w:val="22"/>
        </w:rPr>
        <w:t xml:space="preserve"> 2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rPr>
          <w:rFonts w:ascii="Arial" w:hAnsi="Arial" w:cs="Arial"/>
        </w:rPr>
      </w:pPr>
    </w:p>
    <w:sectPr w:rsidR="005741EF" w:rsidRPr="00376692" w:rsidSect="005C6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741EF"/>
    <w:rsid w:val="00056D47"/>
    <w:rsid w:val="00124C08"/>
    <w:rsid w:val="001F06E4"/>
    <w:rsid w:val="00376692"/>
    <w:rsid w:val="005741EF"/>
    <w:rsid w:val="005C6CE2"/>
    <w:rsid w:val="0074433A"/>
    <w:rsid w:val="007D539D"/>
    <w:rsid w:val="0083743D"/>
    <w:rsid w:val="009E17CE"/>
    <w:rsid w:val="00A72473"/>
    <w:rsid w:val="00AB2591"/>
    <w:rsid w:val="00AE584D"/>
    <w:rsid w:val="00B23F76"/>
    <w:rsid w:val="00DE7989"/>
    <w:rsid w:val="00F1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1E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41E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50/CX/SCM</vt:lpstr>
    </vt:vector>
  </TitlesOfParts>
  <Company>Imperial College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50/CX/SCM</dc:title>
  <dc:subject/>
  <dc:creator>Emma Waite</dc:creator>
  <cp:keywords/>
  <dc:description/>
  <cp:lastModifiedBy>mmistry</cp:lastModifiedBy>
  <cp:revision>3</cp:revision>
  <dcterms:created xsi:type="dcterms:W3CDTF">2012-02-14T11:37:00Z</dcterms:created>
  <dcterms:modified xsi:type="dcterms:W3CDTF">2012-03-27T10:27:00Z</dcterms:modified>
</cp:coreProperties>
</file>