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3E" w:rsidRPr="002039F5" w:rsidRDefault="004F1D3E" w:rsidP="004F1D3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900"/>
        <w:gridCol w:w="6514"/>
      </w:tblGrid>
      <w:tr w:rsidR="004F1D3E" w:rsidRPr="002039F5" w:rsidTr="00623AE6">
        <w:tc>
          <w:tcPr>
            <w:tcW w:w="1908" w:type="dxa"/>
            <w:shd w:val="clear" w:color="auto" w:fill="C0C0C0"/>
          </w:tcPr>
          <w:p w:rsidR="004F1D3E" w:rsidRPr="002039F5" w:rsidRDefault="004F1D3E" w:rsidP="00623AE6">
            <w:pPr>
              <w:jc w:val="center"/>
              <w:rPr>
                <w:rFonts w:ascii="Calibri" w:hAnsi="Calibri" w:cs="Calibri"/>
                <w:b/>
                <w:bCs/>
              </w:rPr>
            </w:pPr>
            <w:r w:rsidRPr="002039F5">
              <w:rPr>
                <w:rFonts w:ascii="Calibri" w:hAnsi="Calibri" w:cs="Calibri"/>
                <w:b/>
                <w:bCs/>
              </w:rPr>
              <w:t>MODULE TITLE</w:t>
            </w:r>
          </w:p>
        </w:tc>
        <w:tc>
          <w:tcPr>
            <w:tcW w:w="7414" w:type="dxa"/>
            <w:gridSpan w:val="2"/>
          </w:tcPr>
          <w:p w:rsidR="004F1D3E" w:rsidRPr="002039F5" w:rsidRDefault="004F1D3E" w:rsidP="00623AE6">
            <w:pPr>
              <w:rPr>
                <w:rFonts w:ascii="Calibri" w:hAnsi="Calibri" w:cs="Calibri"/>
                <w:b/>
                <w:bCs/>
                <w:sz w:val="32"/>
                <w:szCs w:val="32"/>
              </w:rPr>
            </w:pPr>
            <w:r>
              <w:rPr>
                <w:rFonts w:ascii="Calibri" w:hAnsi="Calibri" w:cs="Calibri"/>
                <w:b/>
                <w:bCs/>
                <w:sz w:val="32"/>
                <w:szCs w:val="32"/>
              </w:rPr>
              <w:t>Basic Surgical Skills/Transplant and Vascular Access Surgery.</w:t>
            </w:r>
          </w:p>
        </w:tc>
      </w:tr>
      <w:tr w:rsidR="004F1D3E" w:rsidRPr="002039F5" w:rsidTr="00623AE6">
        <w:trPr>
          <w:cantSplit/>
        </w:trPr>
        <w:tc>
          <w:tcPr>
            <w:tcW w:w="9322" w:type="dxa"/>
            <w:gridSpan w:val="3"/>
            <w:shd w:val="clear" w:color="auto" w:fill="C0C0C0"/>
          </w:tcPr>
          <w:p w:rsidR="004F1D3E" w:rsidRDefault="004F1D3E" w:rsidP="00623AE6">
            <w:pPr>
              <w:pStyle w:val="Heading2"/>
              <w:rPr>
                <w:rFonts w:ascii="Calibri" w:hAnsi="Calibri" w:cs="Calibri"/>
                <w:sz w:val="24"/>
              </w:rPr>
            </w:pPr>
          </w:p>
          <w:p w:rsidR="004F1D3E" w:rsidRPr="002039F5" w:rsidRDefault="004F1D3E" w:rsidP="00623AE6">
            <w:pPr>
              <w:pStyle w:val="Heading2"/>
              <w:rPr>
                <w:rFonts w:ascii="Calibri" w:hAnsi="Calibri" w:cs="Calibri"/>
                <w:sz w:val="24"/>
              </w:rPr>
            </w:pPr>
            <w:r w:rsidRPr="002039F5">
              <w:rPr>
                <w:rFonts w:ascii="Calibri" w:hAnsi="Calibri" w:cs="Calibri"/>
                <w:sz w:val="24"/>
              </w:rPr>
              <w:t>MODULE TUTOR DETAILS</w:t>
            </w:r>
          </w:p>
        </w:tc>
      </w:tr>
      <w:tr w:rsidR="004F1D3E" w:rsidRPr="002039F5" w:rsidTr="00623AE6">
        <w:tc>
          <w:tcPr>
            <w:tcW w:w="2808" w:type="dxa"/>
            <w:gridSpan w:val="2"/>
          </w:tcPr>
          <w:p w:rsidR="004F1D3E" w:rsidRPr="002039F5" w:rsidRDefault="004F1D3E" w:rsidP="00623AE6">
            <w:pPr>
              <w:rPr>
                <w:rFonts w:ascii="Calibri" w:hAnsi="Calibri" w:cs="Calibri"/>
              </w:rPr>
            </w:pPr>
            <w:r w:rsidRPr="002039F5">
              <w:rPr>
                <w:rFonts w:ascii="Calibri" w:hAnsi="Calibri" w:cs="Calibri"/>
                <w:sz w:val="22"/>
              </w:rPr>
              <w:t>Name of Module Leader/s</w:t>
            </w:r>
          </w:p>
        </w:tc>
        <w:tc>
          <w:tcPr>
            <w:tcW w:w="6514" w:type="dxa"/>
          </w:tcPr>
          <w:p w:rsidR="004F1D3E" w:rsidRPr="002039F5" w:rsidRDefault="004F1D3E" w:rsidP="00623AE6">
            <w:pPr>
              <w:rPr>
                <w:rFonts w:ascii="Calibri" w:hAnsi="Calibri" w:cs="Calibri"/>
              </w:rPr>
            </w:pPr>
            <w:r>
              <w:rPr>
                <w:rFonts w:ascii="Calibri" w:hAnsi="Calibri" w:cs="Calibri"/>
                <w:sz w:val="22"/>
              </w:rPr>
              <w:t>Mr Jeremy Crane</w:t>
            </w:r>
          </w:p>
        </w:tc>
      </w:tr>
      <w:tr w:rsidR="004F1D3E" w:rsidRPr="002039F5" w:rsidTr="00623AE6">
        <w:tc>
          <w:tcPr>
            <w:tcW w:w="2808" w:type="dxa"/>
            <w:gridSpan w:val="2"/>
          </w:tcPr>
          <w:p w:rsidR="004F1D3E" w:rsidRPr="002039F5" w:rsidRDefault="004F1D3E" w:rsidP="00623AE6">
            <w:pPr>
              <w:pStyle w:val="Heading2"/>
              <w:rPr>
                <w:rFonts w:ascii="Calibri" w:hAnsi="Calibri" w:cs="Calibri"/>
                <w:b w:val="0"/>
                <w:bCs w:val="0"/>
              </w:rPr>
            </w:pPr>
            <w:r w:rsidRPr="002039F5">
              <w:rPr>
                <w:rFonts w:ascii="Calibri" w:hAnsi="Calibri" w:cs="Calibri"/>
                <w:b w:val="0"/>
                <w:bCs w:val="0"/>
              </w:rPr>
              <w:t>Department/Location</w:t>
            </w:r>
          </w:p>
        </w:tc>
        <w:tc>
          <w:tcPr>
            <w:tcW w:w="6514" w:type="dxa"/>
          </w:tcPr>
          <w:p w:rsidR="004F1D3E" w:rsidRPr="002039F5" w:rsidRDefault="004F1D3E" w:rsidP="00623AE6">
            <w:pPr>
              <w:rPr>
                <w:rFonts w:ascii="Calibri" w:hAnsi="Calibri" w:cs="Calibri"/>
              </w:rPr>
            </w:pPr>
            <w:smartTag w:uri="urn:schemas-microsoft-com:office:smarttags" w:element="place">
              <w:r>
                <w:rPr>
                  <w:rFonts w:ascii="Calibri" w:hAnsi="Calibri" w:cs="Calibri"/>
                  <w:sz w:val="22"/>
                </w:rPr>
                <w:t>West London</w:t>
              </w:r>
            </w:smartTag>
            <w:r>
              <w:rPr>
                <w:rFonts w:ascii="Calibri" w:hAnsi="Calibri" w:cs="Calibri"/>
                <w:sz w:val="22"/>
              </w:rPr>
              <w:t xml:space="preserve"> Renal and Transplant Centre (WLRTC)</w:t>
            </w:r>
          </w:p>
        </w:tc>
      </w:tr>
      <w:tr w:rsidR="004F1D3E" w:rsidRPr="002039F5" w:rsidTr="00623AE6">
        <w:tc>
          <w:tcPr>
            <w:tcW w:w="2808" w:type="dxa"/>
            <w:gridSpan w:val="2"/>
          </w:tcPr>
          <w:p w:rsidR="004F1D3E" w:rsidRPr="002039F5" w:rsidRDefault="004F1D3E" w:rsidP="00623AE6">
            <w:pPr>
              <w:rPr>
                <w:rFonts w:ascii="Calibri" w:hAnsi="Calibri" w:cs="Calibri"/>
              </w:rPr>
            </w:pPr>
            <w:r w:rsidRPr="002039F5">
              <w:rPr>
                <w:rFonts w:ascii="Calibri" w:hAnsi="Calibri" w:cs="Calibri"/>
                <w:sz w:val="22"/>
              </w:rPr>
              <w:t>Hospital Name</w:t>
            </w:r>
          </w:p>
        </w:tc>
        <w:tc>
          <w:tcPr>
            <w:tcW w:w="6514" w:type="dxa"/>
          </w:tcPr>
          <w:p w:rsidR="004F1D3E" w:rsidRPr="002039F5" w:rsidRDefault="004F1D3E" w:rsidP="00623AE6">
            <w:pPr>
              <w:tabs>
                <w:tab w:val="left" w:pos="930"/>
              </w:tabs>
              <w:rPr>
                <w:rFonts w:ascii="Calibri" w:hAnsi="Calibri" w:cs="Calibri"/>
              </w:rPr>
            </w:pPr>
            <w:smartTag w:uri="urn:schemas-microsoft-com:office:smarttags" w:element="place">
              <w:smartTag w:uri="urn:schemas-microsoft-com:office:smarttags" w:element="PlaceName">
                <w:r>
                  <w:rPr>
                    <w:rFonts w:ascii="Calibri" w:hAnsi="Calibri" w:cs="Calibri"/>
                    <w:sz w:val="22"/>
                  </w:rPr>
                  <w:t>Hammersmith</w:t>
                </w:r>
              </w:smartTag>
              <w:r>
                <w:rPr>
                  <w:rFonts w:ascii="Calibri" w:hAnsi="Calibri" w:cs="Calibri"/>
                  <w:sz w:val="22"/>
                </w:rPr>
                <w:t xml:space="preserve"> </w:t>
              </w:r>
              <w:smartTag w:uri="urn:schemas-microsoft-com:office:smarttags" w:element="PlaceType">
                <w:r>
                  <w:rPr>
                    <w:rFonts w:ascii="Calibri" w:hAnsi="Calibri" w:cs="Calibri"/>
                    <w:sz w:val="22"/>
                  </w:rPr>
                  <w:t>Hospital</w:t>
                </w:r>
              </w:smartTag>
            </w:smartTag>
          </w:p>
        </w:tc>
      </w:tr>
      <w:tr w:rsidR="004F1D3E" w:rsidRPr="002039F5" w:rsidTr="00623AE6">
        <w:tc>
          <w:tcPr>
            <w:tcW w:w="2808" w:type="dxa"/>
            <w:gridSpan w:val="2"/>
          </w:tcPr>
          <w:p w:rsidR="004F1D3E" w:rsidRPr="002039F5" w:rsidRDefault="004F1D3E" w:rsidP="00623AE6">
            <w:pPr>
              <w:rPr>
                <w:rFonts w:ascii="Calibri" w:hAnsi="Calibri" w:cs="Calibri"/>
              </w:rPr>
            </w:pPr>
            <w:r w:rsidRPr="002039F5">
              <w:rPr>
                <w:rFonts w:ascii="Calibri" w:hAnsi="Calibri" w:cs="Calibri"/>
                <w:sz w:val="22"/>
              </w:rPr>
              <w:t>Telephone Number</w:t>
            </w:r>
          </w:p>
        </w:tc>
        <w:tc>
          <w:tcPr>
            <w:tcW w:w="6514" w:type="dxa"/>
          </w:tcPr>
          <w:p w:rsidR="004F1D3E" w:rsidRPr="002039F5" w:rsidRDefault="004F1D3E" w:rsidP="00623AE6">
            <w:pPr>
              <w:rPr>
                <w:rFonts w:ascii="Calibri" w:hAnsi="Calibri" w:cs="Calibri"/>
              </w:rPr>
            </w:pPr>
            <w:r>
              <w:rPr>
                <w:rFonts w:ascii="Calibri" w:hAnsi="Calibri" w:cs="Calibri"/>
                <w:sz w:val="22"/>
              </w:rPr>
              <w:t>07961358303</w:t>
            </w:r>
          </w:p>
        </w:tc>
      </w:tr>
      <w:tr w:rsidR="004F1D3E" w:rsidRPr="002039F5" w:rsidTr="00623AE6">
        <w:tc>
          <w:tcPr>
            <w:tcW w:w="2808" w:type="dxa"/>
            <w:gridSpan w:val="2"/>
          </w:tcPr>
          <w:p w:rsidR="004F1D3E" w:rsidRPr="002039F5" w:rsidRDefault="004F1D3E" w:rsidP="00623AE6">
            <w:pPr>
              <w:rPr>
                <w:rFonts w:ascii="Calibri" w:hAnsi="Calibri" w:cs="Calibri"/>
              </w:rPr>
            </w:pPr>
            <w:r w:rsidRPr="002039F5">
              <w:rPr>
                <w:rFonts w:ascii="Calibri" w:hAnsi="Calibri" w:cs="Calibri"/>
                <w:sz w:val="22"/>
              </w:rPr>
              <w:t>Fax Number</w:t>
            </w:r>
          </w:p>
        </w:tc>
        <w:tc>
          <w:tcPr>
            <w:tcW w:w="6514" w:type="dxa"/>
          </w:tcPr>
          <w:p w:rsidR="004F1D3E" w:rsidRPr="002039F5" w:rsidRDefault="004F1D3E" w:rsidP="00623AE6">
            <w:pPr>
              <w:rPr>
                <w:rFonts w:ascii="Calibri" w:hAnsi="Calibri" w:cs="Calibri"/>
              </w:rPr>
            </w:pPr>
          </w:p>
        </w:tc>
      </w:tr>
      <w:tr w:rsidR="004F1D3E" w:rsidRPr="002039F5" w:rsidTr="00623AE6">
        <w:tc>
          <w:tcPr>
            <w:tcW w:w="2808" w:type="dxa"/>
            <w:gridSpan w:val="2"/>
          </w:tcPr>
          <w:p w:rsidR="004F1D3E" w:rsidRPr="002039F5" w:rsidRDefault="004F1D3E" w:rsidP="00623AE6">
            <w:pPr>
              <w:rPr>
                <w:rFonts w:ascii="Calibri" w:hAnsi="Calibri" w:cs="Calibri"/>
              </w:rPr>
            </w:pPr>
            <w:r w:rsidRPr="002039F5">
              <w:rPr>
                <w:rFonts w:ascii="Calibri" w:hAnsi="Calibri" w:cs="Calibri"/>
                <w:sz w:val="22"/>
              </w:rPr>
              <w:t>Email Address</w:t>
            </w:r>
          </w:p>
        </w:tc>
        <w:tc>
          <w:tcPr>
            <w:tcW w:w="6514" w:type="dxa"/>
          </w:tcPr>
          <w:p w:rsidR="004F1D3E" w:rsidRPr="002039F5" w:rsidRDefault="004F1D3E" w:rsidP="00623AE6">
            <w:pPr>
              <w:rPr>
                <w:rFonts w:ascii="Calibri" w:hAnsi="Calibri" w:cs="Calibri"/>
              </w:rPr>
            </w:pPr>
            <w:r>
              <w:rPr>
                <w:rFonts w:ascii="Calibri" w:hAnsi="Calibri" w:cs="Calibri"/>
                <w:sz w:val="22"/>
              </w:rPr>
              <w:t>j.crane@imperial.ac.uk</w:t>
            </w:r>
          </w:p>
        </w:tc>
      </w:tr>
    </w:tbl>
    <w:p w:rsidR="004F1D3E" w:rsidRPr="002039F5" w:rsidRDefault="004F1D3E" w:rsidP="004F1D3E">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4F1D3E" w:rsidRPr="002039F5" w:rsidTr="00623AE6">
        <w:tc>
          <w:tcPr>
            <w:tcW w:w="9322" w:type="dxa"/>
            <w:shd w:val="clear" w:color="auto" w:fill="C0C0C0"/>
          </w:tcPr>
          <w:p w:rsidR="004F1D3E" w:rsidRPr="002039F5" w:rsidRDefault="004F1D3E" w:rsidP="00623AE6">
            <w:pPr>
              <w:pStyle w:val="Heading2"/>
              <w:rPr>
                <w:rFonts w:ascii="Calibri" w:hAnsi="Calibri" w:cs="Calibri"/>
                <w:sz w:val="24"/>
              </w:rPr>
            </w:pPr>
            <w:r w:rsidRPr="002039F5">
              <w:rPr>
                <w:rFonts w:ascii="Calibri" w:hAnsi="Calibri" w:cs="Calibri"/>
                <w:sz w:val="24"/>
              </w:rPr>
              <w:t>FIRST DAY REPORTING INSTRUCTIONS FOR STUDENTS</w:t>
            </w:r>
          </w:p>
        </w:tc>
      </w:tr>
      <w:tr w:rsidR="004F1D3E" w:rsidRPr="002039F5" w:rsidTr="00623AE6">
        <w:tc>
          <w:tcPr>
            <w:tcW w:w="9322" w:type="dxa"/>
          </w:tcPr>
          <w:p w:rsidR="004F1D3E" w:rsidRPr="002039F5" w:rsidRDefault="004F1D3E" w:rsidP="00623AE6">
            <w:pPr>
              <w:rPr>
                <w:rFonts w:ascii="Calibri" w:hAnsi="Calibri" w:cs="Calibri"/>
                <w:b/>
                <w:bCs/>
              </w:rPr>
            </w:pPr>
          </w:p>
          <w:p w:rsidR="004F1D3E" w:rsidRPr="002039F5" w:rsidRDefault="004F1D3E" w:rsidP="00623AE6">
            <w:pPr>
              <w:rPr>
                <w:rFonts w:ascii="Calibri" w:hAnsi="Calibri" w:cs="Calibri"/>
                <w:b/>
                <w:bCs/>
              </w:rPr>
            </w:pPr>
            <w:r>
              <w:rPr>
                <w:rFonts w:ascii="Calibri" w:hAnsi="Calibri" w:cs="Calibri"/>
                <w:b/>
                <w:bCs/>
                <w:sz w:val="22"/>
              </w:rPr>
              <w:t>Please report to De Wardener ward at 8am on the first Monday of the placement. This is on the 2</w:t>
            </w:r>
            <w:r w:rsidRPr="0043114F">
              <w:rPr>
                <w:rFonts w:ascii="Calibri" w:hAnsi="Calibri" w:cs="Calibri"/>
                <w:b/>
                <w:bCs/>
                <w:sz w:val="22"/>
                <w:vertAlign w:val="superscript"/>
              </w:rPr>
              <w:t>nd</w:t>
            </w:r>
            <w:r>
              <w:rPr>
                <w:rFonts w:ascii="Calibri" w:hAnsi="Calibri" w:cs="Calibri"/>
                <w:b/>
                <w:bCs/>
                <w:sz w:val="22"/>
              </w:rPr>
              <w:t xml:space="preserve"> floor of the renal building at the Hammersmith</w:t>
            </w:r>
          </w:p>
          <w:p w:rsidR="004F1D3E" w:rsidRPr="002039F5" w:rsidRDefault="004F1D3E" w:rsidP="00623AE6">
            <w:pPr>
              <w:rPr>
                <w:rFonts w:ascii="Calibri" w:hAnsi="Calibri" w:cs="Calibri"/>
                <w:b/>
                <w:bCs/>
              </w:rPr>
            </w:pPr>
          </w:p>
        </w:tc>
      </w:tr>
    </w:tbl>
    <w:p w:rsidR="004F1D3E" w:rsidRPr="002039F5" w:rsidRDefault="004F1D3E" w:rsidP="004F1D3E">
      <w:pPr>
        <w:rPr>
          <w:rFonts w:ascii="Calibri" w:hAnsi="Calibri" w:cs="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4F1D3E" w:rsidRPr="002039F5" w:rsidTr="00623AE6">
        <w:tc>
          <w:tcPr>
            <w:tcW w:w="9322" w:type="dxa"/>
            <w:shd w:val="clear" w:color="auto" w:fill="C0C0C0"/>
          </w:tcPr>
          <w:p w:rsidR="004F1D3E" w:rsidRPr="002039F5" w:rsidRDefault="004F1D3E" w:rsidP="00623AE6">
            <w:pPr>
              <w:pStyle w:val="Heading3"/>
              <w:rPr>
                <w:rFonts w:ascii="Calibri" w:hAnsi="Calibri" w:cs="Calibri"/>
              </w:rPr>
            </w:pPr>
            <w:r w:rsidRPr="002039F5">
              <w:rPr>
                <w:rFonts w:ascii="Calibri" w:hAnsi="Calibri" w:cs="Calibri"/>
              </w:rPr>
              <w:t>MODULE AIM</w:t>
            </w:r>
          </w:p>
        </w:tc>
      </w:tr>
      <w:tr w:rsidR="004F1D3E" w:rsidRPr="002039F5" w:rsidTr="00623AE6">
        <w:tc>
          <w:tcPr>
            <w:tcW w:w="9322" w:type="dxa"/>
          </w:tcPr>
          <w:p w:rsidR="004F1D3E" w:rsidRPr="002039F5" w:rsidRDefault="004F1D3E" w:rsidP="00623AE6">
            <w:pPr>
              <w:rPr>
                <w:rFonts w:ascii="Calibri" w:hAnsi="Calibri" w:cs="Calibri"/>
                <w:b/>
                <w:bCs/>
              </w:rPr>
            </w:pPr>
          </w:p>
          <w:p w:rsidR="004F1D3E" w:rsidRPr="002039F5" w:rsidRDefault="004F1D3E" w:rsidP="00623AE6">
            <w:pPr>
              <w:rPr>
                <w:rFonts w:ascii="Calibri" w:hAnsi="Calibri" w:cs="Calibri"/>
                <w:b/>
                <w:bCs/>
              </w:rPr>
            </w:pPr>
            <w:r>
              <w:rPr>
                <w:rFonts w:ascii="Calibri" w:hAnsi="Calibri" w:cs="Calibri"/>
                <w:b/>
                <w:bCs/>
                <w:sz w:val="22"/>
              </w:rPr>
              <w:t>The aim is to expose the students to the exciting specialty of transplantation (kidney and pancreas)and vascular access surgery whilst learning and refining basic surgical skills, (Knot tying, suturing etc). For three weeks the students will become integral and respected members of a dedicated team whilst having the opportunity to be involved in audit and research projects.</w:t>
            </w:r>
          </w:p>
          <w:p w:rsidR="004F1D3E" w:rsidRPr="002039F5" w:rsidRDefault="004F1D3E" w:rsidP="00623AE6">
            <w:pPr>
              <w:rPr>
                <w:rFonts w:ascii="Calibri" w:hAnsi="Calibri" w:cs="Calibri"/>
                <w:b/>
                <w:bCs/>
              </w:rPr>
            </w:pPr>
          </w:p>
          <w:p w:rsidR="004F1D3E" w:rsidRPr="002039F5" w:rsidRDefault="004F1D3E" w:rsidP="00623AE6">
            <w:pPr>
              <w:rPr>
                <w:rFonts w:ascii="Calibri" w:hAnsi="Calibri" w:cs="Calibri"/>
                <w:b/>
                <w:bCs/>
              </w:rPr>
            </w:pPr>
          </w:p>
        </w:tc>
      </w:tr>
    </w:tbl>
    <w:p w:rsidR="004F1D3E" w:rsidRPr="002039F5" w:rsidRDefault="004F1D3E" w:rsidP="004F1D3E">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4F1D3E" w:rsidRPr="002039F5" w:rsidTr="00623AE6">
        <w:tc>
          <w:tcPr>
            <w:tcW w:w="9322" w:type="dxa"/>
            <w:shd w:val="clear" w:color="auto" w:fill="C0C0C0"/>
          </w:tcPr>
          <w:p w:rsidR="004F1D3E" w:rsidRPr="002039F5" w:rsidRDefault="004F1D3E" w:rsidP="00623AE6">
            <w:pPr>
              <w:rPr>
                <w:rFonts w:ascii="Calibri" w:hAnsi="Calibri" w:cs="Calibri"/>
                <w:b/>
                <w:bCs/>
              </w:rPr>
            </w:pPr>
            <w:r w:rsidRPr="002039F5">
              <w:rPr>
                <w:rFonts w:ascii="Calibri" w:hAnsi="Calibri" w:cs="Calibri"/>
                <w:b/>
                <w:bCs/>
              </w:rPr>
              <w:t>LEARNING OUTCOMES</w:t>
            </w:r>
          </w:p>
        </w:tc>
      </w:tr>
      <w:tr w:rsidR="004F1D3E" w:rsidRPr="002039F5" w:rsidTr="00623AE6">
        <w:tc>
          <w:tcPr>
            <w:tcW w:w="9322" w:type="dxa"/>
          </w:tcPr>
          <w:p w:rsidR="004F1D3E" w:rsidRPr="002039F5" w:rsidRDefault="004F1D3E" w:rsidP="00623AE6">
            <w:pPr>
              <w:rPr>
                <w:rFonts w:ascii="Calibri" w:hAnsi="Calibri" w:cs="Calibri"/>
                <w:b/>
                <w:bCs/>
              </w:rPr>
            </w:pPr>
            <w:r>
              <w:rPr>
                <w:rFonts w:ascii="Calibri" w:hAnsi="Calibri" w:cs="Calibri"/>
                <w:b/>
                <w:bCs/>
                <w:sz w:val="22"/>
              </w:rPr>
              <w:t>Knowledge of a surgical firm structure but within a multidisciplinary team setting. Learning about the fascinating elements of transplant surgery including the surgical, nephrological, immunological and ethical aspects.  Skills to be learnt include scrubbing up and becoming more familiar with theatre environment, basic surgical skills in theatre and in the clinical skills lab in Ham House (where I am based as a clinical skills tutor). They will also learn basic concepts underpinning peritoneal dialysis and haemodialysis.  Learning more about how to interpret a scientific paper and the opportunity to learn and be involved in the audit cycle and new research.</w:t>
            </w:r>
          </w:p>
          <w:p w:rsidR="004F1D3E" w:rsidRDefault="004F1D3E" w:rsidP="00623AE6">
            <w:pPr>
              <w:rPr>
                <w:rFonts w:ascii="Calibri" w:hAnsi="Calibri" w:cs="Calibri"/>
                <w:b/>
                <w:bCs/>
              </w:rPr>
            </w:pPr>
          </w:p>
          <w:p w:rsidR="004F1D3E" w:rsidRPr="002039F5" w:rsidRDefault="004F1D3E" w:rsidP="00623AE6">
            <w:pPr>
              <w:rPr>
                <w:rFonts w:ascii="Calibri" w:hAnsi="Calibri" w:cs="Calibri"/>
                <w:b/>
                <w:bCs/>
              </w:rPr>
            </w:pPr>
          </w:p>
        </w:tc>
      </w:tr>
    </w:tbl>
    <w:p w:rsidR="004F1D3E" w:rsidRDefault="004F1D3E" w:rsidP="004F1D3E">
      <w:pPr>
        <w:rPr>
          <w:rFonts w:ascii="Calibri" w:hAnsi="Calibri" w:cs="Calibri"/>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4F1D3E" w:rsidRPr="00737955" w:rsidTr="00623AE6">
        <w:tc>
          <w:tcPr>
            <w:tcW w:w="9322" w:type="dxa"/>
            <w:shd w:val="clear" w:color="auto" w:fill="BFBFBF"/>
          </w:tcPr>
          <w:p w:rsidR="004F1D3E" w:rsidRPr="004B1079" w:rsidRDefault="004F1D3E" w:rsidP="00623AE6">
            <w:pPr>
              <w:rPr>
                <w:rFonts w:ascii="Calibri" w:hAnsi="Calibri" w:cs="Calibri"/>
                <w:b/>
                <w:bCs/>
              </w:rPr>
            </w:pPr>
            <w:r w:rsidRPr="004B1079">
              <w:rPr>
                <w:rFonts w:ascii="Calibri" w:hAnsi="Calibri" w:cs="Calibri"/>
                <w:b/>
              </w:rPr>
              <w:t>KEY LEARNING EVENTS</w:t>
            </w:r>
          </w:p>
        </w:tc>
      </w:tr>
      <w:tr w:rsidR="004F1D3E" w:rsidTr="00623AE6">
        <w:tc>
          <w:tcPr>
            <w:tcW w:w="9322" w:type="dxa"/>
          </w:tcPr>
          <w:p w:rsidR="004F1D3E" w:rsidRPr="004B1079" w:rsidRDefault="004F1D3E" w:rsidP="00623AE6">
            <w:pPr>
              <w:rPr>
                <w:rFonts w:ascii="Calibri" w:hAnsi="Calibri" w:cs="Calibri"/>
                <w:b/>
                <w:bCs/>
              </w:rPr>
            </w:pPr>
            <w:r>
              <w:rPr>
                <w:rFonts w:ascii="Calibri" w:hAnsi="Calibri" w:cs="Calibri"/>
                <w:b/>
                <w:bCs/>
                <w:sz w:val="22"/>
              </w:rPr>
              <w:t>Teaching activities; daily tutorials mostly by me and by my surgical SpR, ward rounds, clinics, MDT and X ray meetings, operating theatre sessions, clinical skills lab sessions. Will also tailor tutorials to refining history and examination techniques being cognisant of the run-up to finals.</w:t>
            </w:r>
          </w:p>
          <w:p w:rsidR="004F1D3E" w:rsidRPr="004B1079" w:rsidRDefault="004F1D3E" w:rsidP="00623AE6">
            <w:pPr>
              <w:rPr>
                <w:rFonts w:ascii="Calibri" w:hAnsi="Calibri" w:cs="Calibri"/>
                <w:b/>
                <w:bCs/>
              </w:rPr>
            </w:pPr>
          </w:p>
        </w:tc>
      </w:tr>
    </w:tbl>
    <w:p w:rsidR="004F1D3E" w:rsidRDefault="004F1D3E" w:rsidP="004F1D3E">
      <w:pPr>
        <w:rPr>
          <w:rFonts w:ascii="Calibri" w:hAnsi="Calibri" w:cs="Calibri"/>
          <w:b/>
          <w:bCs/>
          <w:sz w:val="22"/>
        </w:rPr>
      </w:pPr>
    </w:p>
    <w:p w:rsidR="004F1D3E" w:rsidRPr="002039F5" w:rsidRDefault="004F1D3E" w:rsidP="004F1D3E">
      <w:pPr>
        <w:rPr>
          <w:rFonts w:ascii="Calibri" w:hAnsi="Calibri" w:cs="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4F1D3E" w:rsidRPr="002039F5" w:rsidTr="00623AE6">
        <w:tc>
          <w:tcPr>
            <w:tcW w:w="9322" w:type="dxa"/>
            <w:shd w:val="clear" w:color="auto" w:fill="C0C0C0"/>
          </w:tcPr>
          <w:p w:rsidR="004F1D3E" w:rsidRPr="002039F5" w:rsidRDefault="004F1D3E" w:rsidP="00623AE6">
            <w:pPr>
              <w:pStyle w:val="Heading3"/>
              <w:rPr>
                <w:rFonts w:ascii="Calibri" w:hAnsi="Calibri" w:cs="Calibri"/>
              </w:rPr>
            </w:pPr>
            <w:r w:rsidRPr="002039F5">
              <w:rPr>
                <w:rFonts w:ascii="Calibri" w:hAnsi="Calibri" w:cs="Calibri"/>
              </w:rPr>
              <w:t>BACKGROUND INFORMATION REGARDING YOUR MODULE/DEPARTMENT</w:t>
            </w:r>
          </w:p>
        </w:tc>
      </w:tr>
      <w:tr w:rsidR="004F1D3E" w:rsidRPr="002039F5" w:rsidTr="00623AE6">
        <w:tc>
          <w:tcPr>
            <w:tcW w:w="9322" w:type="dxa"/>
          </w:tcPr>
          <w:p w:rsidR="004F1D3E" w:rsidRDefault="004F1D3E" w:rsidP="00623AE6">
            <w:pPr>
              <w:rPr>
                <w:rFonts w:ascii="Calibri" w:hAnsi="Calibri" w:cs="Calibri"/>
                <w:b/>
                <w:bCs/>
              </w:rPr>
            </w:pPr>
            <w:r w:rsidRPr="00CE1459">
              <w:rPr>
                <w:rFonts w:ascii="Calibri" w:hAnsi="Calibri" w:cs="Calibri"/>
                <w:b/>
                <w:bCs/>
                <w:sz w:val="22"/>
              </w:rPr>
              <w:t xml:space="preserve">The WLRTC is the largest centre for renal disease in Europe looking after  ~10% of the </w:t>
            </w:r>
            <w:smartTag w:uri="urn:schemas-microsoft-com:office:smarttags" w:element="place">
              <w:smartTag w:uri="urn:schemas-microsoft-com:office:smarttags" w:element="country-region">
                <w:r w:rsidRPr="00CE1459">
                  <w:rPr>
                    <w:rFonts w:ascii="Calibri" w:hAnsi="Calibri" w:cs="Calibri"/>
                    <w:b/>
                    <w:bCs/>
                    <w:sz w:val="22"/>
                  </w:rPr>
                  <w:t>UK</w:t>
                </w:r>
              </w:smartTag>
            </w:smartTag>
            <w:r w:rsidRPr="00CE1459">
              <w:rPr>
                <w:rFonts w:ascii="Calibri" w:hAnsi="Calibri" w:cs="Calibri"/>
                <w:b/>
                <w:bCs/>
                <w:sz w:val="22"/>
              </w:rPr>
              <w:t>’s dialysis population with an equivalent</w:t>
            </w:r>
            <w:r>
              <w:rPr>
                <w:rFonts w:ascii="Calibri" w:hAnsi="Calibri" w:cs="Calibri"/>
                <w:b/>
                <w:bCs/>
                <w:sz w:val="22"/>
              </w:rPr>
              <w:t xml:space="preserve"> highly productive</w:t>
            </w:r>
            <w:r w:rsidRPr="00CE1459">
              <w:rPr>
                <w:rFonts w:ascii="Calibri" w:hAnsi="Calibri" w:cs="Calibri"/>
                <w:b/>
                <w:bCs/>
                <w:sz w:val="22"/>
              </w:rPr>
              <w:t xml:space="preserve"> transplant (deceased donor </w:t>
            </w:r>
            <w:r>
              <w:rPr>
                <w:rFonts w:ascii="Calibri" w:hAnsi="Calibri" w:cs="Calibri"/>
                <w:b/>
                <w:bCs/>
                <w:sz w:val="22"/>
              </w:rPr>
              <w:t xml:space="preserve">/ </w:t>
            </w:r>
            <w:r w:rsidRPr="00CE1459">
              <w:rPr>
                <w:rFonts w:ascii="Calibri" w:hAnsi="Calibri" w:cs="Calibri"/>
                <w:b/>
                <w:bCs/>
                <w:sz w:val="22"/>
              </w:rPr>
              <w:t>live donor</w:t>
            </w:r>
            <w:r>
              <w:rPr>
                <w:rFonts w:ascii="Calibri" w:hAnsi="Calibri" w:cs="Calibri"/>
                <w:b/>
                <w:bCs/>
                <w:sz w:val="22"/>
              </w:rPr>
              <w:t xml:space="preserve"> / altruistic donor kidney and pancreas</w:t>
            </w:r>
            <w:r w:rsidRPr="00CE1459">
              <w:rPr>
                <w:rFonts w:ascii="Calibri" w:hAnsi="Calibri" w:cs="Calibri"/>
                <w:b/>
                <w:bCs/>
                <w:sz w:val="22"/>
              </w:rPr>
              <w:t xml:space="preserve">) program.  I also run the main dedicated vascular access (fistula) program in the region. This </w:t>
            </w:r>
            <w:r>
              <w:rPr>
                <w:rFonts w:ascii="Calibri" w:hAnsi="Calibri" w:cs="Calibri"/>
                <w:b/>
                <w:bCs/>
                <w:sz w:val="22"/>
              </w:rPr>
              <w:t>unit</w:t>
            </w:r>
            <w:r w:rsidRPr="00CE1459">
              <w:rPr>
                <w:rFonts w:ascii="Calibri" w:hAnsi="Calibri" w:cs="Calibri"/>
                <w:b/>
                <w:bCs/>
                <w:sz w:val="22"/>
              </w:rPr>
              <w:t xml:space="preserve"> is an ideal environment for final year students, all the studen</w:t>
            </w:r>
            <w:r>
              <w:rPr>
                <w:rFonts w:ascii="Calibri" w:hAnsi="Calibri" w:cs="Calibri"/>
                <w:b/>
                <w:bCs/>
                <w:sz w:val="22"/>
              </w:rPr>
              <w:t xml:space="preserve">ts that </w:t>
            </w:r>
            <w:r>
              <w:rPr>
                <w:rFonts w:ascii="Calibri" w:hAnsi="Calibri" w:cs="Calibri"/>
                <w:b/>
                <w:bCs/>
                <w:sz w:val="22"/>
              </w:rPr>
              <w:lastRenderedPageBreak/>
              <w:t>have experienced this placement</w:t>
            </w:r>
            <w:r w:rsidRPr="00CE1459">
              <w:rPr>
                <w:rFonts w:ascii="Calibri" w:hAnsi="Calibri" w:cs="Calibri"/>
                <w:b/>
                <w:bCs/>
                <w:sz w:val="22"/>
              </w:rPr>
              <w:t xml:space="preserve"> as an SCM with my colleagues have enjoyed it immensely and I only want to improve on that experience.</w:t>
            </w:r>
            <w:r>
              <w:rPr>
                <w:rFonts w:ascii="Calibri" w:hAnsi="Calibri" w:cs="Calibri"/>
                <w:b/>
                <w:bCs/>
                <w:sz w:val="22"/>
              </w:rPr>
              <w:t xml:space="preserve"> It is also possibly the only opportunity within medical school to be exposed to transplantation and all the ethical issues associated.</w:t>
            </w:r>
          </w:p>
          <w:p w:rsidR="004F1D3E" w:rsidRPr="00CE1459" w:rsidRDefault="004F1D3E" w:rsidP="00623AE6">
            <w:pPr>
              <w:rPr>
                <w:rFonts w:ascii="Calibri" w:hAnsi="Calibri" w:cs="Calibri"/>
                <w:b/>
                <w:bCs/>
              </w:rPr>
            </w:pPr>
            <w:r>
              <w:rPr>
                <w:rFonts w:ascii="Calibri" w:hAnsi="Calibri" w:cs="Calibri"/>
                <w:b/>
                <w:bCs/>
                <w:sz w:val="22"/>
              </w:rPr>
              <w:t>It is also my aim to allow the students to genuinely feel a respected and an integral member of the surgical team, not just a ‘spare part’ and this enables excellent working relationships not just for the placement but for the future.</w:t>
            </w:r>
          </w:p>
          <w:p w:rsidR="004F1D3E" w:rsidRPr="002039F5" w:rsidRDefault="004F1D3E" w:rsidP="00623AE6">
            <w:pPr>
              <w:rPr>
                <w:rFonts w:ascii="Calibri" w:hAnsi="Calibri" w:cs="Calibri"/>
                <w:bCs/>
              </w:rPr>
            </w:pPr>
          </w:p>
          <w:p w:rsidR="004F1D3E" w:rsidRPr="002039F5" w:rsidRDefault="004F1D3E" w:rsidP="00623AE6">
            <w:pPr>
              <w:rPr>
                <w:rFonts w:ascii="Calibri" w:hAnsi="Calibri" w:cs="Calibri"/>
                <w:bCs/>
              </w:rPr>
            </w:pPr>
          </w:p>
          <w:p w:rsidR="004F1D3E" w:rsidRPr="002039F5" w:rsidRDefault="004F1D3E" w:rsidP="00623AE6">
            <w:pPr>
              <w:rPr>
                <w:rFonts w:ascii="Calibri" w:hAnsi="Calibri" w:cs="Calibri"/>
                <w:bCs/>
              </w:rPr>
            </w:pPr>
          </w:p>
          <w:p w:rsidR="004F1D3E" w:rsidRPr="002039F5" w:rsidRDefault="004F1D3E" w:rsidP="00623AE6">
            <w:pPr>
              <w:rPr>
                <w:rFonts w:ascii="Calibri" w:hAnsi="Calibri" w:cs="Calibri"/>
                <w:bCs/>
              </w:rPr>
            </w:pPr>
          </w:p>
        </w:tc>
      </w:tr>
    </w:tbl>
    <w:p w:rsidR="004F1D3E" w:rsidRPr="002039F5" w:rsidRDefault="004F1D3E" w:rsidP="004F1D3E">
      <w:pPr>
        <w:rPr>
          <w:rFonts w:ascii="Calibri" w:hAnsi="Calibri" w:cs="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4F1D3E" w:rsidRPr="002039F5" w:rsidTr="00623AE6">
        <w:tc>
          <w:tcPr>
            <w:tcW w:w="9322" w:type="dxa"/>
            <w:shd w:val="clear" w:color="auto" w:fill="C0C0C0"/>
          </w:tcPr>
          <w:p w:rsidR="004F1D3E" w:rsidRPr="002039F5" w:rsidRDefault="004F1D3E" w:rsidP="00623AE6">
            <w:pPr>
              <w:pStyle w:val="Heading3"/>
              <w:rPr>
                <w:rFonts w:ascii="Calibri" w:hAnsi="Calibri" w:cs="Calibri"/>
              </w:rPr>
            </w:pPr>
            <w:r w:rsidRPr="002039F5">
              <w:rPr>
                <w:rFonts w:ascii="Calibri" w:hAnsi="Calibri" w:cs="Calibri"/>
              </w:rPr>
              <w:t>ASSESSMENT SPECIFIC TO THIS MODULE</w:t>
            </w:r>
          </w:p>
        </w:tc>
      </w:tr>
      <w:tr w:rsidR="004F1D3E" w:rsidRPr="002039F5" w:rsidTr="00623AE6">
        <w:tc>
          <w:tcPr>
            <w:tcW w:w="9322" w:type="dxa"/>
          </w:tcPr>
          <w:p w:rsidR="004F1D3E" w:rsidRPr="002039F5" w:rsidRDefault="004F1D3E" w:rsidP="00623AE6">
            <w:pPr>
              <w:rPr>
                <w:rFonts w:ascii="Calibri" w:hAnsi="Calibri" w:cs="Calibri"/>
                <w:b/>
                <w:bCs/>
              </w:rPr>
            </w:pPr>
            <w:r>
              <w:rPr>
                <w:rFonts w:ascii="Calibri" w:hAnsi="Calibri" w:cs="Calibri"/>
                <w:b/>
                <w:bCs/>
                <w:sz w:val="22"/>
              </w:rPr>
              <w:t>I would like each student to carry out at least one research or audit project and also present a case of one of the patients they have been involved in looking after.</w:t>
            </w:r>
          </w:p>
          <w:p w:rsidR="004F1D3E" w:rsidRPr="002039F5" w:rsidRDefault="004F1D3E" w:rsidP="00623AE6">
            <w:pPr>
              <w:rPr>
                <w:rFonts w:ascii="Calibri" w:hAnsi="Calibri" w:cs="Calibri"/>
                <w:b/>
                <w:bCs/>
              </w:rPr>
            </w:pPr>
          </w:p>
          <w:p w:rsidR="004F1D3E" w:rsidRPr="002039F5" w:rsidRDefault="004F1D3E" w:rsidP="00623AE6">
            <w:pPr>
              <w:rPr>
                <w:rFonts w:ascii="Calibri" w:hAnsi="Calibri" w:cs="Calibri"/>
                <w:b/>
                <w:bCs/>
              </w:rPr>
            </w:pPr>
          </w:p>
          <w:p w:rsidR="004F1D3E" w:rsidRPr="002039F5" w:rsidRDefault="004F1D3E" w:rsidP="00623AE6">
            <w:pPr>
              <w:rPr>
                <w:rFonts w:ascii="Calibri" w:hAnsi="Calibri" w:cs="Calibri"/>
                <w:b/>
                <w:bCs/>
              </w:rPr>
            </w:pPr>
          </w:p>
          <w:p w:rsidR="004F1D3E" w:rsidRPr="002039F5" w:rsidRDefault="004F1D3E" w:rsidP="00623AE6">
            <w:pPr>
              <w:rPr>
                <w:rFonts w:ascii="Calibri" w:hAnsi="Calibri" w:cs="Calibri"/>
                <w:b/>
                <w:bCs/>
              </w:rPr>
            </w:pPr>
          </w:p>
        </w:tc>
      </w:tr>
    </w:tbl>
    <w:p w:rsidR="004F1D3E" w:rsidRDefault="004F1D3E" w:rsidP="004F1D3E">
      <w:pPr>
        <w:rPr>
          <w:rFonts w:ascii="Calibri" w:hAnsi="Calibri" w:cs="Calibri"/>
          <w:b/>
          <w:bCs/>
          <w:sz w:val="22"/>
        </w:rPr>
      </w:pPr>
    </w:p>
    <w:p w:rsidR="004F1D3E" w:rsidRDefault="004F1D3E" w:rsidP="004F1D3E">
      <w:pPr>
        <w:rPr>
          <w:rFonts w:ascii="Calibri" w:hAnsi="Calibri" w:cs="Calibri"/>
          <w:b/>
          <w:bCs/>
          <w:sz w:val="22"/>
        </w:rPr>
      </w:pPr>
    </w:p>
    <w:p w:rsidR="00942CE6" w:rsidRDefault="00942CE6" w:rsidP="00942CE6">
      <w:pPr>
        <w:rPr>
          <w:rFonts w:ascii="Arial" w:hAnsi="Arial" w:cs="Arial"/>
          <w:sz w:val="22"/>
          <w:szCs w:val="22"/>
        </w:rPr>
      </w:pPr>
    </w:p>
    <w:p w:rsidR="00942CE6" w:rsidRPr="000C7398" w:rsidRDefault="00942CE6" w:rsidP="00942CE6">
      <w:pPr>
        <w:rPr>
          <w:rFonts w:ascii="Arial" w:hAnsi="Arial" w:cs="Arial"/>
          <w:b/>
          <w:sz w:val="22"/>
          <w:szCs w:val="22"/>
        </w:rPr>
      </w:pPr>
      <w:r w:rsidRPr="000C7398">
        <w:rPr>
          <w:rFonts w:ascii="Arial" w:hAnsi="Arial" w:cs="Arial"/>
          <w:b/>
          <w:sz w:val="22"/>
          <w:szCs w:val="22"/>
        </w:rPr>
        <w:t>Maximum number of students:</w:t>
      </w:r>
      <w:r>
        <w:rPr>
          <w:rFonts w:ascii="Arial" w:hAnsi="Arial" w:cs="Arial"/>
          <w:b/>
          <w:sz w:val="22"/>
          <w:szCs w:val="22"/>
        </w:rPr>
        <w:t xml:space="preserve"> 3 </w:t>
      </w:r>
    </w:p>
    <w:p w:rsidR="00942CE6" w:rsidRPr="00C145CD" w:rsidRDefault="00942CE6" w:rsidP="00942CE6">
      <w:pPr>
        <w:rPr>
          <w:rFonts w:ascii="Arial" w:hAnsi="Arial" w:cs="Arial"/>
          <w:sz w:val="22"/>
          <w:szCs w:val="22"/>
        </w:rPr>
      </w:pPr>
    </w:p>
    <w:p w:rsidR="00F376D0" w:rsidRDefault="00F376D0"/>
    <w:sectPr w:rsidR="00F376D0" w:rsidSect="002F465E">
      <w:headerReference w:type="default" r:id="rId6"/>
      <w:footerReference w:type="default" r:id="rId7"/>
      <w:headerReference w:type="first" r:id="rId8"/>
      <w:pgSz w:w="11906" w:h="16838"/>
      <w:pgMar w:top="1361" w:right="1247" w:bottom="96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3E" w:rsidRDefault="004F1D3E" w:rsidP="004F1D3E">
      <w:r>
        <w:separator/>
      </w:r>
    </w:p>
  </w:endnote>
  <w:endnote w:type="continuationSeparator" w:id="0">
    <w:p w:rsidR="004F1D3E" w:rsidRDefault="004F1D3E" w:rsidP="004F1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74" w:rsidRDefault="003B6B7E">
    <w:pPr>
      <w:pStyle w:val="Footer"/>
      <w:tabs>
        <w:tab w:val="clear" w:pos="4153"/>
        <w:tab w:val="clear" w:pos="8306"/>
        <w:tab w:val="center" w:pos="4365"/>
      </w:tabs>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3E" w:rsidRDefault="004F1D3E" w:rsidP="004F1D3E">
      <w:r>
        <w:separator/>
      </w:r>
    </w:p>
  </w:footnote>
  <w:footnote w:type="continuationSeparator" w:id="0">
    <w:p w:rsidR="004F1D3E" w:rsidRDefault="004F1D3E" w:rsidP="004F1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3E" w:rsidRDefault="004F1D3E" w:rsidP="004F1D3E">
    <w:pPr>
      <w:pStyle w:val="Header"/>
      <w:jc w:val="right"/>
    </w:pPr>
    <w:r>
      <w:t>108/HH/SCM</w:t>
    </w:r>
  </w:p>
  <w:p w:rsidR="00130E74" w:rsidRDefault="003B6B7E">
    <w:pPr>
      <w:pStyle w:val="Header"/>
      <w:tabs>
        <w:tab w:val="clear" w:pos="4153"/>
        <w:tab w:val="clear" w:pos="8306"/>
        <w:tab w:val="left" w:pos="3690"/>
      </w:tabs>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74" w:rsidRDefault="009D05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12.55pt;width:142.5pt;height:37.5pt;z-index:251661312;visibility:visible;mso-wrap-edited:f">
          <v:imagedata r:id="rId1" o:title="" gain="1.5625"/>
        </v:shape>
        <o:OLEObject Type="Embed" ProgID="Word.Picture.8" ShapeID="_x0000_s1026" DrawAspect="Content" ObjectID="_1394352240"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F1D3E"/>
    <w:rsid w:val="003B6B7E"/>
    <w:rsid w:val="004F1D3E"/>
    <w:rsid w:val="00724002"/>
    <w:rsid w:val="00942CE6"/>
    <w:rsid w:val="009D0502"/>
    <w:rsid w:val="00F376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F1D3E"/>
    <w:pPr>
      <w:keepNext/>
      <w:outlineLvl w:val="0"/>
    </w:pPr>
    <w:rPr>
      <w:rFonts w:ascii="Arial" w:hAnsi="Arial" w:cs="Arial"/>
      <w:b/>
      <w:bCs/>
      <w:sz w:val="32"/>
    </w:rPr>
  </w:style>
  <w:style w:type="paragraph" w:styleId="Heading2">
    <w:name w:val="heading 2"/>
    <w:basedOn w:val="Normal"/>
    <w:next w:val="Normal"/>
    <w:link w:val="Heading2Char"/>
    <w:uiPriority w:val="99"/>
    <w:qFormat/>
    <w:rsid w:val="004F1D3E"/>
    <w:pPr>
      <w:keepNext/>
      <w:outlineLvl w:val="1"/>
    </w:pPr>
    <w:rPr>
      <w:rFonts w:ascii="Arial" w:hAnsi="Arial" w:cs="Arial"/>
      <w:b/>
      <w:bCs/>
      <w:sz w:val="22"/>
    </w:rPr>
  </w:style>
  <w:style w:type="paragraph" w:styleId="Heading3">
    <w:name w:val="heading 3"/>
    <w:basedOn w:val="Normal"/>
    <w:next w:val="Normal"/>
    <w:link w:val="Heading3Char"/>
    <w:uiPriority w:val="99"/>
    <w:qFormat/>
    <w:rsid w:val="004F1D3E"/>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1D3E"/>
    <w:rPr>
      <w:rFonts w:ascii="Arial" w:eastAsia="Times New Roman" w:hAnsi="Arial" w:cs="Arial"/>
      <w:b/>
      <w:bCs/>
      <w:sz w:val="32"/>
      <w:szCs w:val="24"/>
    </w:rPr>
  </w:style>
  <w:style w:type="character" w:customStyle="1" w:styleId="Heading2Char">
    <w:name w:val="Heading 2 Char"/>
    <w:basedOn w:val="DefaultParagraphFont"/>
    <w:link w:val="Heading2"/>
    <w:uiPriority w:val="99"/>
    <w:rsid w:val="004F1D3E"/>
    <w:rPr>
      <w:rFonts w:ascii="Arial" w:eastAsia="Times New Roman" w:hAnsi="Arial" w:cs="Arial"/>
      <w:b/>
      <w:bCs/>
      <w:szCs w:val="24"/>
    </w:rPr>
  </w:style>
  <w:style w:type="character" w:customStyle="1" w:styleId="Heading3Char">
    <w:name w:val="Heading 3 Char"/>
    <w:basedOn w:val="DefaultParagraphFont"/>
    <w:link w:val="Heading3"/>
    <w:uiPriority w:val="99"/>
    <w:rsid w:val="004F1D3E"/>
    <w:rPr>
      <w:rFonts w:ascii="Arial" w:eastAsia="Times New Roman" w:hAnsi="Arial" w:cs="Arial"/>
      <w:b/>
      <w:bCs/>
      <w:sz w:val="24"/>
      <w:szCs w:val="24"/>
    </w:rPr>
  </w:style>
  <w:style w:type="paragraph" w:styleId="Header">
    <w:name w:val="header"/>
    <w:basedOn w:val="Normal"/>
    <w:link w:val="HeaderChar"/>
    <w:uiPriority w:val="99"/>
    <w:rsid w:val="004F1D3E"/>
    <w:pPr>
      <w:tabs>
        <w:tab w:val="center" w:pos="4153"/>
        <w:tab w:val="right" w:pos="8306"/>
      </w:tabs>
    </w:pPr>
  </w:style>
  <w:style w:type="character" w:customStyle="1" w:styleId="HeaderChar">
    <w:name w:val="Header Char"/>
    <w:basedOn w:val="DefaultParagraphFont"/>
    <w:link w:val="Header"/>
    <w:uiPriority w:val="99"/>
    <w:rsid w:val="004F1D3E"/>
    <w:rPr>
      <w:rFonts w:ascii="Times New Roman" w:eastAsia="Times New Roman" w:hAnsi="Times New Roman" w:cs="Times New Roman"/>
      <w:sz w:val="24"/>
      <w:szCs w:val="24"/>
    </w:rPr>
  </w:style>
  <w:style w:type="paragraph" w:styleId="Footer">
    <w:name w:val="footer"/>
    <w:basedOn w:val="Normal"/>
    <w:link w:val="FooterChar"/>
    <w:uiPriority w:val="99"/>
    <w:rsid w:val="004F1D3E"/>
    <w:pPr>
      <w:tabs>
        <w:tab w:val="center" w:pos="4153"/>
        <w:tab w:val="right" w:pos="8306"/>
      </w:tabs>
    </w:pPr>
  </w:style>
  <w:style w:type="character" w:customStyle="1" w:styleId="FooterChar">
    <w:name w:val="Footer Char"/>
    <w:basedOn w:val="DefaultParagraphFont"/>
    <w:link w:val="Footer"/>
    <w:uiPriority w:val="99"/>
    <w:rsid w:val="004F1D3E"/>
    <w:rPr>
      <w:rFonts w:ascii="Times New Roman" w:eastAsia="Times New Roman" w:hAnsi="Times New Roman" w:cs="Times New Roman"/>
      <w:sz w:val="24"/>
      <w:szCs w:val="24"/>
    </w:rPr>
  </w:style>
  <w:style w:type="character" w:styleId="Hyperlink">
    <w:name w:val="Hyperlink"/>
    <w:basedOn w:val="DefaultParagraphFont"/>
    <w:uiPriority w:val="99"/>
    <w:rsid w:val="004F1D3E"/>
    <w:rPr>
      <w:rFonts w:cs="Times New Roman"/>
      <w:color w:val="0000FF"/>
      <w:u w:val="single"/>
    </w:rPr>
  </w:style>
  <w:style w:type="paragraph" w:styleId="BalloonText">
    <w:name w:val="Balloon Text"/>
    <w:basedOn w:val="Normal"/>
    <w:link w:val="BalloonTextChar"/>
    <w:uiPriority w:val="99"/>
    <w:semiHidden/>
    <w:unhideWhenUsed/>
    <w:rsid w:val="004F1D3E"/>
    <w:rPr>
      <w:rFonts w:ascii="Tahoma" w:hAnsi="Tahoma" w:cs="Tahoma"/>
      <w:sz w:val="16"/>
      <w:szCs w:val="16"/>
    </w:rPr>
  </w:style>
  <w:style w:type="character" w:customStyle="1" w:styleId="BalloonTextChar">
    <w:name w:val="Balloon Text Char"/>
    <w:basedOn w:val="DefaultParagraphFont"/>
    <w:link w:val="BalloonText"/>
    <w:uiPriority w:val="99"/>
    <w:semiHidden/>
    <w:rsid w:val="004F1D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Company>Imperial College</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mmistry</dc:creator>
  <cp:keywords/>
  <dc:description/>
  <cp:lastModifiedBy>mmistry</cp:lastModifiedBy>
  <cp:revision>3</cp:revision>
  <dcterms:created xsi:type="dcterms:W3CDTF">2012-02-17T09:50:00Z</dcterms:created>
  <dcterms:modified xsi:type="dcterms:W3CDTF">2012-03-27T10:18:00Z</dcterms:modified>
</cp:coreProperties>
</file>