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31" w:rsidRPr="00202138" w:rsidRDefault="00F22631" w:rsidP="00F22631">
      <w:pPr>
        <w:pStyle w:val="Heading2"/>
        <w:tabs>
          <w:tab w:val="left" w:pos="426"/>
        </w:tabs>
        <w:rPr>
          <w:rFonts w:ascii="Arial" w:hAnsi="Arial" w:cs="Arial"/>
          <w:sz w:val="28"/>
        </w:rPr>
      </w:pPr>
      <w:bookmarkStart w:id="0" w:name="_Toc266973532"/>
      <w:bookmarkStart w:id="1" w:name="_GoBack"/>
      <w:bookmarkEnd w:id="1"/>
      <w:r w:rsidRPr="00202138">
        <w:rPr>
          <w:rFonts w:ascii="Arial" w:hAnsi="Arial" w:cs="Arial"/>
          <w:sz w:val="28"/>
        </w:rPr>
        <w:t>4.</w:t>
      </w:r>
      <w:r w:rsidRPr="00202138">
        <w:rPr>
          <w:rFonts w:ascii="Arial" w:hAnsi="Arial" w:cs="Arial"/>
          <w:sz w:val="28"/>
        </w:rPr>
        <w:tab/>
        <w:t>Audit</w:t>
      </w:r>
      <w:bookmarkEnd w:id="0"/>
      <w:r w:rsidRPr="00202138">
        <w:rPr>
          <w:rFonts w:ascii="Arial" w:hAnsi="Arial" w:cs="Arial"/>
          <w:sz w:val="28"/>
        </w:rPr>
        <w:t xml:space="preserve"> </w:t>
      </w:r>
    </w:p>
    <w:p w:rsidR="00F22631" w:rsidRPr="00202138" w:rsidRDefault="00F22631" w:rsidP="00F22631">
      <w:pPr>
        <w:rPr>
          <w:rFonts w:ascii="Arial" w:hAnsi="Arial" w:cs="Arial"/>
          <w:sz w:val="16"/>
        </w:rPr>
      </w:pPr>
    </w:p>
    <w:p w:rsidR="00F22631" w:rsidRPr="00202138" w:rsidRDefault="00F22631" w:rsidP="00F22631">
      <w:pPr>
        <w:rPr>
          <w:rFonts w:ascii="Arial" w:hAnsi="Arial" w:cs="Arial"/>
          <w:sz w:val="22"/>
          <w:szCs w:val="22"/>
        </w:rPr>
      </w:pPr>
      <w:r w:rsidRPr="00202138">
        <w:rPr>
          <w:rFonts w:ascii="Arial" w:hAnsi="Arial" w:cs="Arial"/>
          <w:sz w:val="22"/>
          <w:szCs w:val="22"/>
        </w:rPr>
        <w:t>By the end of the attachment you should:</w:t>
      </w:r>
    </w:p>
    <w:p w:rsidR="00F22631" w:rsidRPr="00202138" w:rsidRDefault="00F22631" w:rsidP="00F22631">
      <w:pPr>
        <w:rPr>
          <w:rFonts w:ascii="Arial" w:hAnsi="Arial" w:cs="Arial"/>
          <w:sz w:val="6"/>
          <w:szCs w:val="22"/>
        </w:rPr>
      </w:pPr>
    </w:p>
    <w:p w:rsidR="00F22631" w:rsidRPr="00202138" w:rsidRDefault="00F22631" w:rsidP="00F22631">
      <w:pPr>
        <w:numPr>
          <w:ilvl w:val="0"/>
          <w:numId w:val="1"/>
        </w:numPr>
        <w:tabs>
          <w:tab w:val="left" w:pos="720"/>
        </w:tabs>
        <w:rPr>
          <w:rFonts w:ascii="Arial" w:hAnsi="Arial" w:cs="Arial"/>
          <w:sz w:val="22"/>
        </w:rPr>
      </w:pPr>
      <w:r w:rsidRPr="00202138">
        <w:rPr>
          <w:rFonts w:ascii="Arial" w:hAnsi="Arial" w:cs="Arial"/>
          <w:sz w:val="22"/>
        </w:rPr>
        <w:t>Demonstrate an understanding of audit</w:t>
      </w:r>
    </w:p>
    <w:p w:rsidR="00F22631" w:rsidRPr="00202138" w:rsidRDefault="00F22631" w:rsidP="00F22631">
      <w:pPr>
        <w:rPr>
          <w:rFonts w:ascii="Arial" w:hAnsi="Arial" w:cs="Arial"/>
          <w:b/>
          <w:sz w:val="22"/>
        </w:rPr>
      </w:pPr>
    </w:p>
    <w:p w:rsidR="00F22631" w:rsidRPr="00202138" w:rsidRDefault="00F22631" w:rsidP="00F22631">
      <w:pPr>
        <w:rPr>
          <w:rFonts w:ascii="Arial" w:hAnsi="Arial" w:cs="Arial"/>
          <w:sz w:val="22"/>
        </w:rPr>
      </w:pPr>
      <w:r w:rsidRPr="00202138">
        <w:rPr>
          <w:rFonts w:ascii="Arial" w:hAnsi="Arial" w:cs="Arial"/>
          <w:b/>
          <w:sz w:val="22"/>
        </w:rPr>
        <w:t>Clinical audit</w:t>
      </w:r>
      <w:r w:rsidRPr="00202138">
        <w:rPr>
          <w:rFonts w:ascii="Arial" w:hAnsi="Arial" w:cs="Arial"/>
          <w:sz w:val="22"/>
        </w:rPr>
        <w:t xml:space="preserve"> </w:t>
      </w:r>
    </w:p>
    <w:p w:rsidR="00F22631" w:rsidRPr="00202138" w:rsidRDefault="00F22631" w:rsidP="00F22631">
      <w:pPr>
        <w:rPr>
          <w:rFonts w:ascii="Arial" w:hAnsi="Arial" w:cs="Arial"/>
          <w:sz w:val="22"/>
        </w:rPr>
      </w:pPr>
      <w:r w:rsidRPr="00202138">
        <w:rPr>
          <w:rFonts w:ascii="Arial" w:hAnsi="Arial" w:cs="Arial"/>
          <w:sz w:val="22"/>
        </w:rPr>
        <w:t>This is the only time in your undergraduate career that you are formally taught how to perform an audit. In addition, you will be required to submit an audit for your F2 application, and many young doctors use their Year 6 audit for this purpose.</w:t>
      </w:r>
    </w:p>
    <w:p w:rsidR="00F22631" w:rsidRPr="00202138" w:rsidRDefault="00F22631" w:rsidP="00F22631">
      <w:pPr>
        <w:rPr>
          <w:rFonts w:ascii="Arial" w:hAnsi="Arial" w:cs="Arial"/>
          <w:sz w:val="22"/>
        </w:rPr>
      </w:pPr>
    </w:p>
    <w:p w:rsidR="00F22631" w:rsidRPr="00202138" w:rsidRDefault="00F22631" w:rsidP="00F22631">
      <w:pPr>
        <w:rPr>
          <w:rFonts w:ascii="Arial" w:hAnsi="Arial" w:cs="Arial"/>
          <w:sz w:val="22"/>
        </w:rPr>
      </w:pPr>
      <w:r w:rsidRPr="00202138">
        <w:rPr>
          <w:rFonts w:ascii="Arial" w:hAnsi="Arial" w:cs="Arial"/>
          <w:sz w:val="22"/>
        </w:rPr>
        <w:t>Clinical audit examines an individual/team’s performance at a particular activity. It is increasingly important in all branches of medicine. Clinical governance makes it essential for GPs to be actively involved in audit.  As well as improving clinical standards, audit can actively promote teamwork. Team members who have played a part in clinical audit are more likely to identify with its findings and be more committed to achieving its aims.</w:t>
      </w:r>
    </w:p>
    <w:p w:rsidR="00F22631" w:rsidRPr="00202138" w:rsidRDefault="00F22631" w:rsidP="00F22631">
      <w:pPr>
        <w:jc w:val="both"/>
        <w:rPr>
          <w:rFonts w:ascii="Arial" w:hAnsi="Arial" w:cs="Arial"/>
          <w:sz w:val="22"/>
        </w:rPr>
      </w:pPr>
    </w:p>
    <w:p w:rsidR="00F22631" w:rsidRPr="00202138" w:rsidRDefault="00F22631" w:rsidP="00F22631">
      <w:pPr>
        <w:ind w:left="720"/>
        <w:jc w:val="both"/>
        <w:rPr>
          <w:rFonts w:ascii="Arial" w:hAnsi="Arial" w:cs="Arial"/>
          <w:b/>
          <w:sz w:val="22"/>
        </w:rPr>
      </w:pPr>
    </w:p>
    <w:p w:rsidR="00F22631" w:rsidRPr="0026197A" w:rsidRDefault="00F22631" w:rsidP="00F22631">
      <w:pPr>
        <w:jc w:val="both"/>
        <w:rPr>
          <w:rFonts w:ascii="Arial" w:hAnsi="Arial" w:cs="Arial"/>
          <w:b/>
          <w:sz w:val="26"/>
        </w:rPr>
      </w:pPr>
      <w:r>
        <w:rPr>
          <w:rFonts w:ascii="Arial" w:hAnsi="Arial" w:cs="Arial"/>
          <w:b/>
          <w:noProof/>
          <w:sz w:val="26"/>
          <w:lang w:val="en-GB" w:eastAsia="en-GB"/>
        </w:rPr>
        <mc:AlternateContent>
          <mc:Choice Requires="wpc">
            <w:drawing>
              <wp:inline distT="0" distB="0" distL="0" distR="0">
                <wp:extent cx="5904865" cy="30861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5829566" cy="3428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jc w:val="center"/>
                                <w:rPr>
                                  <w:rFonts w:ascii="Arial" w:cs="Arial"/>
                                  <w:b/>
                                  <w:bCs/>
                                  <w:color w:val="000000"/>
                                  <w:sz w:val="28"/>
                                  <w:szCs w:val="28"/>
                                </w:rPr>
                              </w:pPr>
                              <w:r>
                                <w:rPr>
                                  <w:rFonts w:ascii="Arial" w:cs="Arial"/>
                                  <w:b/>
                                  <w:bCs/>
                                  <w:color w:val="000000"/>
                                  <w:sz w:val="28"/>
                                  <w:szCs w:val="28"/>
                                </w:rPr>
                                <w:t>Audit cycle</w:t>
                              </w:r>
                            </w:p>
                          </w:txbxContent>
                        </wps:txbx>
                        <wps:bodyPr rot="0" vert="horz" wrap="square" lIns="91440" tIns="45720" rIns="91440" bIns="45720" anchor="ctr" anchorCtr="0" upright="1">
                          <a:noAutofit/>
                        </wps:bodyPr>
                      </wps:wsp>
                      <wps:wsp>
                        <wps:cNvPr id="2" name="Rectangle 5"/>
                        <wps:cNvSpPr>
                          <a:spLocks noChangeArrowheads="1"/>
                        </wps:cNvSpPr>
                        <wps:spPr bwMode="auto">
                          <a:xfrm>
                            <a:off x="0" y="342809"/>
                            <a:ext cx="5904865" cy="2665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jc w:val="center"/>
                                <w:rPr>
                                  <w:rFonts w:ascii="Arial" w:cs="Arial"/>
                                  <w:color w:val="000000"/>
                                  <w:sz w:val="26"/>
                                  <w:szCs w:val="26"/>
                                </w:rPr>
                              </w:pPr>
                              <w:r w:rsidRPr="006C5B94">
                                <w:rPr>
                                  <w:rFonts w:ascii="Arial" w:cs="Arial"/>
                                  <w:color w:val="000000"/>
                                  <w:sz w:val="22"/>
                                  <w:szCs w:val="22"/>
                                </w:rPr>
                                <w:t>Select</w:t>
                              </w:r>
                              <w:r>
                                <w:rPr>
                                  <w:rFonts w:ascii="Arial" w:cs="Arial"/>
                                  <w:color w:val="000000"/>
                                  <w:sz w:val="26"/>
                                  <w:szCs w:val="26"/>
                                </w:rPr>
                                <w:t xml:space="preserve"> </w:t>
                              </w:r>
                              <w:r w:rsidRPr="006C5B94">
                                <w:rPr>
                                  <w:rFonts w:ascii="Arial" w:cs="Arial"/>
                                  <w:color w:val="000000"/>
                                  <w:sz w:val="22"/>
                                  <w:szCs w:val="22"/>
                                </w:rPr>
                                <w:t>topic</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285676" y="2743291"/>
                            <a:ext cx="1371567" cy="289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28325" y="1600048"/>
                            <a:ext cx="2057351" cy="2517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Pr="006C5B94" w:rsidRDefault="000E0727" w:rsidP="00F22631">
                              <w:pPr>
                                <w:autoSpaceDE w:val="0"/>
                                <w:autoSpaceDN w:val="0"/>
                                <w:adjustRightInd w:val="0"/>
                                <w:rPr>
                                  <w:rFonts w:ascii="Arial" w:cs="Arial"/>
                                  <w:color w:val="000000"/>
                                  <w:sz w:val="22"/>
                                  <w:szCs w:val="22"/>
                                </w:rPr>
                              </w:pPr>
                              <w:r w:rsidRPr="006C5B94">
                                <w:rPr>
                                  <w:rFonts w:ascii="Arial" w:cs="Arial"/>
                                  <w:color w:val="000000"/>
                                  <w:sz w:val="22"/>
                                  <w:szCs w:val="22"/>
                                </w:rPr>
                                <w:t>Agree and implement change</w:t>
                              </w:r>
                            </w:p>
                          </w:txbxContent>
                        </wps:txbx>
                        <wps:bodyPr rot="0" vert="horz" wrap="square" lIns="91440" tIns="45720" rIns="91440" bIns="45720" anchor="t" anchorCtr="0" upright="1">
                          <a:spAutoFit/>
                        </wps:bodyPr>
                      </wps:wsp>
                      <wpg:wgp>
                        <wpg:cNvPr id="5" name="Group 8"/>
                        <wpg:cNvGrpSpPr>
                          <a:grpSpLocks/>
                        </wpg:cNvGrpSpPr>
                        <wpg:grpSpPr bwMode="auto">
                          <a:xfrm>
                            <a:off x="799946" y="451884"/>
                            <a:ext cx="4530868" cy="2392281"/>
                            <a:chOff x="3295" y="1577"/>
                            <a:chExt cx="5596" cy="2917"/>
                          </a:xfrm>
                        </wpg:grpSpPr>
                        <wps:wsp>
                          <wps:cNvPr id="6" name="Rectangle 9"/>
                          <wps:cNvSpPr>
                            <a:spLocks noChangeArrowheads="1"/>
                          </wps:cNvSpPr>
                          <wps:spPr bwMode="auto">
                            <a:xfrm>
                              <a:off x="3295" y="2002"/>
                              <a:ext cx="1623" cy="3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719" y="3813"/>
                              <a:ext cx="1422" cy="41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rPr>
                                    <w:rFonts w:ascii="Arial" w:cs="Arial"/>
                                    <w:color w:val="000000"/>
                                    <w:sz w:val="22"/>
                                    <w:szCs w:val="22"/>
                                  </w:rPr>
                                </w:pPr>
                                <w:proofErr w:type="spellStart"/>
                                <w:r>
                                  <w:rPr>
                                    <w:rFonts w:ascii="Arial" w:cs="Arial"/>
                                    <w:color w:val="000000"/>
                                    <w:sz w:val="22"/>
                                    <w:szCs w:val="22"/>
                                  </w:rPr>
                                  <w:t>Analyse</w:t>
                                </w:r>
                                <w:proofErr w:type="spellEnd"/>
                                <w:r>
                                  <w:rPr>
                                    <w:rFonts w:ascii="Arial" w:cs="Arial"/>
                                    <w:color w:val="000000"/>
                                    <w:sz w:val="22"/>
                                    <w:szCs w:val="22"/>
                                  </w:rPr>
                                  <w:t xml:space="preserve"> data</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6966" y="3813"/>
                              <a:ext cx="1336" cy="3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Set standards</w:t>
                                </w:r>
                              </w:p>
                            </w:txbxContent>
                          </wps:txbx>
                          <wps:bodyPr rot="0" vert="horz" wrap="square" lIns="91440" tIns="45720" rIns="91440" bIns="45720" anchor="t" anchorCtr="0" upright="1">
                            <a:spAutoFit/>
                          </wps:bodyPr>
                        </wps:wsp>
                        <wps:wsp>
                          <wps:cNvPr id="9" name="Text Box 12"/>
                          <wps:cNvSpPr txBox="1">
                            <a:spLocks noChangeArrowheads="1"/>
                          </wps:cNvSpPr>
                          <wps:spPr bwMode="auto">
                            <a:xfrm>
                              <a:off x="6679" y="2926"/>
                              <a:ext cx="2212" cy="3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Agree</w:t>
                                </w:r>
                                <w:r w:rsidR="00FF7393">
                                  <w:rPr>
                                    <w:rFonts w:ascii="Arial" w:cs="Arial"/>
                                    <w:color w:val="000000"/>
                                    <w:sz w:val="36"/>
                                    <w:szCs w:val="36"/>
                                  </w:rPr>
                                  <w:t xml:space="preserve"> </w:t>
                                </w:r>
                                <w:proofErr w:type="gramStart"/>
                                <w:r w:rsidR="00FF7393">
                                  <w:rPr>
                                    <w:rFonts w:ascii="Arial" w:cs="Arial"/>
                                    <w:color w:val="000000"/>
                                    <w:sz w:val="22"/>
                                    <w:szCs w:val="22"/>
                                  </w:rPr>
                                  <w:t xml:space="preserve">target  </w:t>
                                </w:r>
                                <w:r>
                                  <w:rPr>
                                    <w:rFonts w:ascii="Arial" w:cs="Arial"/>
                                    <w:color w:val="000000"/>
                                    <w:sz w:val="22"/>
                                    <w:szCs w:val="22"/>
                                  </w:rPr>
                                  <w:t>criteria</w:t>
                                </w:r>
                                <w:proofErr w:type="gramEnd"/>
                              </w:p>
                            </w:txbxContent>
                          </wps:txbx>
                          <wps:bodyPr rot="0" vert="horz" wrap="square" lIns="91440" tIns="45720" rIns="91440" bIns="45720" anchor="t" anchorCtr="0" upright="1">
                            <a:spAutoFit/>
                          </wps:bodyPr>
                        </wps:wsp>
                        <wps:wsp>
                          <wps:cNvPr id="10" name="Text Box 13"/>
                          <wps:cNvSpPr txBox="1">
                            <a:spLocks noChangeArrowheads="1"/>
                          </wps:cNvSpPr>
                          <wps:spPr bwMode="auto">
                            <a:xfrm>
                              <a:off x="6824" y="2141"/>
                              <a:ext cx="1867" cy="3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Identify specific aims</w:t>
                                </w:r>
                              </w:p>
                            </w:txbxContent>
                          </wps:txbx>
                          <wps:bodyPr rot="0" vert="horz" wrap="square" lIns="91440" tIns="45720" rIns="91440" bIns="45720" anchor="t" anchorCtr="0" upright="1">
                            <a:spAutoFit/>
                          </wps:bodyPr>
                        </wps:wsp>
                        <wps:wsp>
                          <wps:cNvPr id="11" name="AutoShape 14"/>
                          <wps:cNvSpPr>
                            <a:spLocks noChangeArrowheads="1"/>
                          </wps:cNvSpPr>
                          <wps:spPr bwMode="auto">
                            <a:xfrm rot="-6874091">
                              <a:off x="3872" y="3385"/>
                              <a:ext cx="526" cy="267"/>
                            </a:xfrm>
                            <a:prstGeom prst="rightArrow">
                              <a:avLst>
                                <a:gd name="adj1" fmla="val 50000"/>
                                <a:gd name="adj2" fmla="val 49251"/>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2" name="AutoShape 15"/>
                          <wps:cNvSpPr>
                            <a:spLocks noChangeArrowheads="1"/>
                          </wps:cNvSpPr>
                          <wps:spPr bwMode="auto">
                            <a:xfrm rot="30502972">
                              <a:off x="6824" y="4231"/>
                              <a:ext cx="536" cy="263"/>
                            </a:xfrm>
                            <a:prstGeom prst="rightArrow">
                              <a:avLst>
                                <a:gd name="adj1" fmla="val 50000"/>
                                <a:gd name="adj2" fmla="val 50951"/>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3" name="AutoShape 16"/>
                          <wps:cNvSpPr>
                            <a:spLocks noChangeArrowheads="1"/>
                          </wps:cNvSpPr>
                          <wps:spPr bwMode="auto">
                            <a:xfrm rot="28877794">
                              <a:off x="7400" y="3386"/>
                              <a:ext cx="527" cy="267"/>
                            </a:xfrm>
                            <a:prstGeom prst="rightArrow">
                              <a:avLst>
                                <a:gd name="adj1" fmla="val 50000"/>
                                <a:gd name="adj2" fmla="val 49345"/>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4" name="AutoShape 17"/>
                          <wps:cNvSpPr>
                            <a:spLocks noChangeArrowheads="1"/>
                          </wps:cNvSpPr>
                          <wps:spPr bwMode="auto">
                            <a:xfrm rot="3551994">
                              <a:off x="7393" y="2556"/>
                              <a:ext cx="526" cy="267"/>
                            </a:xfrm>
                            <a:prstGeom prst="rightArrow">
                              <a:avLst>
                                <a:gd name="adj1" fmla="val 50000"/>
                                <a:gd name="adj2" fmla="val 49251"/>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5" name="AutoShape 18"/>
                          <wps:cNvSpPr>
                            <a:spLocks noChangeArrowheads="1"/>
                          </wps:cNvSpPr>
                          <wps:spPr bwMode="auto">
                            <a:xfrm rot="2579848">
                              <a:off x="6690" y="1714"/>
                              <a:ext cx="535" cy="265"/>
                            </a:xfrm>
                            <a:prstGeom prst="rightArrow">
                              <a:avLst>
                                <a:gd name="adj1" fmla="val 50000"/>
                                <a:gd name="adj2" fmla="val 50472"/>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6" name="AutoShape 19"/>
                          <wps:cNvSpPr>
                            <a:spLocks noChangeArrowheads="1"/>
                          </wps:cNvSpPr>
                          <wps:spPr bwMode="auto">
                            <a:xfrm rot="12564318">
                              <a:off x="4572" y="4225"/>
                              <a:ext cx="535" cy="261"/>
                            </a:xfrm>
                            <a:prstGeom prst="rightArrow">
                              <a:avLst>
                                <a:gd name="adj1" fmla="val 50000"/>
                                <a:gd name="adj2" fmla="val 51245"/>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7" name="AutoShape 20"/>
                          <wps:cNvSpPr>
                            <a:spLocks noChangeArrowheads="1"/>
                          </wps:cNvSpPr>
                          <wps:spPr bwMode="auto">
                            <a:xfrm rot="-23558881">
                              <a:off x="4713" y="1577"/>
                              <a:ext cx="535" cy="261"/>
                            </a:xfrm>
                            <a:prstGeom prst="rightArrow">
                              <a:avLst>
                                <a:gd name="adj1" fmla="val 50000"/>
                                <a:gd name="adj2" fmla="val 51245"/>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18" name="AutoShape 21"/>
                          <wps:cNvSpPr>
                            <a:spLocks noChangeArrowheads="1"/>
                          </wps:cNvSpPr>
                          <wps:spPr bwMode="auto">
                            <a:xfrm rot="-3005262">
                              <a:off x="3869" y="2412"/>
                              <a:ext cx="528" cy="264"/>
                            </a:xfrm>
                            <a:prstGeom prst="rightArrow">
                              <a:avLst>
                                <a:gd name="adj1" fmla="val 50000"/>
                                <a:gd name="adj2" fmla="val 50000"/>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g:wgp>
                    </wpc:wpc>
                  </a:graphicData>
                </a:graphic>
              </wp:inline>
            </w:drawing>
          </mc:Choice>
          <mc:Fallback xmlns:mv="urn:schemas-microsoft-com:mac:vml" xmlns:mo="http://schemas.microsoft.com/office/mac/office/2008/main">
            <w:pict>
              <v:group id="Canvas 19" o:spid="_x0000_s1026" style="width:464.95pt;height:243pt;mso-position-horizontal-relative:char;mso-position-vertical-relative:line" coordsize="5904865,3086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&#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865;height:3086100;visibility:visible;mso-wrap-style:square">
                  <v:fill o:detectmouseclick="t"/>
                  <v:path o:connecttype="none"/>
                </v:shape>
                <v:rect id="Rectangle 4" o:spid="_x0000_s1028" style="position:absolute;width:5829566;height:3428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qpwAAA&#10;ANoAAAAPAAAAZHJzL2Rvd25yZXYueG1sRE9La8JAEL4X/A/LCL3VjR6spq4iESFQKPi6D9lpspid&#10;jdk1Sf99N1Doafj4nrPZDbYWHbXeOFYwnyUgiAunDZcKrpfj2wqED8gaa8ek4Ic87LaTlw2m2vV8&#10;ou4cShFD2KeooAqhSaX0RUUW/cw1xJH7dq3FEGFbSt1iH8NtLRdJspQWDceGChvKKiru56dVULxn&#10;Ov80X/Z6KrPVemGO+8PjptTrdNh/gAg0hH/xnzvXcT6Mr4xXb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GqpwAAAANoAAAAPAAAAAAAAAAAAAAAAAJcCAABkcnMvZG93bnJl&#10;di54bWxQSwUGAAAAAAQABAD1AAAAhAMAAAAA&#10;" filled="f" fillcolor="#bbe0e3" stroked="f">
                  <v:textbox>
                    <w:txbxContent>
                      <w:p w:rsidR="000E0727" w:rsidRDefault="000E0727" w:rsidP="00F22631">
                        <w:pPr>
                          <w:autoSpaceDE w:val="0"/>
                          <w:autoSpaceDN w:val="0"/>
                          <w:adjustRightInd w:val="0"/>
                          <w:jc w:val="center"/>
                          <w:rPr>
                            <w:rFonts w:ascii="Arial" w:cs="Arial"/>
                            <w:b/>
                            <w:bCs/>
                            <w:color w:val="000000"/>
                            <w:sz w:val="28"/>
                            <w:szCs w:val="28"/>
                          </w:rPr>
                        </w:pPr>
                        <w:r>
                          <w:rPr>
                            <w:rFonts w:ascii="Arial" w:cs="Arial"/>
                            <w:b/>
                            <w:bCs/>
                            <w:color w:val="000000"/>
                            <w:sz w:val="28"/>
                            <w:szCs w:val="28"/>
                          </w:rPr>
                          <w:t>Audit cycle</w:t>
                        </w:r>
                      </w:p>
                    </w:txbxContent>
                  </v:textbox>
                </v:rect>
                <v:rect id="Rectangle 5" o:spid="_x0000_s1029" style="position:absolute;top:342809;width:5904865;height:2665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3/05xAAA&#10;ANoAAAAPAAAAZHJzL2Rvd25yZXYueG1sRI/NasMwEITvgb6D2EIuoZEdSEhdy6G0FJpbGufS22Kt&#10;f6i1MpIaO336KBDocZiZb5h8N5lenMn5zrKCdJmAIK6s7rhRcCo/nrYgfEDW2FsmBRfysCseZjlm&#10;2o78RedjaESEsM9QQRvCkEnpq5YM+qUdiKNXW2cwROkaqR2OEW56uUqSjTTYcVxocaC3lqqf469R&#10;sLfv38OmTp8P/FeW60Val6OrlZo/Tq8vIAJN4T98b39qBSu4XYk3QB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OcQAAADaAAAADwAAAAAAAAAAAAAAAACXAgAAZHJzL2Rv&#10;d25yZXYueG1sUEsFBgAAAAAEAAQA9QAAAIgDAAAAAA==&#10;" filled="f" fillcolor="#bbe0e3" stroked="f">
                  <v:textbox>
                    <w:txbxContent>
                      <w:p w:rsidR="000E0727" w:rsidRDefault="000E0727" w:rsidP="00F22631">
                        <w:pPr>
                          <w:autoSpaceDE w:val="0"/>
                          <w:autoSpaceDN w:val="0"/>
                          <w:adjustRightInd w:val="0"/>
                          <w:jc w:val="center"/>
                          <w:rPr>
                            <w:rFonts w:ascii="Arial" w:cs="Arial"/>
                            <w:color w:val="000000"/>
                            <w:sz w:val="26"/>
                            <w:szCs w:val="26"/>
                          </w:rPr>
                        </w:pPr>
                        <w:r w:rsidRPr="006C5B94">
                          <w:rPr>
                            <w:rFonts w:ascii="Arial" w:cs="Arial"/>
                            <w:color w:val="000000"/>
                            <w:sz w:val="22"/>
                            <w:szCs w:val="22"/>
                          </w:rPr>
                          <w:t>Select</w:t>
                        </w:r>
                        <w:r>
                          <w:rPr>
                            <w:rFonts w:ascii="Arial" w:cs="Arial"/>
                            <w:color w:val="000000"/>
                            <w:sz w:val="26"/>
                            <w:szCs w:val="26"/>
                          </w:rPr>
                          <w:t xml:space="preserve"> </w:t>
                        </w:r>
                        <w:r w:rsidRPr="006C5B94">
                          <w:rPr>
                            <w:rFonts w:ascii="Arial" w:cs="Arial"/>
                            <w:color w:val="000000"/>
                            <w:sz w:val="22"/>
                            <w:szCs w:val="22"/>
                          </w:rPr>
                          <w:t>topic</w:t>
                        </w:r>
                      </w:p>
                    </w:txbxContent>
                  </v:textbox>
                </v:rect>
                <v:rect id="Rectangle 6" o:spid="_x0000_s1030" style="position:absolute;left:2285676;top:2743291;width:1371567;height:289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1iiwwAA&#10;ANoAAAAPAAAAZHJzL2Rvd25yZXYueG1sRI9PawIxFMTvBb9DeEIvRbNrqehqFKkU6q11vXh7bN7+&#10;wc3LkqTu6qc3hUKPw8z8hllvB9OKKznfWFaQThMQxIXVDVcKTvnHZAHCB2SNrWVScCMP283oaY2Z&#10;tj1/0/UYKhEh7DNUUIfQZVL6oiaDfmo74uiV1hkMUbpKaod9hJtWzpJkLg02HBdq7Oi9puJy/DEK&#10;DnZ/7uZluvzie56/vaRl3rtSqefxsFuBCDSE//Bf+1MreIXfK/EG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k1iiwwAAANoAAAAPAAAAAAAAAAAAAAAAAJcCAABkcnMvZG93&#10;bnJldi54bWxQSwUGAAAAAAQABAD1AAAAhwMAAAAA&#10;" filled="f" fillcolor="#bbe0e3" stroked="f">
                  <v:textbox>
                    <w:txbxContent>
                      <w:p w:rsidR="000E0727" w:rsidRDefault="000E0727" w:rsidP="00F22631">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v:textbox>
                </v:rect>
                <v:shapetype id="_x0000_t202" coordsize="21600,21600" o:spt="202" path="m0,0l0,21600,21600,21600,21600,0xe">
                  <v:stroke joinstyle="miter"/>
                  <v:path gradientshapeok="t" o:connecttype="rect"/>
                </v:shapetype>
                <v:shape id="Text Box 7" o:spid="_x0000_s1031" type="#_x0000_t202" style="position:absolute;left:228325;top:1600048;width:2057351;height:251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Jw3vgAA&#10;ANoAAAAPAAAAZHJzL2Rvd25yZXYueG1sRI/NCsIwEITvgu8QVvCmqSIi1ShFUDwo4s8DrM3aFptN&#10;aaKtb28EweMwM98wi1VrSvGi2hWWFYyGEQji1OqCMwXXy2YwA+E8ssbSMil4k4PVsttZYKxtwyd6&#10;nX0mAoRdjApy76tYSpfmZNANbUUcvLutDfog60zqGpsAN6UcR9FUGiw4LORY0Tqn9HF+GgWYjfHQ&#10;RP6W3I+ny/59bG5bnSjV77XJHISn1v/Dv/ZOK5jA90q4AXL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iUCcN74AAADaAAAADwAAAAAAAAAAAAAAAACXAgAAZHJzL2Rvd25yZXYu&#10;eG1sUEsFBgAAAAAEAAQA9QAAAIIDAAAAAA==&#10;" filled="f" fillcolor="#bbe0e3" stroked="f">
                  <v:textbox style="mso-fit-shape-to-text:t">
                    <w:txbxContent>
                      <w:p w:rsidR="000E0727" w:rsidRPr="006C5B94" w:rsidRDefault="000E0727" w:rsidP="00F22631">
                        <w:pPr>
                          <w:autoSpaceDE w:val="0"/>
                          <w:autoSpaceDN w:val="0"/>
                          <w:adjustRightInd w:val="0"/>
                          <w:rPr>
                            <w:rFonts w:ascii="Arial" w:cs="Arial"/>
                            <w:color w:val="000000"/>
                            <w:sz w:val="22"/>
                            <w:szCs w:val="22"/>
                          </w:rPr>
                        </w:pPr>
                        <w:r w:rsidRPr="006C5B94">
                          <w:rPr>
                            <w:rFonts w:ascii="Arial" w:cs="Arial"/>
                            <w:color w:val="000000"/>
                            <w:sz w:val="22"/>
                            <w:szCs w:val="22"/>
                          </w:rPr>
                          <w:t>Agree and implement change</w:t>
                        </w:r>
                      </w:p>
                    </w:txbxContent>
                  </v:textbox>
                </v:shape>
                <v:group id="Group 8" o:spid="_x0000_s1032" style="position:absolute;left:799946;top:451884;width:4530868;height:2392281" coordorigin="3295,1577" coordsize="5596,29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9" o:spid="_x0000_s1033" style="position:absolute;left:3295;top:2002;width:1623;height: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5Ps6wwAA&#10;ANoAAAAPAAAAZHJzL2Rvd25yZXYueG1sRI9Pa8JAFMTvhX6H5RV6KbpJwaCpq4hSsDdrvHh7ZF/+&#10;0OzbsLua1E/fFYQeh5n5DbNcj6YTV3K+tawgnSYgiEurW64VnIrPyRyED8gaO8uk4Jc8rFfPT0vM&#10;tR34m67HUIsIYZ+jgiaEPpfSlw0Z9FPbE0evss5giNLVUjscItx08j1JMmmw5bjQYE/bhsqf48Uo&#10;+LK7c59V6eLAt6KYvaVVMbhKqdeXcfMBItAY/sOP9l4ryOB+Jd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5Ps6wwAAANoAAAAPAAAAAAAAAAAAAAAAAJcCAABkcnMvZG93&#10;bnJldi54bWxQSwUGAAAAAAQABAD1AAAAhwMAAAAA&#10;" filled="f" fillcolor="#bbe0e3" stroked="f">
                    <v:textbox>
                      <w:txbxContent>
                        <w:p w:rsidR="000E0727" w:rsidRDefault="000E0727" w:rsidP="00F22631">
                          <w:pPr>
                            <w:autoSpaceDE w:val="0"/>
                            <w:autoSpaceDN w:val="0"/>
                            <w:adjustRightInd w:val="0"/>
                            <w:jc w:val="center"/>
                            <w:rPr>
                              <w:rFonts w:ascii="Arial" w:cs="Arial"/>
                              <w:color w:val="000000"/>
                              <w:sz w:val="22"/>
                              <w:szCs w:val="22"/>
                            </w:rPr>
                          </w:pPr>
                          <w:r>
                            <w:rPr>
                              <w:rFonts w:ascii="Arial" w:cs="Arial"/>
                              <w:color w:val="000000"/>
                              <w:sz w:val="22"/>
                              <w:szCs w:val="22"/>
                            </w:rPr>
                            <w:t>Collect data</w:t>
                          </w:r>
                        </w:p>
                      </w:txbxContent>
                    </v:textbox>
                  </v:rect>
                  <v:shape id="Text Box 10" o:spid="_x0000_s1034" type="#_x0000_t202" style="position:absolute;left:3719;top:3813;width:1422;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ML9xQAA&#10;ANoAAAAPAAAAZHJzL2Rvd25yZXYueG1sRI9Pa8JAFMTvgt9heYI33ShiJbqKSovioVj/oMfX7GsS&#10;zL4N2a2m+fTdQsHjMDO/YWaL2hTiTpXLLSsY9CMQxInVOacKTse33gSE88gaC8uk4IccLObt1gxj&#10;bR/8QfeDT0WAsItRQeZ9GUvpkowMur4tiYP3ZSuDPsgqlbrCR4CbQg6jaCwN5hwWMixpnVFyO3wb&#10;Bdv964p2m6ZpRu+X8+Tzetr49U2pbqdeTkF4qv0z/N/eagUv8Hcl3A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gwv3FAAAA2gAAAA8AAAAAAAAAAAAAAAAAlwIAAGRycy9k&#10;b3ducmV2LnhtbFBLBQYAAAAABAAEAPUAAACJAwAAAAA=&#10;" filled="f" fillcolor="#bbe0e3" stroked="f">
                    <v:textbox>
                      <w:txbxContent>
                        <w:p w:rsidR="000E0727" w:rsidRDefault="000E0727" w:rsidP="00F22631">
                          <w:pPr>
                            <w:autoSpaceDE w:val="0"/>
                            <w:autoSpaceDN w:val="0"/>
                            <w:adjustRightInd w:val="0"/>
                            <w:rPr>
                              <w:rFonts w:ascii="Arial" w:cs="Arial"/>
                              <w:color w:val="000000"/>
                              <w:sz w:val="22"/>
                              <w:szCs w:val="22"/>
                            </w:rPr>
                          </w:pPr>
                          <w:proofErr w:type="spellStart"/>
                          <w:r>
                            <w:rPr>
                              <w:rFonts w:ascii="Arial" w:cs="Arial"/>
                              <w:color w:val="000000"/>
                              <w:sz w:val="22"/>
                              <w:szCs w:val="22"/>
                            </w:rPr>
                            <w:t>Analyse</w:t>
                          </w:r>
                          <w:proofErr w:type="spellEnd"/>
                          <w:r>
                            <w:rPr>
                              <w:rFonts w:ascii="Arial" w:cs="Arial"/>
                              <w:color w:val="000000"/>
                              <w:sz w:val="22"/>
                              <w:szCs w:val="22"/>
                            </w:rPr>
                            <w:t xml:space="preserve"> data</w:t>
                          </w:r>
                        </w:p>
                      </w:txbxContent>
                    </v:textbox>
                  </v:shape>
                  <v:shape id="Text Box 11" o:spid="_x0000_s1035" type="#_x0000_t202" style="position:absolute;left:6966;top:3813;width:1336;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ZYyuwAA&#10;ANoAAAAPAAAAZHJzL2Rvd25yZXYueG1sRE9LCsIwEN0L3iGM4E5TXYhU01IExYUifg4wNmNbbCal&#10;ibbe3iwEl4/3X6e9qcWbWldZVjCbRiCIc6srLhTcrtvJEoTzyBpry6TgQw7SZDhYY6xtx2d6X3wh&#10;Qgi7GBWU3jexlC4vyaCb2oY4cA/bGvQBtoXULXYh3NRyHkULabDi0FBiQ5uS8uflZRRgMcdjF/l7&#10;9jidr4fPqbvvdKbUeNRnKxCeev8X/9x7rSBsDVfCDZDJ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CA2WMrsAAADaAAAADwAAAAAAAAAAAAAAAACXAgAAZHJzL2Rvd25yZXYueG1s&#10;UEsFBgAAAAAEAAQA9QAAAH8DAAAAAA==&#10;" filled="f" fillcolor="#bbe0e3" stroked="f">
                    <v:textbox style="mso-fit-shape-to-text:t">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Set standards</w:t>
                          </w:r>
                        </w:p>
                      </w:txbxContent>
                    </v:textbox>
                  </v:shape>
                  <v:shape id="Text Box 12" o:spid="_x0000_s1036" type="#_x0000_t202" style="position:absolute;left:6679;top:2926;width:2212;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TOpvgAA&#10;ANoAAAAPAAAAZHJzL2Rvd25yZXYueG1sRI/NCsIwEITvgu8QVvCmqR5Eq1GKoHhQxJ8HWJu1LTab&#10;0kRb394IgsdhZr5hFqvWlOJFtSssKxgNIxDEqdUFZwqul81gCsJ5ZI2lZVLwJgerZbezwFjbhk/0&#10;OvtMBAi7GBXk3lexlC7NyaAb2oo4eHdbG/RB1pnUNTYBbko5jqKJNFhwWMixonVO6eP8NAowG+Oh&#10;ifwtuR9Pl/372Ny2OlGq32uTOQhPrf+Hf+2dVjCD75VwA+Ty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0Ezqb4AAADaAAAADwAAAAAAAAAAAAAAAACXAgAAZHJzL2Rvd25yZXYu&#10;eG1sUEsFBgAAAAAEAAQA9QAAAIIDAAAAAA==&#10;" filled="f" fillcolor="#bbe0e3" stroked="f">
                    <v:textbox style="mso-fit-shape-to-text:t">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Agree</w:t>
                          </w:r>
                          <w:r w:rsidR="00FF7393">
                            <w:rPr>
                              <w:rFonts w:ascii="Arial" w:cs="Arial"/>
                              <w:color w:val="000000"/>
                              <w:sz w:val="36"/>
                              <w:szCs w:val="36"/>
                            </w:rPr>
                            <w:t xml:space="preserve"> </w:t>
                          </w:r>
                          <w:proofErr w:type="gramStart"/>
                          <w:r w:rsidR="00FF7393">
                            <w:rPr>
                              <w:rFonts w:ascii="Arial" w:cs="Arial"/>
                              <w:color w:val="000000"/>
                              <w:sz w:val="22"/>
                              <w:szCs w:val="22"/>
                            </w:rPr>
                            <w:t xml:space="preserve">target  </w:t>
                          </w:r>
                          <w:r>
                            <w:rPr>
                              <w:rFonts w:ascii="Arial" w:cs="Arial"/>
                              <w:color w:val="000000"/>
                              <w:sz w:val="22"/>
                              <w:szCs w:val="22"/>
                            </w:rPr>
                            <w:t>criteria</w:t>
                          </w:r>
                          <w:proofErr w:type="gramEnd"/>
                        </w:p>
                      </w:txbxContent>
                    </v:textbox>
                  </v:shape>
                  <v:shape id="Text Box 13" o:spid="_x0000_s1037" type="#_x0000_t202" style="position:absolute;left:6824;top:2141;width:1867;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EcLwwAA&#10;ANsAAAAPAAAAZHJzL2Rvd25yZXYueG1sRI9Ba4NAEIXvgf6HZQq9JWtzKMVmFSm09NAimvyAiTtR&#10;qTsr7jbqv88cAr3N8N68980hX9ygrjSF3rOB510CirjxtufWwOn4sX0FFSKyxcEzGVgpQJ49bA6Y&#10;Wj9zRdc6tkpCOKRooItxTLUOTUcOw86PxKJd/OQwyjq12k44S7gb9D5JXrTDnqWhw5HeO2p+6z9n&#10;ANs9/sxJPBeXsjp+r+V8/rSFMU+PS/EGKtIS/8336y8r+EIvv8gAO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jEcLwwAAANsAAAAPAAAAAAAAAAAAAAAAAJcCAABkcnMvZG93&#10;bnJldi54bWxQSwUGAAAAAAQABAD1AAAAhwMAAAAA&#10;" filled="f" fillcolor="#bbe0e3" stroked="f">
                    <v:textbox style="mso-fit-shape-to-text:t">
                      <w:txbxContent>
                        <w:p w:rsidR="000E0727" w:rsidRDefault="000E0727" w:rsidP="00F22631">
                          <w:pPr>
                            <w:autoSpaceDE w:val="0"/>
                            <w:autoSpaceDN w:val="0"/>
                            <w:adjustRightInd w:val="0"/>
                            <w:rPr>
                              <w:rFonts w:ascii="Arial" w:cs="Arial"/>
                              <w:color w:val="000000"/>
                              <w:sz w:val="22"/>
                              <w:szCs w:val="22"/>
                            </w:rPr>
                          </w:pPr>
                          <w:r>
                            <w:rPr>
                              <w:rFonts w:ascii="Arial" w:cs="Arial"/>
                              <w:color w:val="000000"/>
                              <w:sz w:val="22"/>
                              <w:szCs w:val="22"/>
                            </w:rPr>
                            <w:t>Identify specific aims</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8" type="#_x0000_t13" style="position:absolute;left:3872;top:3385;width:526;height:267;rotation:-7508340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Q4NvgAA&#10;ANsAAAAPAAAAZHJzL2Rvd25yZXYueG1sRE/NisIwEL4LvkMYYW+a6mHRahQRBV1BsPoAQzO21WZS&#10;mth2394Igrf5+H5nsepMKRqqXWFZwXgUgSBOrS44U3C97IZTEM4jaywtk4J/crBa9nsLjLVt+UxN&#10;4jMRQtjFqCD3voqldGlOBt3IVsSBu9naoA+wzqSusQ3hppSTKPqVBgsODTlWtMkpfSRPo2B7us4O&#10;95nJ0pNG/Du2nW/0WamfQbeeg/DU+a/4497rMH8M71/CAXL5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mrEODb4AAADbAAAADwAAAAAAAAAAAAAAAACXAgAAZHJzL2Rvd25yZXYu&#10;eG1sUEsFBgAAAAAEAAQA9QAAAIIDAAAAAA==&#10;" fillcolor="#bbe0e3"/>
                  <v:shape id="AutoShape 15" o:spid="_x0000_s1039" type="#_x0000_t13" style="position:absolute;left:6824;top:4231;width:536;height:263;rotation:9724420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edSwQAA&#10;ANsAAAAPAAAAZHJzL2Rvd25yZXYueG1sRE/fa8IwEH4f7H8IN/BtputgjNooUyj4MBHdwD4eydkW&#10;m0tJotb/3gyEvd3H9/PKxWh7cSEfOscK3qYZCGLtTMeNgt+f6vUTRIjIBnvHpOBGARbz56cSC+Ou&#10;vKPLPjYihXAoUEEb41BIGXRLFsPUDcSJOzpvMSboG2k8XlO47WWeZR/SYsepocWBVi3p0/5sFeTL&#10;eqj1snmvTHW+ZZvD97ZzWqnJy/g1AxFpjP/ih3tt0vwc/n5JB8j5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XnUsEAAADbAAAADwAAAAAAAAAAAAAAAACXAgAAZHJzL2Rvd25y&#10;ZXYueG1sUEsFBgAAAAAEAAQA9QAAAIUDAAAAAA==&#10;" fillcolor="#bbe0e3"/>
                  <v:shape id="AutoShape 16" o:spid="_x0000_s1040" type="#_x0000_t13" style="position:absolute;left:7400;top:3386;width:527;height:267;rotation:7949292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OMjwwAA&#10;ANsAAAAPAAAAZHJzL2Rvd25yZXYueG1sRE9Na8JAEL0X/A/LCL3pxhSsRFcRwbZIKRg96G3Ijkkw&#10;Oxt2V5P213cLQm/zeJ+zWPWmEXdyvrasYDJOQBAXVtdcKjgetqMZCB+QNTaWScE3eVgtB08LzLTt&#10;eE/3PJQihrDPUEEVQptJ6YuKDPqxbYkjd7HOYIjQlVI77GK4aWSaJFNpsObYUGFLm4qKa34zCr5K&#10;m2/qz/efTp9PN/fq093bJFXqediv5yAC9eFf/HB/6Dj/Bf5+iQf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OMjwwAAANsAAAAPAAAAAAAAAAAAAAAAAJcCAABkcnMvZG93&#10;bnJldi54bWxQSwUGAAAAAAQABAD1AAAAhwMAAAAA&#10;" fillcolor="#bbe0e3"/>
                  <v:shape id="AutoShape 17" o:spid="_x0000_s1041" type="#_x0000_t13" style="position:absolute;left:7393;top:2556;width:526;height:267;rotation:3879725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2chwQAA&#10;ANsAAAAPAAAAZHJzL2Rvd25yZXYueG1sRE9La8JAEL4L/Q/LFLzpRvFR0mykCIF6bCK2xyE7TUKz&#10;s+nuVuO/7wqCt/n4npPtRtOLMznfWVawmCcgiGurO24UHKti9gLCB2SNvWVScCUPu/xpkmGq7YU/&#10;6FyGRsQQ9ikqaEMYUil93ZJBP7cDceS+rTMYInSN1A4vMdz0cpkkG2mw49jQ4kD7luqf8s8oqLYH&#10;ll+fXWXW7rTtN+XitzgWSk2fx7dXEIHG8BDf3e86zl/B7Zd4gM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RtnIcEAAADbAAAADwAAAAAAAAAAAAAAAACXAgAAZHJzL2Rvd25y&#10;ZXYueG1sUEsFBgAAAAAEAAQA9QAAAIUDAAAAAA==&#10;" fillcolor="#bbe0e3"/>
                  <v:shape id="AutoShape 18" o:spid="_x0000_s1042" type="#_x0000_t13" style="position:absolute;left:6690;top:1714;width:535;height:265;rotation:2817882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HQl+wgAA&#10;ANsAAAAPAAAAZHJzL2Rvd25yZXYueG1sRE9La8JAEL4X+h+WEXqrGy0Wia4iFaHQQqmPg7chOybB&#10;7OySWU3qr+8WCt7m43vOfNm7Rl2pldqzgdEwA0VceFtzaWC/2zxPQUlEtth4JgM/JLBcPD7MMbe+&#10;42+6bmOpUghLjgaqGEOutRQVOZShD8SJO/nWYUywLbVtsUvhrtHjLHvVDmtODRUGequoOG8vzoAc&#10;JHx8yrrrb7c1bo5hwi9fwZinQb+agYrUx7v43/1u0/wJ/P2SDt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dCX7CAAAA2wAAAA8AAAAAAAAAAAAAAAAAlwIAAGRycy9kb3du&#10;cmV2LnhtbFBLBQYAAAAABAAEAPUAAACGAwAAAAA=&#10;" fillcolor="#bbe0e3"/>
                  <v:shape id="AutoShape 19" o:spid="_x0000_s1043" type="#_x0000_t13" style="position:absolute;left:4572;top:4225;width:535;height:261;rotation:-9869374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9YrwgAA&#10;ANsAAAAPAAAAZHJzL2Rvd25yZXYueG1sRE9Na8JAEL0X/A/LCN7qxh5sTd0ELYheTSO2tyE7TYLZ&#10;2ZBdk+iv7xYK3ubxPmedjqYRPXWutqxgMY9AEBdW11wqyD93z28gnEfW2FgmBTdykCaTpzXG2g58&#10;pD7zpQgh7GJUUHnfxlK6oiKDbm5b4sD92M6gD7Arpe5wCOGmkS9RtJQGaw4NFbb0UVFxya5GwXaV&#10;5fdT/33er74GqRe33esmb5SaTcfNOwhPo3+I/90HHeYv4e+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1ivCAAAA2wAAAA8AAAAAAAAAAAAAAAAAlwIAAGRycy9kb3du&#10;cmV2LnhtbFBLBQYAAAAABAAEAPUAAACGAwAAAAA=&#10;" fillcolor="#bbe0e3"/>
                  <v:shape id="AutoShape 20" o:spid="_x0000_s1044" type="#_x0000_t13" style="position:absolute;left:4713;top:1577;width:535;height:261;rotation:-2139620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lOOwAAA&#10;ANsAAAAPAAAAZHJzL2Rvd25yZXYueG1sRE9Ni8IwEL0L/ocwghdZU6XUpdtURBC8KOgueB2asS3b&#10;TEoTtfrrjSB4m8f7nGzZm0ZcqXO1ZQWzaQSCuLC65lLB3+/m6xuE88gaG8uk4E4OlvlwkGGq7Y0P&#10;dD36UoQQdikqqLxvUyldUZFBN7UtceDOtjPoA+xKqTu8hXDTyHkUJdJgzaGhwpbWFRX/x4tRwJM4&#10;ucS7BE1cntwj2h72fO6VGo/61Q8IT73/iN/urQ7zF/D6JRwg8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7lOOwAAAANsAAAAPAAAAAAAAAAAAAAAAAJcCAABkcnMvZG93bnJl&#10;di54bWxQSwUGAAAAAAQABAD1AAAAhAMAAAAA&#10;" fillcolor="#bbe0e3"/>
                  <v:shape id="AutoShape 21" o:spid="_x0000_s1045" type="#_x0000_t13" style="position:absolute;left:3869;top:2412;width:528;height:264;rotation:-3282548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a6zxAAA&#10;ANsAAAAPAAAAZHJzL2Rvd25yZXYueG1sRI9Pb8IwDMXvSHyHyJN2QSMFacA6AkJsSBz5s8tuXuM1&#10;VRunagJ0334+IHGz9Z7f+3m57n2jrtTFKrCByTgDRVwEW3Fp4Ou8e1mAignZYhOYDPxRhPVqOFhi&#10;bsONj3Q9pVJJCMccDbiU2lzrWDjyGMehJRbtN3Qek6xdqW2HNwn3jZ5m2Ux7rFgaHLa0dVTUp4s3&#10;cJ59jlz9g4uPyeuhnn7v3hqaW2Oen/rNO6hEfXqY79d7K/gCK7/IAHr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2us8QAAADbAAAADwAAAAAAAAAAAAAAAACXAgAAZHJzL2Rv&#10;d25yZXYueG1sUEsFBgAAAAAEAAQA9QAAAIgDAAAAAA==&#10;" fillcolor="#bbe0e3"/>
                </v:group>
                <w10:anchorlock/>
              </v:group>
            </w:pict>
          </mc:Fallback>
        </mc:AlternateContent>
      </w:r>
      <w:r w:rsidRPr="00202138">
        <w:rPr>
          <w:rFonts w:ascii="Arial" w:hAnsi="Arial" w:cs="Arial"/>
          <w:b/>
          <w:sz w:val="24"/>
        </w:rPr>
        <w:br/>
      </w:r>
      <w:r w:rsidRPr="00202138">
        <w:rPr>
          <w:rFonts w:ascii="Arial" w:hAnsi="Arial" w:cs="Arial"/>
          <w:b/>
          <w:sz w:val="22"/>
        </w:rPr>
        <w:t>Select topic</w:t>
      </w:r>
    </w:p>
    <w:p w:rsidR="00F22631" w:rsidRPr="00202138" w:rsidRDefault="00F22631" w:rsidP="00F22631">
      <w:pPr>
        <w:rPr>
          <w:rFonts w:ascii="Arial" w:hAnsi="Arial" w:cs="Arial"/>
          <w:i/>
          <w:sz w:val="22"/>
        </w:rPr>
      </w:pPr>
      <w:r w:rsidRPr="00202138">
        <w:rPr>
          <w:rFonts w:ascii="Arial" w:hAnsi="Arial" w:cs="Arial"/>
          <w:sz w:val="22"/>
        </w:rPr>
        <w:t xml:space="preserve">It is vital to choose a topic that interests you </w:t>
      </w:r>
      <w:r w:rsidRPr="00202138">
        <w:rPr>
          <w:rFonts w:ascii="Arial" w:hAnsi="Arial" w:cs="Arial"/>
          <w:i/>
          <w:sz w:val="22"/>
        </w:rPr>
        <w:t>and</w:t>
      </w:r>
      <w:r w:rsidRPr="00202138">
        <w:rPr>
          <w:rFonts w:ascii="Arial" w:hAnsi="Arial" w:cs="Arial"/>
          <w:sz w:val="22"/>
        </w:rPr>
        <w:t xml:space="preserve"> improves services to patients.</w:t>
      </w:r>
    </w:p>
    <w:p w:rsidR="00F22631" w:rsidRPr="00202138" w:rsidRDefault="00F22631" w:rsidP="00F22631">
      <w:pPr>
        <w:ind w:left="720" w:hanging="720"/>
        <w:jc w:val="center"/>
        <w:rPr>
          <w:rFonts w:ascii="Arial" w:hAnsi="Arial" w:cs="Arial"/>
          <w:sz w:val="12"/>
        </w:rPr>
      </w:pPr>
    </w:p>
    <w:p w:rsidR="00F22631" w:rsidRPr="00202138" w:rsidRDefault="00F22631" w:rsidP="00F22631">
      <w:pPr>
        <w:rPr>
          <w:rFonts w:ascii="Arial" w:hAnsi="Arial" w:cs="Arial"/>
          <w:sz w:val="22"/>
        </w:rPr>
      </w:pPr>
      <w:r w:rsidRPr="00202138">
        <w:rPr>
          <w:rFonts w:ascii="Arial" w:hAnsi="Arial" w:cs="Arial"/>
          <w:b/>
          <w:sz w:val="22"/>
        </w:rPr>
        <w:t>Identify specific aims</w:t>
      </w:r>
    </w:p>
    <w:p w:rsidR="00F22631" w:rsidRPr="00202138" w:rsidRDefault="00F22631" w:rsidP="00F22631">
      <w:pPr>
        <w:rPr>
          <w:rFonts w:ascii="Arial" w:hAnsi="Arial" w:cs="Arial"/>
          <w:sz w:val="22"/>
        </w:rPr>
      </w:pPr>
      <w:r w:rsidRPr="00202138">
        <w:rPr>
          <w:rFonts w:ascii="Arial" w:hAnsi="Arial" w:cs="Arial"/>
          <w:sz w:val="22"/>
        </w:rPr>
        <w:t xml:space="preserve">You should clearly identify what you want to see gained by the exercise. The desired outcome might, for example, be improved </w:t>
      </w:r>
      <w:r w:rsidR="0026197A">
        <w:rPr>
          <w:rFonts w:ascii="Arial" w:hAnsi="Arial" w:cs="Arial"/>
          <w:sz w:val="22"/>
        </w:rPr>
        <w:t>control of hypertension in patients with Type 2 Diabetes.</w:t>
      </w:r>
    </w:p>
    <w:p w:rsidR="00F22631" w:rsidRPr="00202138" w:rsidRDefault="00F22631" w:rsidP="00F22631">
      <w:pPr>
        <w:ind w:left="720" w:hanging="720"/>
        <w:jc w:val="center"/>
        <w:rPr>
          <w:rFonts w:ascii="Arial" w:hAnsi="Arial" w:cs="Arial"/>
          <w:sz w:val="12"/>
        </w:rPr>
      </w:pPr>
    </w:p>
    <w:p w:rsidR="00F22631" w:rsidRPr="00202138" w:rsidRDefault="00F22631" w:rsidP="00F22631">
      <w:pPr>
        <w:rPr>
          <w:rFonts w:ascii="Arial" w:hAnsi="Arial" w:cs="Arial"/>
          <w:sz w:val="22"/>
        </w:rPr>
      </w:pPr>
      <w:r w:rsidRPr="00202138">
        <w:rPr>
          <w:rFonts w:ascii="Arial" w:hAnsi="Arial" w:cs="Arial"/>
          <w:b/>
          <w:sz w:val="22"/>
        </w:rPr>
        <w:t>Agree target criteria and standards</w:t>
      </w:r>
    </w:p>
    <w:p w:rsidR="0026197A" w:rsidRDefault="00F22631" w:rsidP="00F22631">
      <w:pPr>
        <w:rPr>
          <w:rFonts w:ascii="Arial" w:hAnsi="Arial" w:cs="Arial"/>
          <w:sz w:val="22"/>
        </w:rPr>
      </w:pPr>
      <w:r w:rsidRPr="00202138">
        <w:rPr>
          <w:rFonts w:ascii="Arial" w:hAnsi="Arial" w:cs="Arial"/>
          <w:i/>
          <w:sz w:val="22"/>
        </w:rPr>
        <w:t>Target Criteria</w:t>
      </w:r>
      <w:r w:rsidRPr="00202138">
        <w:rPr>
          <w:rFonts w:ascii="Arial" w:hAnsi="Arial" w:cs="Arial"/>
          <w:sz w:val="22"/>
        </w:rPr>
        <w:t xml:space="preserve"> are the </w:t>
      </w:r>
      <w:r w:rsidR="0026197A">
        <w:rPr>
          <w:rFonts w:ascii="Arial" w:hAnsi="Arial" w:cs="Arial"/>
          <w:sz w:val="22"/>
        </w:rPr>
        <w:t>gold-stand</w:t>
      </w:r>
      <w:r w:rsidR="00FF7393">
        <w:rPr>
          <w:rFonts w:ascii="Arial" w:hAnsi="Arial" w:cs="Arial"/>
          <w:sz w:val="22"/>
        </w:rPr>
        <w:t xml:space="preserve">ard or evidence-based criteria </w:t>
      </w:r>
      <w:r w:rsidR="0026197A">
        <w:rPr>
          <w:rFonts w:ascii="Arial" w:hAnsi="Arial" w:cs="Arial"/>
          <w:sz w:val="22"/>
        </w:rPr>
        <w:t xml:space="preserve">that </w:t>
      </w:r>
      <w:r w:rsidR="00FF7393">
        <w:rPr>
          <w:rFonts w:ascii="Arial" w:hAnsi="Arial" w:cs="Arial"/>
          <w:sz w:val="22"/>
        </w:rPr>
        <w:t>are used to compare current practice</w:t>
      </w:r>
      <w:r w:rsidR="0026197A">
        <w:rPr>
          <w:rFonts w:ascii="Arial" w:hAnsi="Arial" w:cs="Arial"/>
          <w:sz w:val="22"/>
        </w:rPr>
        <w:t xml:space="preserve"> against e.g. ‘Patients with Type 2 Diabetes should have BP &lt; 140/80’ (NICE 2010)</w:t>
      </w:r>
      <w:r w:rsidR="00FF7393">
        <w:rPr>
          <w:rFonts w:ascii="Arial" w:hAnsi="Arial" w:cs="Arial"/>
          <w:sz w:val="22"/>
        </w:rPr>
        <w:t>. They tell us what we</w:t>
      </w:r>
      <w:r w:rsidR="00FF7393" w:rsidRPr="00FF7393">
        <w:rPr>
          <w:rFonts w:ascii="Arial" w:hAnsi="Arial" w:cs="Arial"/>
          <w:i/>
          <w:sz w:val="22"/>
        </w:rPr>
        <w:t xml:space="preserve"> should</w:t>
      </w:r>
      <w:r w:rsidR="00FF7393">
        <w:rPr>
          <w:rFonts w:ascii="Arial" w:hAnsi="Arial" w:cs="Arial"/>
          <w:sz w:val="22"/>
        </w:rPr>
        <w:t xml:space="preserve"> be doing.</w:t>
      </w:r>
    </w:p>
    <w:p w:rsidR="00F22631" w:rsidRDefault="00F22631" w:rsidP="00F22631">
      <w:pPr>
        <w:rPr>
          <w:rFonts w:ascii="Arial" w:hAnsi="Arial" w:cs="Arial"/>
          <w:sz w:val="22"/>
        </w:rPr>
      </w:pPr>
      <w:r w:rsidRPr="00202138">
        <w:rPr>
          <w:rFonts w:ascii="Arial" w:hAnsi="Arial" w:cs="Arial"/>
          <w:i/>
          <w:sz w:val="22"/>
        </w:rPr>
        <w:t>Standards</w:t>
      </w:r>
      <w:r w:rsidRPr="00202138">
        <w:rPr>
          <w:rFonts w:ascii="Arial" w:hAnsi="Arial" w:cs="Arial"/>
          <w:sz w:val="22"/>
        </w:rPr>
        <w:t xml:space="preserve"> are a measure</w:t>
      </w:r>
      <w:r w:rsidR="00FF7393">
        <w:rPr>
          <w:rFonts w:ascii="Arial" w:hAnsi="Arial" w:cs="Arial"/>
          <w:sz w:val="22"/>
        </w:rPr>
        <w:t xml:space="preserve"> of the frequency with which you judge that the</w:t>
      </w:r>
      <w:r w:rsidRPr="00202138">
        <w:rPr>
          <w:rFonts w:ascii="Arial" w:hAnsi="Arial" w:cs="Arial"/>
          <w:sz w:val="22"/>
        </w:rPr>
        <w:t xml:space="preserve"> target criteria should be met</w:t>
      </w:r>
      <w:r w:rsidR="00FF7393">
        <w:rPr>
          <w:rFonts w:ascii="Arial" w:hAnsi="Arial" w:cs="Arial"/>
          <w:sz w:val="22"/>
        </w:rPr>
        <w:t xml:space="preserve"> in your practice sample</w:t>
      </w:r>
      <w:r w:rsidR="0026197A">
        <w:rPr>
          <w:rFonts w:ascii="Arial" w:hAnsi="Arial" w:cs="Arial"/>
          <w:sz w:val="22"/>
        </w:rPr>
        <w:t xml:space="preserve"> </w:t>
      </w:r>
      <w:r w:rsidR="0026197A" w:rsidRPr="00202138">
        <w:rPr>
          <w:rFonts w:ascii="Arial" w:hAnsi="Arial" w:cs="Arial"/>
          <w:sz w:val="22"/>
        </w:rPr>
        <w:t xml:space="preserve">e.g. </w:t>
      </w:r>
      <w:r w:rsidR="0026197A">
        <w:rPr>
          <w:rFonts w:ascii="Arial" w:hAnsi="Arial" w:cs="Arial"/>
          <w:sz w:val="22"/>
        </w:rPr>
        <w:t>‘Patients with Type 2 Diabetes should have BP &lt;140/90 in 70% of cases’. Standards may depend on the clinical importance as well as the feasibility o</w:t>
      </w:r>
      <w:r w:rsidR="000E0727">
        <w:rPr>
          <w:rFonts w:ascii="Arial" w:hAnsi="Arial" w:cs="Arial"/>
          <w:sz w:val="22"/>
        </w:rPr>
        <w:t>f achieving the target criteria.</w:t>
      </w:r>
    </w:p>
    <w:p w:rsidR="0026197A" w:rsidRPr="00202138" w:rsidRDefault="0026197A" w:rsidP="00F22631">
      <w:pPr>
        <w:rPr>
          <w:rFonts w:ascii="Arial" w:hAnsi="Arial" w:cs="Arial"/>
          <w:b/>
          <w:sz w:val="16"/>
        </w:rPr>
      </w:pPr>
    </w:p>
    <w:p w:rsidR="00F22631" w:rsidRPr="00202138" w:rsidRDefault="00F22631" w:rsidP="00F22631">
      <w:pPr>
        <w:rPr>
          <w:rFonts w:ascii="Arial" w:hAnsi="Arial" w:cs="Arial"/>
          <w:sz w:val="22"/>
        </w:rPr>
      </w:pPr>
      <w:r w:rsidRPr="00202138">
        <w:rPr>
          <w:rFonts w:ascii="Arial" w:hAnsi="Arial" w:cs="Arial"/>
          <w:b/>
          <w:sz w:val="22"/>
        </w:rPr>
        <w:t>Devise method for collecting data / Collect data</w:t>
      </w:r>
    </w:p>
    <w:p w:rsidR="00F22631" w:rsidRPr="00202138" w:rsidRDefault="00F22631" w:rsidP="00F22631">
      <w:pPr>
        <w:rPr>
          <w:rFonts w:ascii="Arial" w:hAnsi="Arial" w:cs="Arial"/>
          <w:sz w:val="22"/>
        </w:rPr>
      </w:pPr>
      <w:r w:rsidRPr="00202138">
        <w:rPr>
          <w:rFonts w:ascii="Arial" w:hAnsi="Arial" w:cs="Arial"/>
          <w:sz w:val="22"/>
        </w:rPr>
        <w:t>A little time spent planning exactly what data you need to collect and how you will collect it can save a massive amount of time and make your analysis much easier!</w:t>
      </w:r>
    </w:p>
    <w:p w:rsidR="00F22631" w:rsidRPr="00202138" w:rsidRDefault="00F22631" w:rsidP="00F22631">
      <w:pPr>
        <w:ind w:left="720" w:hanging="720"/>
        <w:jc w:val="center"/>
        <w:rPr>
          <w:rFonts w:ascii="Arial" w:hAnsi="Arial" w:cs="Arial"/>
          <w:sz w:val="12"/>
        </w:rPr>
      </w:pPr>
    </w:p>
    <w:p w:rsidR="00F22631" w:rsidRPr="00202138" w:rsidRDefault="00F22631" w:rsidP="00F22631">
      <w:pPr>
        <w:rPr>
          <w:rFonts w:ascii="Arial" w:hAnsi="Arial" w:cs="Arial"/>
          <w:sz w:val="22"/>
        </w:rPr>
      </w:pPr>
      <w:proofErr w:type="spellStart"/>
      <w:r w:rsidRPr="00202138">
        <w:rPr>
          <w:rFonts w:ascii="Arial" w:hAnsi="Arial" w:cs="Arial"/>
          <w:b/>
          <w:sz w:val="22"/>
        </w:rPr>
        <w:t>Analyse</w:t>
      </w:r>
      <w:proofErr w:type="spellEnd"/>
      <w:r w:rsidRPr="00202138">
        <w:rPr>
          <w:rFonts w:ascii="Arial" w:hAnsi="Arial" w:cs="Arial"/>
          <w:b/>
          <w:sz w:val="22"/>
        </w:rPr>
        <w:t xml:space="preserve"> and compare with target criteria and standards</w:t>
      </w:r>
    </w:p>
    <w:p w:rsidR="00F22631" w:rsidRPr="00202138" w:rsidRDefault="00F22631" w:rsidP="00F22631">
      <w:pPr>
        <w:rPr>
          <w:rFonts w:ascii="Arial" w:hAnsi="Arial" w:cs="Arial"/>
          <w:sz w:val="22"/>
        </w:rPr>
      </w:pPr>
      <w:r w:rsidRPr="00202138">
        <w:rPr>
          <w:rFonts w:ascii="Arial" w:hAnsi="Arial" w:cs="Arial"/>
          <w:sz w:val="22"/>
        </w:rPr>
        <w:lastRenderedPageBreak/>
        <w:t xml:space="preserve">This is the moment of truth! You will see how well performance matches up to </w:t>
      </w:r>
      <w:r w:rsidR="0026197A">
        <w:rPr>
          <w:rFonts w:ascii="Arial" w:hAnsi="Arial" w:cs="Arial"/>
          <w:sz w:val="22"/>
        </w:rPr>
        <w:t>target criteria and whether your standards are reached</w:t>
      </w:r>
      <w:r w:rsidRPr="00202138">
        <w:rPr>
          <w:rFonts w:ascii="Arial" w:hAnsi="Arial" w:cs="Arial"/>
          <w:sz w:val="22"/>
        </w:rPr>
        <w:t>.</w:t>
      </w:r>
    </w:p>
    <w:p w:rsidR="00F22631" w:rsidRPr="00202138" w:rsidRDefault="00F22631" w:rsidP="00F22631">
      <w:pPr>
        <w:ind w:left="720" w:hanging="720"/>
        <w:jc w:val="center"/>
        <w:rPr>
          <w:rFonts w:ascii="Arial" w:hAnsi="Arial" w:cs="Arial"/>
          <w:sz w:val="12"/>
        </w:rPr>
      </w:pPr>
    </w:p>
    <w:p w:rsidR="00F22631" w:rsidRPr="00202138" w:rsidRDefault="00F22631" w:rsidP="00F22631">
      <w:pPr>
        <w:rPr>
          <w:rFonts w:ascii="Arial" w:hAnsi="Arial" w:cs="Arial"/>
          <w:b/>
          <w:sz w:val="22"/>
        </w:rPr>
      </w:pPr>
      <w:r w:rsidRPr="00202138">
        <w:rPr>
          <w:rFonts w:ascii="Arial" w:hAnsi="Arial" w:cs="Arial"/>
          <w:b/>
          <w:sz w:val="22"/>
        </w:rPr>
        <w:t>Agree and implement changes</w:t>
      </w:r>
    </w:p>
    <w:p w:rsidR="00F22631" w:rsidRPr="00202138" w:rsidRDefault="00F22631" w:rsidP="00F22631">
      <w:pPr>
        <w:rPr>
          <w:rFonts w:ascii="Arial" w:hAnsi="Arial" w:cs="Arial"/>
          <w:sz w:val="22"/>
        </w:rPr>
      </w:pPr>
      <w:r w:rsidRPr="00202138">
        <w:rPr>
          <w:rFonts w:ascii="Arial" w:hAnsi="Arial" w:cs="Arial"/>
          <w:sz w:val="22"/>
        </w:rPr>
        <w:t>Where performance falls short of the standard you need to su</w:t>
      </w:r>
      <w:r w:rsidR="0026197A">
        <w:rPr>
          <w:rFonts w:ascii="Arial" w:hAnsi="Arial" w:cs="Arial"/>
          <w:sz w:val="22"/>
        </w:rPr>
        <w:t>ggest ways it could be improved, and how these suggestions could be implemented.</w:t>
      </w:r>
    </w:p>
    <w:p w:rsidR="00F22631" w:rsidRPr="00202138" w:rsidRDefault="00F22631" w:rsidP="00F22631">
      <w:pPr>
        <w:ind w:left="720" w:hanging="720"/>
        <w:jc w:val="center"/>
        <w:rPr>
          <w:rFonts w:ascii="Arial" w:hAnsi="Arial" w:cs="Arial"/>
          <w:sz w:val="12"/>
        </w:rPr>
      </w:pPr>
    </w:p>
    <w:p w:rsidR="00F22631" w:rsidRPr="00202138" w:rsidRDefault="00FF7393" w:rsidP="00F22631">
      <w:pPr>
        <w:rPr>
          <w:rFonts w:ascii="Arial" w:hAnsi="Arial" w:cs="Arial"/>
          <w:sz w:val="22"/>
        </w:rPr>
      </w:pPr>
      <w:r>
        <w:rPr>
          <w:rFonts w:ascii="Arial" w:hAnsi="Arial" w:cs="Arial"/>
          <w:b/>
          <w:sz w:val="22"/>
        </w:rPr>
        <w:t>Re-audit</w:t>
      </w:r>
      <w:r w:rsidR="00F22631" w:rsidRPr="00202138">
        <w:rPr>
          <w:rFonts w:ascii="Arial" w:hAnsi="Arial" w:cs="Arial"/>
          <w:b/>
          <w:sz w:val="22"/>
        </w:rPr>
        <w:t xml:space="preserve"> to evaluate change</w:t>
      </w:r>
    </w:p>
    <w:p w:rsidR="00F22631" w:rsidRPr="00202138" w:rsidRDefault="00F22631" w:rsidP="00F22631">
      <w:pPr>
        <w:rPr>
          <w:rFonts w:ascii="Arial" w:hAnsi="Arial" w:cs="Arial"/>
          <w:sz w:val="22"/>
        </w:rPr>
      </w:pPr>
      <w:r w:rsidRPr="00202138">
        <w:rPr>
          <w:rFonts w:ascii="Arial" w:hAnsi="Arial" w:cs="Arial"/>
          <w:sz w:val="22"/>
        </w:rPr>
        <w:t>If you had longer you should, after a defined period, allow the changes time to work, and collect data again in exactly the same way as before. This will allow comparison with the original data to see if the changes have been effective. Only when this has been done successfully has the audit cycle been completed. This is often referred to as 'closing the audit cycle’.</w:t>
      </w:r>
    </w:p>
    <w:p w:rsidR="00F22631" w:rsidRPr="00202138" w:rsidRDefault="00F22631" w:rsidP="00F22631">
      <w:pPr>
        <w:ind w:left="720" w:hanging="720"/>
        <w:jc w:val="center"/>
        <w:rPr>
          <w:rFonts w:ascii="Arial" w:hAnsi="Arial" w:cs="Arial"/>
          <w:sz w:val="12"/>
        </w:rPr>
      </w:pPr>
    </w:p>
    <w:p w:rsidR="00F22631" w:rsidRPr="00202138" w:rsidRDefault="00F22631" w:rsidP="00F22631">
      <w:pPr>
        <w:rPr>
          <w:rFonts w:ascii="Arial" w:hAnsi="Arial" w:cs="Arial"/>
          <w:i/>
          <w:sz w:val="22"/>
        </w:rPr>
      </w:pPr>
      <w:r w:rsidRPr="00202138">
        <w:rPr>
          <w:rFonts w:ascii="Arial" w:hAnsi="Arial" w:cs="Arial"/>
          <w:sz w:val="22"/>
        </w:rPr>
        <w:t xml:space="preserve">Clearly you will not have enough time to complete </w:t>
      </w:r>
      <w:r w:rsidRPr="00202138">
        <w:rPr>
          <w:rFonts w:ascii="Arial" w:hAnsi="Arial" w:cs="Arial"/>
          <w:i/>
          <w:sz w:val="22"/>
        </w:rPr>
        <w:t>all</w:t>
      </w:r>
      <w:r w:rsidRPr="00202138">
        <w:rPr>
          <w:rFonts w:ascii="Arial" w:hAnsi="Arial" w:cs="Arial"/>
          <w:sz w:val="22"/>
        </w:rPr>
        <w:t xml:space="preserve"> these stages during your attachment. You should however be able to select a topic, agree criteria and standards, collect and </w:t>
      </w:r>
      <w:proofErr w:type="spellStart"/>
      <w:r w:rsidRPr="00202138">
        <w:rPr>
          <w:rFonts w:ascii="Arial" w:hAnsi="Arial" w:cs="Arial"/>
          <w:sz w:val="22"/>
        </w:rPr>
        <w:t>analyse</w:t>
      </w:r>
      <w:proofErr w:type="spellEnd"/>
      <w:r w:rsidRPr="00202138">
        <w:rPr>
          <w:rFonts w:ascii="Arial" w:hAnsi="Arial" w:cs="Arial"/>
          <w:sz w:val="22"/>
        </w:rPr>
        <w:t xml:space="preserve"> your data and make suggestions on how performance can be brought up to your standard.</w:t>
      </w:r>
    </w:p>
    <w:p w:rsidR="00F22631" w:rsidRPr="00202138" w:rsidRDefault="00F22631" w:rsidP="00F22631">
      <w:pPr>
        <w:rPr>
          <w:rFonts w:ascii="Arial" w:hAnsi="Arial" w:cs="Arial"/>
          <w:b/>
          <w:sz w:val="24"/>
        </w:rPr>
      </w:pPr>
    </w:p>
    <w:p w:rsidR="00F22631" w:rsidRPr="00202138" w:rsidRDefault="00F22631" w:rsidP="00F22631">
      <w:pPr>
        <w:rPr>
          <w:rFonts w:ascii="Arial" w:hAnsi="Arial" w:cs="Arial"/>
          <w:b/>
          <w:sz w:val="22"/>
        </w:rPr>
      </w:pPr>
      <w:r w:rsidRPr="00202138">
        <w:rPr>
          <w:rFonts w:ascii="Arial" w:hAnsi="Arial" w:cs="Arial"/>
          <w:b/>
          <w:sz w:val="22"/>
        </w:rPr>
        <w:t>Clinical audit: the essential steps</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sz w:val="22"/>
          <w:szCs w:val="22"/>
        </w:rPr>
        <w:t>Select topic</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bCs/>
          <w:sz w:val="22"/>
          <w:szCs w:val="22"/>
        </w:rPr>
        <w:t>Identify specific aims</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bCs/>
          <w:sz w:val="22"/>
          <w:szCs w:val="22"/>
        </w:rPr>
        <w:t>Agree target criteria and standards</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bCs/>
          <w:sz w:val="22"/>
          <w:szCs w:val="22"/>
        </w:rPr>
        <w:t>Devise method for collecting data</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bCs/>
          <w:sz w:val="22"/>
          <w:szCs w:val="22"/>
        </w:rPr>
        <w:t>Collect data</w:t>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proofErr w:type="spellStart"/>
      <w:r w:rsidRPr="00202138">
        <w:rPr>
          <w:rFonts w:ascii="Arial" w:hAnsi="Arial" w:cs="Arial"/>
          <w:bCs/>
          <w:sz w:val="22"/>
          <w:szCs w:val="22"/>
        </w:rPr>
        <w:t>Analyse</w:t>
      </w:r>
      <w:proofErr w:type="spellEnd"/>
      <w:r w:rsidRPr="00202138">
        <w:rPr>
          <w:rFonts w:ascii="Arial" w:hAnsi="Arial" w:cs="Arial"/>
          <w:bCs/>
          <w:sz w:val="22"/>
          <w:szCs w:val="22"/>
        </w:rPr>
        <w:t xml:space="preserve"> and compare with target criteria and standards</w:t>
      </w:r>
      <w:r w:rsidRPr="00202138">
        <w:rPr>
          <w:rFonts w:ascii="Arial" w:hAnsi="Arial" w:cs="Arial"/>
          <w:bCs/>
          <w:sz w:val="22"/>
          <w:szCs w:val="22"/>
        </w:rPr>
        <w:tab/>
      </w:r>
    </w:p>
    <w:p w:rsidR="00F22631" w:rsidRPr="00202138" w:rsidRDefault="00F22631" w:rsidP="00F22631">
      <w:pPr>
        <w:numPr>
          <w:ilvl w:val="0"/>
          <w:numId w:val="2"/>
        </w:numPr>
        <w:tabs>
          <w:tab w:val="clear" w:pos="720"/>
          <w:tab w:val="num" w:pos="360"/>
        </w:tabs>
        <w:ind w:left="360"/>
        <w:jc w:val="both"/>
        <w:rPr>
          <w:rFonts w:ascii="Arial" w:hAnsi="Arial" w:cs="Arial"/>
          <w:bCs/>
          <w:sz w:val="22"/>
          <w:szCs w:val="22"/>
        </w:rPr>
      </w:pPr>
      <w:r w:rsidRPr="00202138">
        <w:rPr>
          <w:rFonts w:ascii="Arial" w:hAnsi="Arial" w:cs="Arial"/>
          <w:bCs/>
          <w:sz w:val="22"/>
          <w:szCs w:val="22"/>
        </w:rPr>
        <w:t>Agree and implement changes</w:t>
      </w:r>
    </w:p>
    <w:p w:rsidR="00F22631" w:rsidRPr="00202138" w:rsidRDefault="00F22631" w:rsidP="00F22631">
      <w:pPr>
        <w:numPr>
          <w:ilvl w:val="0"/>
          <w:numId w:val="2"/>
        </w:numPr>
        <w:tabs>
          <w:tab w:val="clear" w:pos="720"/>
          <w:tab w:val="num" w:pos="360"/>
        </w:tabs>
        <w:ind w:left="360"/>
        <w:jc w:val="both"/>
        <w:rPr>
          <w:rFonts w:ascii="Arial" w:hAnsi="Arial" w:cs="Arial"/>
          <w:sz w:val="22"/>
          <w:szCs w:val="22"/>
        </w:rPr>
      </w:pPr>
      <w:r w:rsidRPr="00202138">
        <w:rPr>
          <w:rFonts w:ascii="Arial" w:hAnsi="Arial" w:cs="Arial"/>
          <w:bCs/>
          <w:sz w:val="22"/>
          <w:szCs w:val="22"/>
        </w:rPr>
        <w:t>Collect further data at a later date to evaluate changes</w:t>
      </w:r>
    </w:p>
    <w:p w:rsidR="00F22631" w:rsidRPr="00202138" w:rsidRDefault="00F22631" w:rsidP="00F22631">
      <w:pPr>
        <w:ind w:left="360" w:hanging="360"/>
        <w:rPr>
          <w:rFonts w:ascii="Arial" w:hAnsi="Arial" w:cs="Arial"/>
          <w:b/>
          <w:sz w:val="26"/>
        </w:rPr>
      </w:pPr>
    </w:p>
    <w:p w:rsidR="00F22631" w:rsidRPr="00202138" w:rsidRDefault="00F22631" w:rsidP="00F22631">
      <w:pPr>
        <w:ind w:left="360" w:hanging="360"/>
        <w:rPr>
          <w:rFonts w:ascii="Arial" w:hAnsi="Arial" w:cs="Arial"/>
          <w:b/>
          <w:sz w:val="26"/>
        </w:rPr>
      </w:pPr>
    </w:p>
    <w:p w:rsidR="00F22631" w:rsidRPr="00202138" w:rsidRDefault="00F22631" w:rsidP="00F22631">
      <w:pPr>
        <w:ind w:left="360" w:hanging="360"/>
        <w:rPr>
          <w:rFonts w:ascii="Arial" w:hAnsi="Arial" w:cs="Arial"/>
          <w:b/>
          <w:sz w:val="26"/>
        </w:rPr>
      </w:pPr>
      <w:r w:rsidRPr="00202138">
        <w:rPr>
          <w:rFonts w:ascii="Arial" w:hAnsi="Arial" w:cs="Arial"/>
          <w:b/>
          <w:sz w:val="26"/>
        </w:rPr>
        <w:t>Mini audit</w:t>
      </w:r>
    </w:p>
    <w:p w:rsidR="00F22631" w:rsidRPr="00202138" w:rsidRDefault="00F22631" w:rsidP="00F22631">
      <w:pPr>
        <w:rPr>
          <w:rFonts w:ascii="Arial" w:hAnsi="Arial" w:cs="Arial"/>
          <w:sz w:val="22"/>
        </w:rPr>
      </w:pPr>
      <w:r w:rsidRPr="00202138">
        <w:rPr>
          <w:rFonts w:ascii="Arial" w:hAnsi="Arial" w:cs="Arial"/>
          <w:sz w:val="22"/>
        </w:rPr>
        <w:t>When selecting a topic, choose something that interests you. Your GP Teacher may well have ideas on topics you might choose. Patient notes will be held electronically, allowing data to be collected easily. This exercise should take no more than 3–4 hours maximum.</w:t>
      </w:r>
    </w:p>
    <w:p w:rsidR="00F22631" w:rsidRPr="00202138" w:rsidRDefault="00F22631" w:rsidP="00F22631">
      <w:pPr>
        <w:rPr>
          <w:rFonts w:ascii="Arial" w:hAnsi="Arial" w:cs="Arial"/>
          <w:b/>
          <w:sz w:val="16"/>
        </w:rPr>
      </w:pPr>
    </w:p>
    <w:p w:rsidR="00F22631" w:rsidRPr="00202138" w:rsidRDefault="00F22631" w:rsidP="00F22631">
      <w:pPr>
        <w:rPr>
          <w:rFonts w:ascii="Arial" w:hAnsi="Arial" w:cs="Arial"/>
          <w:sz w:val="22"/>
        </w:rPr>
      </w:pPr>
      <w:r w:rsidRPr="00202138">
        <w:rPr>
          <w:rFonts w:ascii="Arial" w:hAnsi="Arial" w:cs="Arial"/>
          <w:sz w:val="22"/>
        </w:rPr>
        <w:t xml:space="preserve">No matter how modest the topic, your write-up should show a good understanding of the </w:t>
      </w:r>
      <w:r w:rsidRPr="00202138">
        <w:rPr>
          <w:rFonts w:ascii="Arial" w:hAnsi="Arial" w:cs="Arial"/>
          <w:i/>
          <w:sz w:val="22"/>
        </w:rPr>
        <w:t>process</w:t>
      </w:r>
      <w:r w:rsidRPr="00202138">
        <w:rPr>
          <w:rFonts w:ascii="Arial" w:hAnsi="Arial" w:cs="Arial"/>
          <w:sz w:val="22"/>
        </w:rPr>
        <w:t xml:space="preserve"> of audit, with clearly defined </w:t>
      </w:r>
      <w:r w:rsidRPr="00202138">
        <w:rPr>
          <w:rFonts w:ascii="Arial" w:hAnsi="Arial" w:cs="Arial"/>
          <w:i/>
          <w:sz w:val="22"/>
        </w:rPr>
        <w:t xml:space="preserve">criteria </w:t>
      </w:r>
      <w:r w:rsidRPr="00202138">
        <w:rPr>
          <w:rFonts w:ascii="Arial" w:hAnsi="Arial" w:cs="Arial"/>
          <w:sz w:val="22"/>
        </w:rPr>
        <w:t xml:space="preserve">and </w:t>
      </w:r>
      <w:r w:rsidRPr="00202138">
        <w:rPr>
          <w:rFonts w:ascii="Arial" w:hAnsi="Arial" w:cs="Arial"/>
          <w:i/>
          <w:sz w:val="22"/>
        </w:rPr>
        <w:t>standards.</w:t>
      </w:r>
      <w:r w:rsidRPr="00202138">
        <w:rPr>
          <w:rFonts w:ascii="Arial" w:hAnsi="Arial" w:cs="Arial"/>
          <w:sz w:val="22"/>
        </w:rPr>
        <w:t xml:space="preserve"> Your write-up </w:t>
      </w:r>
      <w:r>
        <w:rPr>
          <w:rFonts w:ascii="Arial" w:hAnsi="Arial" w:cs="Arial"/>
          <w:sz w:val="22"/>
        </w:rPr>
        <w:t xml:space="preserve">need not be </w:t>
      </w:r>
      <w:r w:rsidRPr="00202138">
        <w:rPr>
          <w:rFonts w:ascii="Arial" w:hAnsi="Arial" w:cs="Arial"/>
          <w:sz w:val="22"/>
        </w:rPr>
        <w:t>more than two sides of A4.</w:t>
      </w:r>
    </w:p>
    <w:p w:rsidR="00F22631" w:rsidRPr="00202138" w:rsidRDefault="00F22631" w:rsidP="00F22631">
      <w:pPr>
        <w:ind w:left="720" w:hanging="720"/>
        <w:rPr>
          <w:rFonts w:ascii="Arial" w:hAnsi="Arial" w:cs="Arial"/>
          <w:sz w:val="22"/>
        </w:rPr>
      </w:pPr>
    </w:p>
    <w:p w:rsidR="00F22631" w:rsidRPr="00202138" w:rsidRDefault="00F22631" w:rsidP="00F22631">
      <w:pPr>
        <w:rPr>
          <w:rFonts w:ascii="Arial" w:hAnsi="Arial" w:cs="Arial"/>
          <w:sz w:val="22"/>
        </w:rPr>
      </w:pPr>
      <w:r w:rsidRPr="00202138">
        <w:rPr>
          <w:rFonts w:ascii="Arial" w:hAnsi="Arial" w:cs="Arial"/>
          <w:sz w:val="22"/>
        </w:rPr>
        <w:t>Example:</w:t>
      </w:r>
    </w:p>
    <w:p w:rsidR="00F22631" w:rsidRPr="00202138" w:rsidRDefault="00F22631" w:rsidP="00F22631">
      <w:pPr>
        <w:ind w:left="180"/>
        <w:rPr>
          <w:rFonts w:ascii="Arial" w:hAnsi="Arial" w:cs="Arial"/>
          <w:sz w:val="22"/>
        </w:rPr>
      </w:pPr>
      <w:r w:rsidRPr="00202138">
        <w:rPr>
          <w:rFonts w:ascii="Arial" w:hAnsi="Arial" w:cs="Arial"/>
          <w:sz w:val="22"/>
        </w:rPr>
        <w:t xml:space="preserve">You may choose to look at an aspect of communication between primary and secondary care. How satisfactory is communication between your practice and the local hospital? You might choose </w:t>
      </w:r>
      <w:r w:rsidRPr="00202138">
        <w:rPr>
          <w:rFonts w:ascii="Arial" w:hAnsi="Arial" w:cs="Arial"/>
          <w:i/>
          <w:sz w:val="22"/>
        </w:rPr>
        <w:t xml:space="preserve">one </w:t>
      </w:r>
      <w:r w:rsidRPr="00202138">
        <w:rPr>
          <w:rFonts w:ascii="Arial" w:hAnsi="Arial" w:cs="Arial"/>
          <w:sz w:val="22"/>
        </w:rPr>
        <w:t xml:space="preserve">aspect of communication for closer examination (e.g. discharge notes, referral letters to hospital, telephone calls, laboratory results). You would need to draft some minimum </w:t>
      </w:r>
      <w:r w:rsidR="0026197A">
        <w:rPr>
          <w:rFonts w:ascii="Arial" w:hAnsi="Arial" w:cs="Arial"/>
          <w:sz w:val="22"/>
        </w:rPr>
        <w:t>criteria</w:t>
      </w:r>
      <w:r w:rsidRPr="00202138">
        <w:rPr>
          <w:rFonts w:ascii="Arial" w:hAnsi="Arial" w:cs="Arial"/>
          <w:sz w:val="22"/>
        </w:rPr>
        <w:t xml:space="preserve"> for effective communication by this method and then audit this activity within the practice to see if your standards are achieved. For example, your minimum criteria for a discharge note might include name, address, date of discharge, diagnosis. You might then choose to look at ten discharge notes and see how they compare with your standards for each criterion. </w:t>
      </w:r>
    </w:p>
    <w:p w:rsidR="00F22631" w:rsidRPr="00202138" w:rsidRDefault="00F22631" w:rsidP="00F22631">
      <w:pPr>
        <w:rPr>
          <w:rFonts w:ascii="Arial" w:hAnsi="Arial" w:cs="Arial"/>
          <w:sz w:val="22"/>
        </w:rPr>
      </w:pPr>
    </w:p>
    <w:p w:rsidR="00F22631" w:rsidRPr="00202138" w:rsidRDefault="00F22631" w:rsidP="00F22631">
      <w:pPr>
        <w:rPr>
          <w:rFonts w:ascii="Arial" w:hAnsi="Arial" w:cs="Arial"/>
          <w:sz w:val="22"/>
        </w:rPr>
      </w:pPr>
      <w:r w:rsidRPr="00202138">
        <w:rPr>
          <w:rFonts w:ascii="Arial" w:hAnsi="Arial" w:cs="Arial"/>
          <w:sz w:val="22"/>
        </w:rPr>
        <w:t xml:space="preserve">We are well aware of your limited time in the practice and so we encourage you to </w:t>
      </w:r>
      <w:r w:rsidRPr="00202138">
        <w:rPr>
          <w:rFonts w:ascii="Arial" w:hAnsi="Arial" w:cs="Arial"/>
          <w:b/>
          <w:sz w:val="22"/>
        </w:rPr>
        <w:t xml:space="preserve">keep it short and simple </w:t>
      </w:r>
      <w:r w:rsidRPr="00202138">
        <w:rPr>
          <w:rFonts w:ascii="Arial" w:hAnsi="Arial" w:cs="Arial"/>
          <w:sz w:val="22"/>
        </w:rPr>
        <w:t>(see example on the intranet).</w:t>
      </w:r>
    </w:p>
    <w:p w:rsidR="00F22631" w:rsidRPr="00202138" w:rsidRDefault="00F22631" w:rsidP="00F22631">
      <w:pPr>
        <w:rPr>
          <w:rFonts w:ascii="Arial" w:hAnsi="Arial" w:cs="Arial"/>
          <w:b/>
          <w:sz w:val="10"/>
        </w:rPr>
      </w:pPr>
    </w:p>
    <w:p w:rsidR="00F22631" w:rsidRPr="00202138" w:rsidRDefault="00F22631" w:rsidP="00F22631">
      <w:pPr>
        <w:rPr>
          <w:rFonts w:ascii="Arial" w:hAnsi="Arial" w:cs="Arial"/>
          <w:b/>
          <w:sz w:val="10"/>
        </w:rPr>
      </w:pPr>
    </w:p>
    <w:p w:rsidR="00F22631" w:rsidRPr="00202138" w:rsidRDefault="00F22631" w:rsidP="00F22631">
      <w:pPr>
        <w:rPr>
          <w:rFonts w:ascii="Arial" w:hAnsi="Arial" w:cs="Arial"/>
          <w:b/>
          <w:sz w:val="10"/>
        </w:rPr>
      </w:pPr>
    </w:p>
    <w:p w:rsidR="00F22631" w:rsidRPr="00202138" w:rsidRDefault="00F22631" w:rsidP="00F22631">
      <w:pPr>
        <w:tabs>
          <w:tab w:val="left" w:pos="360"/>
        </w:tabs>
        <w:rPr>
          <w:rFonts w:ascii="Arial" w:hAnsi="Arial" w:cs="Arial"/>
          <w:b/>
          <w:sz w:val="24"/>
        </w:rPr>
      </w:pPr>
      <w:r w:rsidRPr="00202138">
        <w:rPr>
          <w:rFonts w:ascii="Arial" w:hAnsi="Arial" w:cs="Arial"/>
          <w:b/>
          <w:sz w:val="24"/>
        </w:rPr>
        <w:t>Suggested reading</w:t>
      </w:r>
    </w:p>
    <w:p w:rsidR="00F22631" w:rsidRPr="00202138" w:rsidRDefault="00F22631" w:rsidP="00F22631">
      <w:pPr>
        <w:ind w:left="180"/>
        <w:rPr>
          <w:rFonts w:ascii="Arial" w:hAnsi="Arial" w:cs="Arial"/>
          <w:sz w:val="22"/>
        </w:rPr>
      </w:pPr>
      <w:r w:rsidRPr="00202138">
        <w:rPr>
          <w:rFonts w:ascii="Arial" w:hAnsi="Arial" w:cs="Arial"/>
          <w:sz w:val="22"/>
        </w:rPr>
        <w:t xml:space="preserve">Fraser RC, </w:t>
      </w:r>
      <w:proofErr w:type="spellStart"/>
      <w:r w:rsidRPr="00202138">
        <w:rPr>
          <w:rFonts w:ascii="Arial" w:hAnsi="Arial" w:cs="Arial"/>
          <w:sz w:val="22"/>
        </w:rPr>
        <w:t>Lakhami</w:t>
      </w:r>
      <w:proofErr w:type="spellEnd"/>
      <w:r w:rsidRPr="00202138">
        <w:rPr>
          <w:rFonts w:ascii="Arial" w:hAnsi="Arial" w:cs="Arial"/>
          <w:sz w:val="22"/>
        </w:rPr>
        <w:t xml:space="preserve"> MK, Baker RH, </w:t>
      </w:r>
      <w:r w:rsidRPr="00202138">
        <w:rPr>
          <w:rFonts w:ascii="Arial" w:hAnsi="Arial" w:cs="Arial"/>
          <w:i/>
          <w:sz w:val="22"/>
        </w:rPr>
        <w:t>Evidence-based Audit in General Practice.</w:t>
      </w:r>
      <w:r w:rsidRPr="00202138">
        <w:rPr>
          <w:rFonts w:ascii="Arial" w:hAnsi="Arial" w:cs="Arial"/>
          <w:sz w:val="22"/>
        </w:rPr>
        <w:t>1998,</w:t>
      </w:r>
      <w:r w:rsidRPr="00202138">
        <w:rPr>
          <w:rFonts w:ascii="Arial" w:hAnsi="Arial" w:cs="Arial"/>
          <w:i/>
          <w:sz w:val="22"/>
        </w:rPr>
        <w:t xml:space="preserve"> </w:t>
      </w:r>
      <w:r w:rsidRPr="00202138">
        <w:rPr>
          <w:rFonts w:ascii="Arial" w:hAnsi="Arial" w:cs="Arial"/>
          <w:sz w:val="22"/>
        </w:rPr>
        <w:t xml:space="preserve"> Butterworth Heinemann, Oxford ISBN 0 75063104 X.</w:t>
      </w:r>
    </w:p>
    <w:p w:rsidR="00F22631" w:rsidRDefault="00F22631" w:rsidP="00F22631">
      <w:pPr>
        <w:rPr>
          <w:rFonts w:ascii="Arial" w:hAnsi="Arial" w:cs="Arial"/>
          <w:sz w:val="22"/>
        </w:rPr>
      </w:pPr>
    </w:p>
    <w:p w:rsidR="00FF7393" w:rsidRDefault="00FF7393" w:rsidP="00F22631">
      <w:pPr>
        <w:rPr>
          <w:rFonts w:ascii="Arial" w:hAnsi="Arial" w:cs="Arial"/>
          <w:sz w:val="22"/>
        </w:rPr>
      </w:pPr>
    </w:p>
    <w:p w:rsidR="00FF7393" w:rsidRDefault="00FF7393" w:rsidP="00F22631">
      <w:pPr>
        <w:rPr>
          <w:rFonts w:ascii="Arial" w:hAnsi="Arial" w:cs="Arial"/>
          <w:sz w:val="22"/>
        </w:rPr>
      </w:pPr>
    </w:p>
    <w:p w:rsidR="00FF7393" w:rsidRPr="00202138" w:rsidRDefault="00FF7393" w:rsidP="00F22631">
      <w:pPr>
        <w:rPr>
          <w:rFonts w:ascii="Arial" w:hAnsi="Arial" w:cs="Arial"/>
          <w:sz w:val="22"/>
        </w:rPr>
      </w:pPr>
    </w:p>
    <w:p w:rsidR="00F22631" w:rsidRPr="00202138" w:rsidRDefault="00F22631" w:rsidP="00F22631">
      <w:pPr>
        <w:tabs>
          <w:tab w:val="left" w:pos="360"/>
        </w:tabs>
        <w:rPr>
          <w:rFonts w:ascii="Arial" w:hAnsi="Arial" w:cs="Arial"/>
          <w:b/>
          <w:sz w:val="26"/>
        </w:rPr>
      </w:pPr>
      <w:r w:rsidRPr="00202138">
        <w:rPr>
          <w:rFonts w:ascii="Arial" w:hAnsi="Arial" w:cs="Arial"/>
          <w:b/>
          <w:sz w:val="26"/>
        </w:rPr>
        <w:lastRenderedPageBreak/>
        <w:t>Prize audit</w:t>
      </w:r>
    </w:p>
    <w:p w:rsidR="00F22631" w:rsidRPr="00202138" w:rsidRDefault="00F22631" w:rsidP="00F22631">
      <w:pPr>
        <w:rPr>
          <w:rFonts w:ascii="Arial" w:hAnsi="Arial" w:cs="Arial"/>
          <w:b/>
          <w:sz w:val="10"/>
        </w:rPr>
      </w:pPr>
    </w:p>
    <w:p w:rsidR="00F22631" w:rsidRPr="00202138" w:rsidRDefault="00F22631" w:rsidP="00F22631">
      <w:pPr>
        <w:rPr>
          <w:rFonts w:ascii="Arial" w:hAnsi="Arial" w:cs="Arial"/>
          <w:sz w:val="22"/>
        </w:rPr>
      </w:pPr>
      <w:r w:rsidRPr="00202138">
        <w:rPr>
          <w:rFonts w:ascii="Arial" w:hAnsi="Arial" w:cs="Arial"/>
          <w:sz w:val="22"/>
        </w:rPr>
        <w:t>Should you find the ‘mini-audit’ too restrictive, we would be delighted to encourage you to consider the Prize Audit option! If you decide to submit an entry for the prize you are not required to do a ‘mini-audit’.</w:t>
      </w:r>
    </w:p>
    <w:p w:rsidR="00F22631" w:rsidRPr="00202138" w:rsidRDefault="00F22631" w:rsidP="00F22631">
      <w:pPr>
        <w:rPr>
          <w:rFonts w:ascii="Arial" w:hAnsi="Arial" w:cs="Arial"/>
          <w:b/>
          <w:sz w:val="10"/>
        </w:rPr>
      </w:pPr>
    </w:p>
    <w:p w:rsidR="00F22631" w:rsidRPr="00202138" w:rsidRDefault="00F22631" w:rsidP="00F22631">
      <w:pPr>
        <w:rPr>
          <w:rFonts w:ascii="Arial" w:hAnsi="Arial" w:cs="Arial"/>
          <w:sz w:val="22"/>
        </w:rPr>
      </w:pPr>
      <w:r w:rsidRPr="00202138">
        <w:rPr>
          <w:rFonts w:ascii="Arial" w:hAnsi="Arial" w:cs="Arial"/>
          <w:sz w:val="22"/>
        </w:rPr>
        <w:t xml:space="preserve">The North &amp; West London Faculty of the Royal College of General Practitioners have very kindly funded an annual prize to be awarded to the best supplementary audit submitted by a Year 6 student (the Adam </w:t>
      </w:r>
      <w:proofErr w:type="spellStart"/>
      <w:r w:rsidRPr="00202138">
        <w:rPr>
          <w:rFonts w:ascii="Arial" w:hAnsi="Arial" w:cs="Arial"/>
          <w:sz w:val="22"/>
        </w:rPr>
        <w:t>Snape</w:t>
      </w:r>
      <w:proofErr w:type="spellEnd"/>
      <w:r w:rsidRPr="00202138">
        <w:rPr>
          <w:rFonts w:ascii="Arial" w:hAnsi="Arial" w:cs="Arial"/>
          <w:sz w:val="22"/>
        </w:rPr>
        <w:t xml:space="preserve"> Audit Prize). This is entirely optional.  It might be on any aspect of general practice that has caught your attention during your attachment, e.g. prescribing, an aspect of practice administration (e.g. time spent in the waiting room), some aspect of chronic disease management. Choose something that will be (a) interesting and (b) practicable within the two-week period. </w:t>
      </w:r>
    </w:p>
    <w:p w:rsidR="00F22631" w:rsidRPr="00202138" w:rsidRDefault="00F22631" w:rsidP="00F22631">
      <w:pPr>
        <w:rPr>
          <w:rFonts w:ascii="Arial" w:hAnsi="Arial" w:cs="Arial"/>
          <w:sz w:val="22"/>
        </w:rPr>
      </w:pPr>
    </w:p>
    <w:p w:rsidR="00F22631" w:rsidRPr="00202138" w:rsidRDefault="00F22631" w:rsidP="00F22631">
      <w:pPr>
        <w:rPr>
          <w:rFonts w:ascii="Arial" w:hAnsi="Arial" w:cs="Arial"/>
          <w:sz w:val="22"/>
        </w:rPr>
      </w:pPr>
      <w:r w:rsidRPr="00202138">
        <w:rPr>
          <w:rFonts w:ascii="Arial" w:hAnsi="Arial" w:cs="Arial"/>
          <w:sz w:val="22"/>
        </w:rPr>
        <w:t>Headings in the report should include:</w:t>
      </w:r>
    </w:p>
    <w:p w:rsidR="00F22631" w:rsidRPr="00202138" w:rsidRDefault="00F22631" w:rsidP="00F22631">
      <w:pPr>
        <w:rPr>
          <w:rFonts w:ascii="Arial" w:hAnsi="Arial" w:cs="Arial"/>
          <w:b/>
          <w:sz w:val="4"/>
        </w:rPr>
      </w:pPr>
    </w:p>
    <w:p w:rsidR="00F22631" w:rsidRPr="00202138" w:rsidRDefault="00F22631" w:rsidP="00F22631">
      <w:pPr>
        <w:numPr>
          <w:ilvl w:val="0"/>
          <w:numId w:val="3"/>
        </w:numPr>
        <w:rPr>
          <w:rFonts w:ascii="Arial" w:hAnsi="Arial" w:cs="Arial"/>
          <w:sz w:val="22"/>
        </w:rPr>
      </w:pPr>
      <w:r w:rsidRPr="00202138">
        <w:rPr>
          <w:rFonts w:ascii="Arial" w:hAnsi="Arial" w:cs="Arial"/>
          <w:sz w:val="22"/>
        </w:rPr>
        <w:t>Why you chose this particular topic</w:t>
      </w:r>
    </w:p>
    <w:p w:rsidR="00F22631" w:rsidRPr="00202138" w:rsidRDefault="00F22631" w:rsidP="00F22631">
      <w:pPr>
        <w:numPr>
          <w:ilvl w:val="0"/>
          <w:numId w:val="3"/>
        </w:numPr>
        <w:rPr>
          <w:rFonts w:ascii="Arial" w:hAnsi="Arial" w:cs="Arial"/>
          <w:sz w:val="22"/>
        </w:rPr>
      </w:pPr>
      <w:r w:rsidRPr="00202138">
        <w:rPr>
          <w:rFonts w:ascii="Arial" w:hAnsi="Arial" w:cs="Arial"/>
          <w:sz w:val="22"/>
        </w:rPr>
        <w:t>How you set about answering your question</w:t>
      </w:r>
    </w:p>
    <w:p w:rsidR="00F22631" w:rsidRPr="00202138" w:rsidRDefault="00F22631" w:rsidP="00F22631">
      <w:pPr>
        <w:numPr>
          <w:ilvl w:val="0"/>
          <w:numId w:val="3"/>
        </w:numPr>
        <w:rPr>
          <w:rFonts w:ascii="Arial" w:hAnsi="Arial" w:cs="Arial"/>
          <w:sz w:val="22"/>
        </w:rPr>
      </w:pPr>
      <w:r w:rsidRPr="00202138">
        <w:rPr>
          <w:rFonts w:ascii="Arial" w:hAnsi="Arial" w:cs="Arial"/>
          <w:sz w:val="22"/>
        </w:rPr>
        <w:t>Data you collected</w:t>
      </w:r>
    </w:p>
    <w:p w:rsidR="00F22631" w:rsidRPr="00202138" w:rsidRDefault="00F22631" w:rsidP="00F22631">
      <w:pPr>
        <w:numPr>
          <w:ilvl w:val="0"/>
          <w:numId w:val="3"/>
        </w:numPr>
        <w:rPr>
          <w:rFonts w:ascii="Arial" w:hAnsi="Arial" w:cs="Arial"/>
          <w:sz w:val="22"/>
        </w:rPr>
      </w:pPr>
      <w:r w:rsidRPr="00202138">
        <w:rPr>
          <w:rFonts w:ascii="Arial" w:hAnsi="Arial" w:cs="Arial"/>
          <w:sz w:val="22"/>
        </w:rPr>
        <w:t>Conclusions from that data and implications for further action</w:t>
      </w:r>
    </w:p>
    <w:p w:rsidR="00F22631" w:rsidRPr="00202138" w:rsidRDefault="00F22631" w:rsidP="00F22631">
      <w:pPr>
        <w:rPr>
          <w:rFonts w:ascii="Arial" w:hAnsi="Arial" w:cs="Arial"/>
          <w:sz w:val="22"/>
        </w:rPr>
      </w:pPr>
    </w:p>
    <w:p w:rsidR="00F22631" w:rsidRPr="00202138" w:rsidRDefault="00F22631" w:rsidP="00F22631">
      <w:pPr>
        <w:rPr>
          <w:rFonts w:ascii="Arial" w:hAnsi="Arial" w:cs="Arial"/>
          <w:sz w:val="22"/>
        </w:rPr>
      </w:pPr>
      <w:r w:rsidRPr="00202138">
        <w:rPr>
          <w:rFonts w:ascii="Arial" w:hAnsi="Arial" w:cs="Arial"/>
          <w:sz w:val="22"/>
        </w:rPr>
        <w:t>When assessing submissions the examiners will be using the following criteria:</w:t>
      </w:r>
    </w:p>
    <w:p w:rsidR="00F22631" w:rsidRPr="00202138" w:rsidRDefault="00F22631" w:rsidP="00F22631">
      <w:pPr>
        <w:rPr>
          <w:rFonts w:ascii="Arial" w:hAnsi="Arial" w:cs="Arial"/>
          <w:b/>
          <w:sz w:val="10"/>
        </w:rPr>
      </w:pPr>
    </w:p>
    <w:p w:rsidR="00F22631" w:rsidRPr="00202138" w:rsidRDefault="00F22631" w:rsidP="00F22631">
      <w:pPr>
        <w:ind w:left="720" w:hanging="360"/>
        <w:rPr>
          <w:rFonts w:ascii="Arial" w:hAnsi="Arial" w:cs="Arial"/>
          <w:sz w:val="22"/>
        </w:rPr>
      </w:pPr>
      <w:r w:rsidRPr="00202138">
        <w:rPr>
          <w:rFonts w:ascii="Arial" w:hAnsi="Arial" w:cs="Arial"/>
          <w:sz w:val="22"/>
        </w:rPr>
        <w:t>1. The submission shows a clear understanding of audit as a process e.g. determining standards, cycle of audit, etc.</w:t>
      </w:r>
    </w:p>
    <w:p w:rsidR="00F22631" w:rsidRPr="00202138" w:rsidRDefault="00F22631" w:rsidP="00F22631">
      <w:pPr>
        <w:rPr>
          <w:rFonts w:ascii="Arial" w:hAnsi="Arial" w:cs="Arial"/>
          <w:b/>
          <w:sz w:val="10"/>
        </w:rPr>
      </w:pPr>
    </w:p>
    <w:p w:rsidR="00F22631" w:rsidRPr="00202138" w:rsidRDefault="00F22631" w:rsidP="00F22631">
      <w:pPr>
        <w:ind w:left="360"/>
        <w:rPr>
          <w:rFonts w:ascii="Arial" w:hAnsi="Arial" w:cs="Arial"/>
          <w:sz w:val="22"/>
        </w:rPr>
      </w:pPr>
      <w:r w:rsidRPr="00202138">
        <w:rPr>
          <w:rFonts w:ascii="Arial" w:hAnsi="Arial" w:cs="Arial"/>
          <w:sz w:val="22"/>
        </w:rPr>
        <w:t>2. There is discussion of the implications of the audit for the practice in terms of change.</w:t>
      </w:r>
    </w:p>
    <w:p w:rsidR="00F22631" w:rsidRPr="00202138" w:rsidRDefault="00F22631" w:rsidP="00F22631">
      <w:pPr>
        <w:rPr>
          <w:rFonts w:ascii="Arial" w:hAnsi="Arial" w:cs="Arial"/>
          <w:b/>
          <w:sz w:val="10"/>
        </w:rPr>
      </w:pPr>
    </w:p>
    <w:p w:rsidR="00F22631" w:rsidRPr="00202138" w:rsidRDefault="00F22631" w:rsidP="00F22631">
      <w:pPr>
        <w:ind w:left="360"/>
        <w:rPr>
          <w:rFonts w:ascii="Arial" w:hAnsi="Arial" w:cs="Arial"/>
          <w:sz w:val="22"/>
        </w:rPr>
      </w:pPr>
      <w:r w:rsidRPr="00202138">
        <w:rPr>
          <w:rFonts w:ascii="Arial" w:hAnsi="Arial" w:cs="Arial"/>
          <w:sz w:val="22"/>
        </w:rPr>
        <w:t>3. The submission should be clear and easy to follow.</w:t>
      </w:r>
    </w:p>
    <w:p w:rsidR="00F22631" w:rsidRPr="00202138" w:rsidRDefault="00F22631" w:rsidP="00F22631">
      <w:pPr>
        <w:rPr>
          <w:rFonts w:ascii="Arial" w:hAnsi="Arial" w:cs="Arial"/>
          <w:b/>
          <w:sz w:val="10"/>
        </w:rPr>
      </w:pPr>
    </w:p>
    <w:p w:rsidR="00F22631" w:rsidRPr="00202138" w:rsidRDefault="00F22631" w:rsidP="00F22631">
      <w:pPr>
        <w:ind w:left="720" w:hanging="360"/>
        <w:rPr>
          <w:rFonts w:ascii="Arial" w:hAnsi="Arial" w:cs="Arial"/>
          <w:sz w:val="22"/>
        </w:rPr>
      </w:pPr>
      <w:r w:rsidRPr="00202138">
        <w:rPr>
          <w:rFonts w:ascii="Arial" w:hAnsi="Arial" w:cs="Arial"/>
          <w:sz w:val="22"/>
        </w:rPr>
        <w:t>4. The project should be manageable given the two-week attachment i.e. be an appropriate size and complexity.</w:t>
      </w:r>
    </w:p>
    <w:p w:rsidR="00F22631" w:rsidRPr="00202138" w:rsidRDefault="00F22631" w:rsidP="00F22631">
      <w:pPr>
        <w:rPr>
          <w:rFonts w:ascii="Arial" w:hAnsi="Arial" w:cs="Arial"/>
          <w:b/>
          <w:sz w:val="10"/>
        </w:rPr>
      </w:pPr>
    </w:p>
    <w:p w:rsidR="00F22631" w:rsidRPr="00202138" w:rsidRDefault="00F22631" w:rsidP="00F22631">
      <w:pPr>
        <w:ind w:left="360"/>
        <w:rPr>
          <w:rFonts w:ascii="Arial" w:hAnsi="Arial" w:cs="Arial"/>
          <w:sz w:val="22"/>
        </w:rPr>
      </w:pPr>
      <w:r w:rsidRPr="00202138">
        <w:rPr>
          <w:rFonts w:ascii="Arial" w:hAnsi="Arial" w:cs="Arial"/>
          <w:sz w:val="22"/>
        </w:rPr>
        <w:t>5. The submission should be interesting</w:t>
      </w:r>
    </w:p>
    <w:p w:rsidR="00F22631" w:rsidRPr="00202138" w:rsidRDefault="00F22631" w:rsidP="00F22631">
      <w:pPr>
        <w:rPr>
          <w:rFonts w:ascii="Arial" w:hAnsi="Arial" w:cs="Arial"/>
          <w:sz w:val="14"/>
        </w:rPr>
      </w:pPr>
    </w:p>
    <w:p w:rsidR="00F22631" w:rsidRPr="00202138" w:rsidRDefault="00F22631" w:rsidP="00F22631">
      <w:pPr>
        <w:rPr>
          <w:rFonts w:ascii="Arial" w:hAnsi="Arial" w:cs="Arial"/>
          <w:sz w:val="22"/>
        </w:rPr>
      </w:pPr>
      <w:r w:rsidRPr="00202138">
        <w:rPr>
          <w:rFonts w:ascii="Arial" w:hAnsi="Arial" w:cs="Arial"/>
          <w:sz w:val="22"/>
        </w:rPr>
        <w:t>The entries will be marked by the Department and the £100 prize awarded during the spring. The prize winner will be invited to make a brief presentation at a meeting of the North &amp; West London Faculty of the Royal College of General Practitioners. The winning entry for 20</w:t>
      </w:r>
      <w:r>
        <w:rPr>
          <w:rFonts w:ascii="Arial" w:hAnsi="Arial" w:cs="Arial"/>
          <w:sz w:val="22"/>
        </w:rPr>
        <w:t>1</w:t>
      </w:r>
      <w:r w:rsidR="00B43D4F">
        <w:rPr>
          <w:rFonts w:ascii="Arial" w:hAnsi="Arial" w:cs="Arial"/>
          <w:sz w:val="22"/>
        </w:rPr>
        <w:t>1</w:t>
      </w:r>
      <w:r w:rsidRPr="00202138">
        <w:rPr>
          <w:rFonts w:ascii="Arial" w:hAnsi="Arial" w:cs="Arial"/>
          <w:sz w:val="22"/>
        </w:rPr>
        <w:t>/1</w:t>
      </w:r>
      <w:r w:rsidR="00B43D4F">
        <w:rPr>
          <w:rFonts w:ascii="Arial" w:hAnsi="Arial" w:cs="Arial"/>
          <w:sz w:val="22"/>
        </w:rPr>
        <w:t>2</w:t>
      </w:r>
      <w:r w:rsidRPr="00202138">
        <w:rPr>
          <w:rFonts w:ascii="Arial" w:hAnsi="Arial" w:cs="Arial"/>
          <w:sz w:val="22"/>
        </w:rPr>
        <w:t xml:space="preserve"> is on the intranet.</w:t>
      </w:r>
    </w:p>
    <w:p w:rsidR="00F22631" w:rsidRPr="00202138" w:rsidRDefault="00F22631" w:rsidP="00F22631">
      <w:pPr>
        <w:rPr>
          <w:rFonts w:ascii="Arial" w:hAnsi="Arial" w:cs="Arial"/>
          <w:b/>
          <w:sz w:val="12"/>
        </w:rPr>
      </w:pPr>
    </w:p>
    <w:p w:rsidR="00F22631" w:rsidRPr="00202138" w:rsidRDefault="00F22631" w:rsidP="00F22631">
      <w:pPr>
        <w:rPr>
          <w:rFonts w:ascii="Arial" w:hAnsi="Arial" w:cs="Arial"/>
          <w:i/>
          <w:sz w:val="22"/>
        </w:rPr>
      </w:pPr>
      <w:r w:rsidRPr="00202138">
        <w:rPr>
          <w:rFonts w:ascii="Arial" w:hAnsi="Arial" w:cs="Arial"/>
          <w:i/>
          <w:sz w:val="22"/>
        </w:rPr>
        <w:t xml:space="preserve">Please note that submissions for the special audit prize must be submitted to </w:t>
      </w:r>
      <w:r>
        <w:rPr>
          <w:rFonts w:ascii="Arial" w:hAnsi="Arial" w:cs="Arial"/>
          <w:i/>
          <w:sz w:val="22"/>
        </w:rPr>
        <w:t xml:space="preserve">Steve Platt </w:t>
      </w:r>
      <w:r w:rsidRPr="00202138">
        <w:rPr>
          <w:rFonts w:ascii="Arial" w:hAnsi="Arial" w:cs="Arial"/>
          <w:i/>
          <w:sz w:val="22"/>
        </w:rPr>
        <w:t xml:space="preserve">in the Department </w:t>
      </w:r>
      <w:r w:rsidR="00FF7393">
        <w:rPr>
          <w:rFonts w:ascii="Arial" w:hAnsi="Arial" w:cs="Arial"/>
          <w:b/>
          <w:i/>
          <w:sz w:val="22"/>
        </w:rPr>
        <w:t>within 6</w:t>
      </w:r>
      <w:r w:rsidRPr="00202138">
        <w:rPr>
          <w:rFonts w:ascii="Arial" w:hAnsi="Arial" w:cs="Arial"/>
          <w:b/>
          <w:i/>
          <w:sz w:val="22"/>
        </w:rPr>
        <w:t xml:space="preserve"> weeks of the end of your rotation</w:t>
      </w:r>
      <w:r w:rsidRPr="00202138">
        <w:rPr>
          <w:rFonts w:ascii="Arial" w:hAnsi="Arial" w:cs="Arial"/>
          <w:i/>
          <w:sz w:val="22"/>
        </w:rPr>
        <w:t>.</w:t>
      </w:r>
    </w:p>
    <w:p w:rsidR="004533A8" w:rsidRDefault="004533A8"/>
    <w:sectPr w:rsidR="004533A8" w:rsidSect="00CD514F">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3CC"/>
    <w:multiLevelType w:val="hybridMultilevel"/>
    <w:tmpl w:val="36F0E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E700ED"/>
    <w:multiLevelType w:val="hybridMultilevel"/>
    <w:tmpl w:val="6338E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32C26F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31"/>
    <w:rsid w:val="000E0727"/>
    <w:rsid w:val="0026197A"/>
    <w:rsid w:val="004533A8"/>
    <w:rsid w:val="0099147A"/>
    <w:rsid w:val="00B43D4F"/>
    <w:rsid w:val="00CD514F"/>
    <w:rsid w:val="00F22631"/>
    <w:rsid w:val="00FF7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31"/>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F22631"/>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22631"/>
    <w:rPr>
      <w:rFonts w:ascii="Courier New" w:eastAsia="Times New Roman"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31"/>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F22631"/>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22631"/>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2</cp:revision>
  <dcterms:created xsi:type="dcterms:W3CDTF">2012-10-30T12:34:00Z</dcterms:created>
  <dcterms:modified xsi:type="dcterms:W3CDTF">2012-10-30T12:34:00Z</dcterms:modified>
</cp:coreProperties>
</file>