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98" w:rsidRPr="00202138" w:rsidRDefault="00C36398" w:rsidP="00C36398">
      <w:pPr>
        <w:rPr>
          <w:rFonts w:ascii="Arial" w:hAnsi="Arial" w:cs="Arial"/>
          <w:b/>
          <w:sz w:val="26"/>
          <w:szCs w:val="28"/>
        </w:rPr>
      </w:pPr>
      <w:r w:rsidRPr="00202138">
        <w:rPr>
          <w:rFonts w:ascii="Arial" w:hAnsi="Arial" w:cs="Arial"/>
          <w:b/>
          <w:sz w:val="26"/>
          <w:szCs w:val="28"/>
        </w:rPr>
        <w:t xml:space="preserve">Significant event analysis  </w:t>
      </w:r>
    </w:p>
    <w:p w:rsidR="00C36398" w:rsidRPr="00202138" w:rsidRDefault="00C36398" w:rsidP="00C36398">
      <w:pPr>
        <w:rPr>
          <w:rFonts w:ascii="Arial" w:hAnsi="Arial" w:cs="Arial"/>
          <w:sz w:val="22"/>
        </w:rPr>
      </w:pPr>
    </w:p>
    <w:p w:rsidR="00C36398" w:rsidRPr="00202138" w:rsidRDefault="00C36398" w:rsidP="00C36398">
      <w:pPr>
        <w:rPr>
          <w:rFonts w:ascii="Arial" w:hAnsi="Arial" w:cs="Arial"/>
          <w:sz w:val="22"/>
        </w:rPr>
      </w:pPr>
      <w:r w:rsidRPr="00202138">
        <w:rPr>
          <w:rFonts w:ascii="Arial" w:hAnsi="Arial" w:cs="Arial"/>
          <w:sz w:val="22"/>
        </w:rPr>
        <w:t xml:space="preserve">You are required to produce </w:t>
      </w:r>
      <w:r w:rsidRPr="00202138">
        <w:rPr>
          <w:rFonts w:ascii="Arial" w:hAnsi="Arial" w:cs="Arial"/>
          <w:b/>
          <w:sz w:val="22"/>
        </w:rPr>
        <w:t>one</w:t>
      </w:r>
      <w:r w:rsidRPr="00202138">
        <w:rPr>
          <w:rFonts w:ascii="Arial" w:hAnsi="Arial" w:cs="Arial"/>
          <w:sz w:val="22"/>
        </w:rPr>
        <w:t xml:space="preserve"> SEA during your attachment.</w:t>
      </w:r>
    </w:p>
    <w:p w:rsidR="00C36398" w:rsidRPr="00202138" w:rsidRDefault="00C36398" w:rsidP="00C36398">
      <w:pPr>
        <w:rPr>
          <w:rFonts w:ascii="Arial" w:hAnsi="Arial" w:cs="Arial"/>
          <w:sz w:val="22"/>
          <w:szCs w:val="22"/>
        </w:rPr>
      </w:pPr>
    </w:p>
    <w:p w:rsidR="00C36398" w:rsidRPr="00202138" w:rsidRDefault="00C36398" w:rsidP="00C36398">
      <w:pPr>
        <w:rPr>
          <w:rFonts w:ascii="Arial" w:hAnsi="Arial" w:cs="Arial"/>
          <w:sz w:val="22"/>
          <w:szCs w:val="22"/>
        </w:rPr>
      </w:pPr>
      <w:r w:rsidRPr="00202138">
        <w:rPr>
          <w:rFonts w:ascii="Arial" w:hAnsi="Arial" w:cs="Arial"/>
          <w:sz w:val="22"/>
          <w:szCs w:val="22"/>
        </w:rPr>
        <w:t xml:space="preserve">The GMC anticipate the SEA will be an important tool in the revalidation process. All doctors, in all disciplines, will be obliged to write SEAs on a regular basis. A well-constructed SEA shows you are a student/doctor who is capable of reflecting on your day-to-day experiences and identifying your learning needs. With the constant pressure of work and patient contact it is often surprisingly difficult to find the time to reflect on our work experiences in sufficient detail. The formal structure of the SEA helps you achieve this. Despite medical students’ traditional reluctance, there is significant educational research evidence to show SEAs are a very effective way of learning! The evidence also suggests that the scope of the learning is broadened by discussing it with another person. It is for these reasons we are asking you to undertake one SEA and discuss it with your teacher.    </w:t>
      </w:r>
    </w:p>
    <w:p w:rsidR="00C36398" w:rsidRPr="00202138" w:rsidRDefault="00C36398" w:rsidP="00C36398">
      <w:pPr>
        <w:rPr>
          <w:rFonts w:ascii="Arial" w:hAnsi="Arial" w:cs="Arial"/>
          <w:sz w:val="22"/>
          <w:szCs w:val="22"/>
        </w:rPr>
      </w:pPr>
    </w:p>
    <w:p w:rsidR="00C36398" w:rsidRPr="00202138" w:rsidRDefault="00C36398" w:rsidP="00C36398">
      <w:pPr>
        <w:rPr>
          <w:rFonts w:ascii="Arial" w:hAnsi="Arial" w:cs="Arial"/>
          <w:sz w:val="22"/>
        </w:rPr>
      </w:pPr>
      <w:r w:rsidRPr="00202138">
        <w:rPr>
          <w:rFonts w:ascii="Arial" w:hAnsi="Arial" w:cs="Arial"/>
          <w:sz w:val="22"/>
        </w:rPr>
        <w:t xml:space="preserve">A Significant Event is </w:t>
      </w:r>
      <w:r w:rsidRPr="00202138">
        <w:rPr>
          <w:rFonts w:ascii="Arial" w:hAnsi="Arial" w:cs="Arial"/>
          <w:i/>
          <w:sz w:val="22"/>
        </w:rPr>
        <w:t>any</w:t>
      </w:r>
      <w:r w:rsidRPr="00202138">
        <w:rPr>
          <w:rFonts w:ascii="Arial" w:hAnsi="Arial" w:cs="Arial"/>
          <w:sz w:val="22"/>
        </w:rPr>
        <w:t xml:space="preserve"> incident that:</w:t>
      </w:r>
    </w:p>
    <w:p w:rsidR="00C36398" w:rsidRPr="00202138" w:rsidRDefault="00C36398" w:rsidP="00C36398">
      <w:pPr>
        <w:numPr>
          <w:ilvl w:val="0"/>
          <w:numId w:val="1"/>
        </w:numPr>
        <w:rPr>
          <w:rFonts w:ascii="Arial" w:hAnsi="Arial" w:cs="Arial"/>
          <w:sz w:val="22"/>
        </w:rPr>
      </w:pPr>
      <w:proofErr w:type="gramStart"/>
      <w:r w:rsidRPr="00202138">
        <w:rPr>
          <w:rFonts w:ascii="Arial" w:hAnsi="Arial" w:cs="Arial"/>
          <w:sz w:val="22"/>
        </w:rPr>
        <w:t>makes</w:t>
      </w:r>
      <w:proofErr w:type="gramEnd"/>
      <w:r w:rsidRPr="00202138">
        <w:rPr>
          <w:rFonts w:ascii="Arial" w:hAnsi="Arial" w:cs="Arial"/>
          <w:sz w:val="22"/>
        </w:rPr>
        <w:t xml:space="preserve"> you think... ‘this is what Medicine is all about’</w:t>
      </w:r>
    </w:p>
    <w:p w:rsidR="00C36398" w:rsidRPr="00202138" w:rsidRDefault="00C36398" w:rsidP="00C36398">
      <w:pPr>
        <w:numPr>
          <w:ilvl w:val="0"/>
          <w:numId w:val="1"/>
        </w:numPr>
        <w:rPr>
          <w:rFonts w:ascii="Arial" w:hAnsi="Arial" w:cs="Arial"/>
          <w:sz w:val="22"/>
        </w:rPr>
      </w:pPr>
      <w:r w:rsidRPr="00202138">
        <w:rPr>
          <w:rFonts w:ascii="Arial" w:hAnsi="Arial" w:cs="Arial"/>
          <w:sz w:val="22"/>
        </w:rPr>
        <w:t>causes you distress or anxiety</w:t>
      </w:r>
    </w:p>
    <w:p w:rsidR="00C36398" w:rsidRPr="00202138" w:rsidRDefault="00C36398" w:rsidP="00C36398">
      <w:pPr>
        <w:numPr>
          <w:ilvl w:val="0"/>
          <w:numId w:val="1"/>
        </w:numPr>
        <w:rPr>
          <w:rFonts w:ascii="Arial" w:hAnsi="Arial" w:cs="Arial"/>
          <w:sz w:val="22"/>
        </w:rPr>
      </w:pPr>
      <w:r w:rsidRPr="00202138">
        <w:rPr>
          <w:rFonts w:ascii="Arial" w:hAnsi="Arial" w:cs="Arial"/>
          <w:sz w:val="22"/>
        </w:rPr>
        <w:t>makes you feel proud of your achievements</w:t>
      </w:r>
    </w:p>
    <w:p w:rsidR="00C36398" w:rsidRPr="00202138" w:rsidRDefault="00C36398" w:rsidP="00C36398">
      <w:pPr>
        <w:numPr>
          <w:ilvl w:val="0"/>
          <w:numId w:val="1"/>
        </w:numPr>
        <w:rPr>
          <w:rFonts w:ascii="Arial" w:hAnsi="Arial" w:cs="Arial"/>
          <w:sz w:val="22"/>
        </w:rPr>
      </w:pPr>
      <w:r w:rsidRPr="00202138">
        <w:rPr>
          <w:rFonts w:ascii="Arial" w:hAnsi="Arial" w:cs="Arial"/>
          <w:sz w:val="22"/>
        </w:rPr>
        <w:t>exposes a gap in your understanding</w:t>
      </w:r>
    </w:p>
    <w:p w:rsidR="00C36398" w:rsidRPr="00202138" w:rsidRDefault="00C36398" w:rsidP="00C36398">
      <w:pPr>
        <w:numPr>
          <w:ilvl w:val="0"/>
          <w:numId w:val="1"/>
        </w:numPr>
        <w:rPr>
          <w:rFonts w:ascii="Arial" w:hAnsi="Arial" w:cs="Arial"/>
          <w:sz w:val="22"/>
        </w:rPr>
      </w:pPr>
      <w:r w:rsidRPr="00202138">
        <w:rPr>
          <w:rFonts w:ascii="Arial" w:hAnsi="Arial" w:cs="Arial"/>
          <w:sz w:val="22"/>
        </w:rPr>
        <w:t>arouses other important thoughts or feelings</w:t>
      </w:r>
    </w:p>
    <w:p w:rsidR="00C36398" w:rsidRPr="00202138" w:rsidRDefault="00C36398" w:rsidP="00C36398">
      <w:pPr>
        <w:rPr>
          <w:rFonts w:ascii="Arial" w:hAnsi="Arial" w:cs="Arial"/>
          <w:sz w:val="22"/>
        </w:rPr>
      </w:pPr>
    </w:p>
    <w:p w:rsidR="00C36398" w:rsidRPr="00202138" w:rsidRDefault="00C36398" w:rsidP="00C36398">
      <w:pPr>
        <w:rPr>
          <w:rFonts w:ascii="Arial" w:hAnsi="Arial" w:cs="Arial"/>
          <w:sz w:val="22"/>
        </w:rPr>
      </w:pPr>
      <w:r w:rsidRPr="00202138">
        <w:rPr>
          <w:rFonts w:ascii="Arial" w:hAnsi="Arial" w:cs="Arial"/>
          <w:sz w:val="22"/>
        </w:rPr>
        <w:t xml:space="preserve">This event may arise out of a patient interaction, an interaction with your GP teacher or another member of the Primary Care Team. Equally, it might be something you have observed in a non-clinical setting during your attachment. </w:t>
      </w:r>
    </w:p>
    <w:p w:rsidR="00C36398" w:rsidRPr="00202138" w:rsidRDefault="00C36398" w:rsidP="00C36398">
      <w:pPr>
        <w:pStyle w:val="BodyText0"/>
      </w:pPr>
    </w:p>
    <w:p w:rsidR="00C36398" w:rsidRPr="00202138" w:rsidRDefault="00C36398" w:rsidP="00C36398">
      <w:pPr>
        <w:rPr>
          <w:rFonts w:ascii="Arial" w:hAnsi="Arial" w:cs="Arial"/>
          <w:sz w:val="22"/>
        </w:rPr>
      </w:pPr>
      <w:r w:rsidRPr="00202138">
        <w:rPr>
          <w:rFonts w:ascii="Arial" w:hAnsi="Arial" w:cs="Arial"/>
          <w:sz w:val="22"/>
        </w:rPr>
        <w:t>Depending on the nature of the event, headings might include:</w:t>
      </w:r>
    </w:p>
    <w:p w:rsidR="00C36398" w:rsidRPr="00202138" w:rsidRDefault="00C36398" w:rsidP="00C36398">
      <w:pPr>
        <w:pStyle w:val="BodyText3"/>
        <w:numPr>
          <w:ilvl w:val="0"/>
          <w:numId w:val="2"/>
        </w:numPr>
        <w:tabs>
          <w:tab w:val="clear" w:pos="720"/>
          <w:tab w:val="clear" w:pos="9072"/>
          <w:tab w:val="num" w:pos="360"/>
        </w:tabs>
        <w:autoSpaceDE w:val="0"/>
        <w:autoSpaceDN w:val="0"/>
        <w:ind w:left="360" w:right="0"/>
        <w:jc w:val="both"/>
        <w:rPr>
          <w:rFonts w:ascii="Arial" w:hAnsi="Arial" w:cs="Arial"/>
          <w:sz w:val="22"/>
        </w:rPr>
      </w:pPr>
      <w:r w:rsidRPr="00202138">
        <w:rPr>
          <w:rFonts w:ascii="Arial" w:hAnsi="Arial" w:cs="Arial"/>
          <w:sz w:val="22"/>
        </w:rPr>
        <w:t xml:space="preserve">Patient details (age, sex, ethnic origin etc…) </w:t>
      </w:r>
    </w:p>
    <w:p w:rsidR="00C36398" w:rsidRPr="00202138" w:rsidRDefault="00C36398" w:rsidP="00C36398">
      <w:pPr>
        <w:pStyle w:val="BodyText3"/>
        <w:numPr>
          <w:ilvl w:val="0"/>
          <w:numId w:val="2"/>
        </w:numPr>
        <w:tabs>
          <w:tab w:val="clear" w:pos="720"/>
          <w:tab w:val="clear" w:pos="9072"/>
          <w:tab w:val="num" w:pos="360"/>
        </w:tabs>
        <w:autoSpaceDE w:val="0"/>
        <w:autoSpaceDN w:val="0"/>
        <w:ind w:left="360" w:right="0"/>
        <w:jc w:val="both"/>
        <w:rPr>
          <w:rFonts w:ascii="Arial" w:hAnsi="Arial" w:cs="Arial"/>
          <w:sz w:val="22"/>
        </w:rPr>
      </w:pPr>
      <w:r w:rsidRPr="00202138">
        <w:rPr>
          <w:rFonts w:ascii="Arial" w:hAnsi="Arial" w:cs="Arial"/>
          <w:sz w:val="22"/>
        </w:rPr>
        <w:t>What happened?</w:t>
      </w:r>
    </w:p>
    <w:p w:rsidR="00C36398" w:rsidRPr="00202138" w:rsidRDefault="00C36398" w:rsidP="00C36398">
      <w:pPr>
        <w:numPr>
          <w:ilvl w:val="0"/>
          <w:numId w:val="2"/>
        </w:numPr>
        <w:tabs>
          <w:tab w:val="clear" w:pos="720"/>
          <w:tab w:val="num" w:pos="360"/>
        </w:tabs>
        <w:ind w:left="360"/>
        <w:jc w:val="both"/>
        <w:rPr>
          <w:rFonts w:ascii="Arial" w:hAnsi="Arial" w:cs="Arial"/>
          <w:sz w:val="22"/>
        </w:rPr>
      </w:pPr>
      <w:r w:rsidRPr="00202138">
        <w:rPr>
          <w:rFonts w:ascii="Arial" w:hAnsi="Arial" w:cs="Arial"/>
          <w:sz w:val="22"/>
        </w:rPr>
        <w:t>Patient description – how did the patient appear to you?</w:t>
      </w:r>
    </w:p>
    <w:p w:rsidR="00C36398" w:rsidRPr="00202138" w:rsidRDefault="00C36398" w:rsidP="00C36398">
      <w:pPr>
        <w:numPr>
          <w:ilvl w:val="0"/>
          <w:numId w:val="2"/>
        </w:numPr>
        <w:tabs>
          <w:tab w:val="clear" w:pos="720"/>
          <w:tab w:val="num" w:pos="360"/>
        </w:tabs>
        <w:ind w:left="360"/>
        <w:jc w:val="both"/>
        <w:rPr>
          <w:rFonts w:ascii="Arial" w:hAnsi="Arial" w:cs="Arial"/>
          <w:sz w:val="22"/>
        </w:rPr>
      </w:pPr>
      <w:r w:rsidRPr="00202138">
        <w:rPr>
          <w:rFonts w:ascii="Arial" w:hAnsi="Arial" w:cs="Arial"/>
          <w:sz w:val="22"/>
        </w:rPr>
        <w:t>GP, other health professional or your own approach – what was said or done?</w:t>
      </w:r>
    </w:p>
    <w:p w:rsidR="00C36398" w:rsidRPr="00202138" w:rsidRDefault="00C36398" w:rsidP="00C36398">
      <w:pPr>
        <w:numPr>
          <w:ilvl w:val="0"/>
          <w:numId w:val="2"/>
        </w:numPr>
        <w:tabs>
          <w:tab w:val="clear" w:pos="720"/>
          <w:tab w:val="num" w:pos="360"/>
        </w:tabs>
        <w:ind w:left="360"/>
        <w:jc w:val="both"/>
        <w:rPr>
          <w:rFonts w:ascii="Arial" w:hAnsi="Arial" w:cs="Arial"/>
          <w:sz w:val="22"/>
        </w:rPr>
      </w:pPr>
      <w:r w:rsidRPr="00202138">
        <w:rPr>
          <w:rFonts w:ascii="Arial" w:hAnsi="Arial" w:cs="Arial"/>
          <w:sz w:val="22"/>
        </w:rPr>
        <w:t>What skills, knowledge and attitudes might be useful with this type of problem?</w:t>
      </w:r>
    </w:p>
    <w:p w:rsidR="00C36398" w:rsidRPr="00202138" w:rsidRDefault="00C36398" w:rsidP="00C36398">
      <w:pPr>
        <w:numPr>
          <w:ilvl w:val="0"/>
          <w:numId w:val="2"/>
        </w:numPr>
        <w:tabs>
          <w:tab w:val="clear" w:pos="720"/>
          <w:tab w:val="num" w:pos="360"/>
        </w:tabs>
        <w:ind w:left="360"/>
        <w:jc w:val="both"/>
        <w:rPr>
          <w:rFonts w:ascii="Arial" w:hAnsi="Arial" w:cs="Arial"/>
          <w:sz w:val="22"/>
        </w:rPr>
      </w:pPr>
      <w:r w:rsidRPr="00202138">
        <w:rPr>
          <w:rFonts w:ascii="Arial" w:hAnsi="Arial" w:cs="Arial"/>
          <w:sz w:val="22"/>
        </w:rPr>
        <w:t>Your thoughts and feelings about the event?</w:t>
      </w:r>
    </w:p>
    <w:p w:rsidR="00C36398" w:rsidRPr="00202138" w:rsidRDefault="00C36398" w:rsidP="00C36398">
      <w:pPr>
        <w:numPr>
          <w:ilvl w:val="0"/>
          <w:numId w:val="2"/>
        </w:numPr>
        <w:tabs>
          <w:tab w:val="clear" w:pos="720"/>
          <w:tab w:val="num" w:pos="360"/>
        </w:tabs>
        <w:ind w:left="360"/>
        <w:jc w:val="both"/>
        <w:rPr>
          <w:rFonts w:ascii="Arial" w:hAnsi="Arial" w:cs="Arial"/>
          <w:sz w:val="22"/>
        </w:rPr>
      </w:pPr>
      <w:r w:rsidRPr="00202138">
        <w:rPr>
          <w:rFonts w:ascii="Arial" w:hAnsi="Arial" w:cs="Arial"/>
          <w:sz w:val="22"/>
        </w:rPr>
        <w:t>Conclusion and learning plan</w:t>
      </w:r>
    </w:p>
    <w:p w:rsidR="00C36398" w:rsidRPr="00202138" w:rsidRDefault="00C36398" w:rsidP="00C36398">
      <w:pPr>
        <w:numPr>
          <w:ilvl w:val="0"/>
          <w:numId w:val="2"/>
        </w:numPr>
        <w:tabs>
          <w:tab w:val="clear" w:pos="720"/>
          <w:tab w:val="num" w:pos="360"/>
        </w:tabs>
        <w:ind w:left="360"/>
        <w:rPr>
          <w:rFonts w:ascii="Arial" w:hAnsi="Arial" w:cs="Arial"/>
          <w:sz w:val="22"/>
        </w:rPr>
      </w:pPr>
      <w:r w:rsidRPr="00202138">
        <w:rPr>
          <w:rFonts w:ascii="Arial" w:hAnsi="Arial" w:cs="Arial"/>
          <w:sz w:val="22"/>
        </w:rPr>
        <w:t>Notes after discussion with GP teacher including plans to address any outstanding issues</w:t>
      </w:r>
    </w:p>
    <w:p w:rsidR="00C36398" w:rsidRPr="00202138" w:rsidRDefault="00C36398" w:rsidP="00C36398">
      <w:pPr>
        <w:jc w:val="both"/>
        <w:rPr>
          <w:rFonts w:ascii="Arial" w:hAnsi="Arial" w:cs="Arial"/>
          <w:sz w:val="22"/>
        </w:rPr>
      </w:pPr>
    </w:p>
    <w:p w:rsidR="00C36398" w:rsidRPr="00202138" w:rsidRDefault="00C36398" w:rsidP="00C36398">
      <w:pPr>
        <w:pStyle w:val="BodyText"/>
        <w:jc w:val="left"/>
        <w:rPr>
          <w:rFonts w:ascii="Arial" w:hAnsi="Arial" w:cs="Arial"/>
          <w:b w:val="0"/>
          <w:sz w:val="22"/>
        </w:rPr>
      </w:pPr>
      <w:r w:rsidRPr="00202138">
        <w:rPr>
          <w:rFonts w:ascii="Arial" w:hAnsi="Arial" w:cs="Arial"/>
          <w:b w:val="0"/>
          <w:sz w:val="22"/>
        </w:rPr>
        <w:t xml:space="preserve">Please remember that your conclusion and learning plan are essential, irrespective of the event described. </w:t>
      </w:r>
    </w:p>
    <w:p w:rsidR="00C36398" w:rsidRPr="00202138" w:rsidRDefault="00C36398" w:rsidP="00C36398">
      <w:pPr>
        <w:jc w:val="both"/>
        <w:rPr>
          <w:rFonts w:ascii="Arial" w:hAnsi="Arial" w:cs="Arial"/>
          <w:sz w:val="22"/>
        </w:rPr>
      </w:pPr>
    </w:p>
    <w:p w:rsidR="00C36398" w:rsidRPr="00202138" w:rsidRDefault="00C36398" w:rsidP="00C36398">
      <w:pPr>
        <w:jc w:val="both"/>
        <w:rPr>
          <w:rFonts w:ascii="Arial" w:hAnsi="Arial" w:cs="Arial"/>
          <w:sz w:val="22"/>
        </w:rPr>
      </w:pPr>
      <w:r w:rsidRPr="00202138">
        <w:rPr>
          <w:rFonts w:ascii="Arial" w:hAnsi="Arial" w:cs="Arial"/>
          <w:sz w:val="22"/>
        </w:rPr>
        <w:t xml:space="preserve">There are examples of good SEAs on the </w:t>
      </w:r>
      <w:r w:rsidR="00AB7B5C">
        <w:rPr>
          <w:rFonts w:ascii="Arial" w:hAnsi="Arial" w:cs="Arial"/>
          <w:sz w:val="22"/>
        </w:rPr>
        <w:t xml:space="preserve">section on </w:t>
      </w:r>
      <w:hyperlink r:id="rId6" w:history="1">
        <w:r w:rsidR="00AB7B5C" w:rsidRPr="00AB7B5C">
          <w:rPr>
            <w:rStyle w:val="Hyperlink"/>
            <w:rFonts w:ascii="Arial" w:hAnsi="Arial" w:cs="Arial"/>
            <w:sz w:val="22"/>
          </w:rPr>
          <w:t>examples of coursework</w:t>
        </w:r>
      </w:hyperlink>
      <w:bookmarkStart w:id="0" w:name="_GoBack"/>
      <w:bookmarkEnd w:id="0"/>
      <w:proofErr w:type="gramStart"/>
      <w:r w:rsidR="00AB7B5C">
        <w:rPr>
          <w:rFonts w:ascii="Arial" w:hAnsi="Arial" w:cs="Arial"/>
          <w:sz w:val="22"/>
        </w:rPr>
        <w:t>.</w:t>
      </w:r>
      <w:r w:rsidRPr="00202138">
        <w:rPr>
          <w:rFonts w:ascii="Arial" w:hAnsi="Arial" w:cs="Arial"/>
          <w:sz w:val="22"/>
        </w:rPr>
        <w:t>.</w:t>
      </w:r>
      <w:proofErr w:type="gramEnd"/>
    </w:p>
    <w:p w:rsidR="004533A8" w:rsidRDefault="004533A8"/>
    <w:sectPr w:rsidR="0045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0C92"/>
    <w:multiLevelType w:val="singleLevel"/>
    <w:tmpl w:val="2D08DC5C"/>
    <w:lvl w:ilvl="0">
      <w:start w:val="1"/>
      <w:numFmt w:val="bullet"/>
      <w:lvlText w:val=""/>
      <w:lvlJc w:val="left"/>
      <w:pPr>
        <w:tabs>
          <w:tab w:val="num" w:pos="360"/>
        </w:tabs>
        <w:ind w:left="284" w:hanging="284"/>
      </w:pPr>
      <w:rPr>
        <w:rFonts w:ascii="Symbol" w:hAnsi="Symbol" w:hint="default"/>
        <w:sz w:val="16"/>
      </w:rPr>
    </w:lvl>
  </w:abstractNum>
  <w:abstractNum w:abstractNumId="1">
    <w:nsid w:val="50B9013E"/>
    <w:multiLevelType w:val="hybridMultilevel"/>
    <w:tmpl w:val="B8F2D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98"/>
    <w:rsid w:val="004533A8"/>
    <w:rsid w:val="00AB7B5C"/>
    <w:rsid w:val="00C3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98"/>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36398"/>
    <w:pPr>
      <w:tabs>
        <w:tab w:val="right" w:pos="9072"/>
      </w:tabs>
      <w:ind w:right="567"/>
    </w:pPr>
    <w:rPr>
      <w:sz w:val="36"/>
      <w:szCs w:val="36"/>
      <w:lang w:val="en-GB"/>
    </w:rPr>
  </w:style>
  <w:style w:type="character" w:customStyle="1" w:styleId="BodyText3Char">
    <w:name w:val="Body Text 3 Char"/>
    <w:basedOn w:val="DefaultParagraphFont"/>
    <w:link w:val="BodyText3"/>
    <w:uiPriority w:val="99"/>
    <w:rsid w:val="00C36398"/>
    <w:rPr>
      <w:rFonts w:ascii="Times New Roman" w:eastAsia="Times New Roman" w:hAnsi="Times New Roman" w:cs="Times New Roman"/>
      <w:sz w:val="36"/>
      <w:szCs w:val="36"/>
    </w:rPr>
  </w:style>
  <w:style w:type="paragraph" w:styleId="BodyText">
    <w:name w:val="Body Text"/>
    <w:basedOn w:val="Normal"/>
    <w:link w:val="BodyTextChar"/>
    <w:uiPriority w:val="99"/>
    <w:rsid w:val="00C36398"/>
    <w:pPr>
      <w:jc w:val="center"/>
    </w:pPr>
    <w:rPr>
      <w:b/>
      <w:bCs/>
      <w:sz w:val="32"/>
      <w:lang w:val="en-GB"/>
    </w:rPr>
  </w:style>
  <w:style w:type="character" w:customStyle="1" w:styleId="BodyTextChar">
    <w:name w:val="Body Text Char"/>
    <w:basedOn w:val="DefaultParagraphFont"/>
    <w:link w:val="BodyText"/>
    <w:uiPriority w:val="99"/>
    <w:rsid w:val="00C36398"/>
    <w:rPr>
      <w:rFonts w:ascii="Times New Roman" w:eastAsia="Times New Roman" w:hAnsi="Times New Roman" w:cs="Times New Roman"/>
      <w:b/>
      <w:bCs/>
      <w:sz w:val="32"/>
      <w:szCs w:val="20"/>
    </w:rPr>
  </w:style>
  <w:style w:type="paragraph" w:customStyle="1" w:styleId="BodyText0">
    <w:name w:val="BodyText"/>
    <w:basedOn w:val="Normal"/>
    <w:autoRedefine/>
    <w:uiPriority w:val="99"/>
    <w:rsid w:val="00C36398"/>
    <w:pPr>
      <w:autoSpaceDE w:val="0"/>
      <w:autoSpaceDN w:val="0"/>
      <w:jc w:val="both"/>
    </w:pPr>
    <w:rPr>
      <w:rFonts w:ascii="Arial" w:hAnsi="Arial" w:cs="Arial"/>
      <w:b/>
      <w:sz w:val="32"/>
      <w:szCs w:val="32"/>
      <w:lang w:val="en-GB"/>
    </w:rPr>
  </w:style>
  <w:style w:type="character" w:styleId="Hyperlink">
    <w:name w:val="Hyperlink"/>
    <w:basedOn w:val="DefaultParagraphFont"/>
    <w:uiPriority w:val="99"/>
    <w:unhideWhenUsed/>
    <w:rsid w:val="00AB7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98"/>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36398"/>
    <w:pPr>
      <w:tabs>
        <w:tab w:val="right" w:pos="9072"/>
      </w:tabs>
      <w:ind w:right="567"/>
    </w:pPr>
    <w:rPr>
      <w:sz w:val="36"/>
      <w:szCs w:val="36"/>
      <w:lang w:val="en-GB"/>
    </w:rPr>
  </w:style>
  <w:style w:type="character" w:customStyle="1" w:styleId="BodyText3Char">
    <w:name w:val="Body Text 3 Char"/>
    <w:basedOn w:val="DefaultParagraphFont"/>
    <w:link w:val="BodyText3"/>
    <w:uiPriority w:val="99"/>
    <w:rsid w:val="00C36398"/>
    <w:rPr>
      <w:rFonts w:ascii="Times New Roman" w:eastAsia="Times New Roman" w:hAnsi="Times New Roman" w:cs="Times New Roman"/>
      <w:sz w:val="36"/>
      <w:szCs w:val="36"/>
    </w:rPr>
  </w:style>
  <w:style w:type="paragraph" w:styleId="BodyText">
    <w:name w:val="Body Text"/>
    <w:basedOn w:val="Normal"/>
    <w:link w:val="BodyTextChar"/>
    <w:uiPriority w:val="99"/>
    <w:rsid w:val="00C36398"/>
    <w:pPr>
      <w:jc w:val="center"/>
    </w:pPr>
    <w:rPr>
      <w:b/>
      <w:bCs/>
      <w:sz w:val="32"/>
      <w:lang w:val="en-GB"/>
    </w:rPr>
  </w:style>
  <w:style w:type="character" w:customStyle="1" w:styleId="BodyTextChar">
    <w:name w:val="Body Text Char"/>
    <w:basedOn w:val="DefaultParagraphFont"/>
    <w:link w:val="BodyText"/>
    <w:uiPriority w:val="99"/>
    <w:rsid w:val="00C36398"/>
    <w:rPr>
      <w:rFonts w:ascii="Times New Roman" w:eastAsia="Times New Roman" w:hAnsi="Times New Roman" w:cs="Times New Roman"/>
      <w:b/>
      <w:bCs/>
      <w:sz w:val="32"/>
      <w:szCs w:val="20"/>
    </w:rPr>
  </w:style>
  <w:style w:type="paragraph" w:customStyle="1" w:styleId="BodyText0">
    <w:name w:val="BodyText"/>
    <w:basedOn w:val="Normal"/>
    <w:autoRedefine/>
    <w:uiPriority w:val="99"/>
    <w:rsid w:val="00C36398"/>
    <w:pPr>
      <w:autoSpaceDE w:val="0"/>
      <w:autoSpaceDN w:val="0"/>
      <w:jc w:val="both"/>
    </w:pPr>
    <w:rPr>
      <w:rFonts w:ascii="Arial" w:hAnsi="Arial" w:cs="Arial"/>
      <w:b/>
      <w:sz w:val="32"/>
      <w:szCs w:val="32"/>
      <w:lang w:val="en-GB"/>
    </w:rPr>
  </w:style>
  <w:style w:type="character" w:styleId="Hyperlink">
    <w:name w:val="Hyperlink"/>
    <w:basedOn w:val="DefaultParagraphFont"/>
    <w:uiPriority w:val="99"/>
    <w:unhideWhenUsed/>
    <w:rsid w:val="00AB7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Examples%20of%20coursework.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Woodhouse, Kate</cp:lastModifiedBy>
  <cp:revision>2</cp:revision>
  <dcterms:created xsi:type="dcterms:W3CDTF">2012-07-26T11:27:00Z</dcterms:created>
  <dcterms:modified xsi:type="dcterms:W3CDTF">2012-07-30T14:26:00Z</dcterms:modified>
</cp:coreProperties>
</file>