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997" w:rsidRPr="00E90D40" w:rsidRDefault="00E90D40" w:rsidP="00871997">
      <w:pPr>
        <w:jc w:val="center"/>
        <w:rPr>
          <w:rFonts w:ascii="Arial" w:hAnsi="Arial" w:cs="Arial"/>
          <w:sz w:val="36"/>
          <w:szCs w:val="36"/>
        </w:rPr>
      </w:pPr>
      <w:r w:rsidRPr="00E90D40">
        <w:rPr>
          <w:rFonts w:ascii="Arial" w:hAnsi="Arial" w:cs="Arial"/>
          <w:bCs/>
          <w:sz w:val="32"/>
          <w:szCs w:val="32"/>
        </w:rPr>
        <w:t>A comprehensive introduction to Otolaryngology and Head &amp; Neck surgery</w:t>
      </w:r>
    </w:p>
    <w:p w:rsidR="00F535F4" w:rsidRPr="00E90D40" w:rsidRDefault="00F535F4" w:rsidP="00F535F4">
      <w:pPr>
        <w:autoSpaceDE w:val="0"/>
        <w:autoSpaceDN w:val="0"/>
        <w:adjustRightInd w:val="0"/>
        <w:jc w:val="both"/>
        <w:rPr>
          <w:rFonts w:ascii="Arial" w:hAnsi="Arial" w:cs="Arial"/>
          <w:b/>
          <w:sz w:val="22"/>
          <w:szCs w:val="22"/>
        </w:rPr>
      </w:pPr>
    </w:p>
    <w:p w:rsidR="00F535F4" w:rsidRPr="00E90D40" w:rsidRDefault="00F535F4" w:rsidP="00F535F4">
      <w:pPr>
        <w:autoSpaceDE w:val="0"/>
        <w:autoSpaceDN w:val="0"/>
        <w:adjustRightInd w:val="0"/>
        <w:jc w:val="both"/>
        <w:rPr>
          <w:rFonts w:ascii="Arial" w:hAnsi="Arial" w:cs="Arial"/>
          <w:b/>
          <w:sz w:val="22"/>
          <w:szCs w:val="22"/>
        </w:rPr>
      </w:pPr>
    </w:p>
    <w:p w:rsidR="00871997" w:rsidRPr="00E90D40" w:rsidRDefault="00871997" w:rsidP="00F535F4">
      <w:pPr>
        <w:autoSpaceDE w:val="0"/>
        <w:autoSpaceDN w:val="0"/>
        <w:adjustRightInd w:val="0"/>
        <w:jc w:val="both"/>
        <w:rPr>
          <w:rFonts w:ascii="Arial" w:hAnsi="Arial" w:cs="Arial"/>
        </w:rPr>
      </w:pPr>
      <w:r w:rsidRPr="00E90D40">
        <w:rPr>
          <w:rFonts w:ascii="Arial" w:hAnsi="Arial" w:cs="Arial"/>
          <w:b/>
          <w:sz w:val="22"/>
          <w:szCs w:val="22"/>
        </w:rPr>
        <w:t>Module Tutor:</w:t>
      </w:r>
      <w:r w:rsidRPr="00E90D40">
        <w:rPr>
          <w:rFonts w:ascii="Arial" w:hAnsi="Arial" w:cs="Arial"/>
          <w:b/>
          <w:sz w:val="22"/>
          <w:szCs w:val="22"/>
        </w:rPr>
        <w:tab/>
      </w:r>
      <w:r w:rsidRPr="00E90D40">
        <w:rPr>
          <w:rFonts w:ascii="Arial" w:hAnsi="Arial" w:cs="Arial"/>
          <w:b/>
          <w:sz w:val="22"/>
          <w:szCs w:val="22"/>
        </w:rPr>
        <w:tab/>
      </w:r>
      <w:r w:rsidR="00F535F4" w:rsidRPr="00E90D40">
        <w:rPr>
          <w:rFonts w:ascii="Arial" w:hAnsi="Arial" w:cs="Arial"/>
        </w:rPr>
        <w:t xml:space="preserve">Mr </w:t>
      </w:r>
      <w:proofErr w:type="spellStart"/>
      <w:r w:rsidR="00F535F4" w:rsidRPr="00E90D40">
        <w:rPr>
          <w:rFonts w:ascii="Arial" w:hAnsi="Arial" w:cs="Arial"/>
        </w:rPr>
        <w:t>Arvind</w:t>
      </w:r>
      <w:proofErr w:type="spellEnd"/>
      <w:r w:rsidR="00F535F4" w:rsidRPr="00E90D40">
        <w:rPr>
          <w:rFonts w:ascii="Arial" w:hAnsi="Arial" w:cs="Arial"/>
        </w:rPr>
        <w:t xml:space="preserve"> Singh, Mr </w:t>
      </w:r>
      <w:proofErr w:type="spellStart"/>
      <w:r w:rsidR="00F535F4" w:rsidRPr="00E90D40">
        <w:rPr>
          <w:rFonts w:ascii="Arial" w:hAnsi="Arial" w:cs="Arial"/>
        </w:rPr>
        <w:t>Taran</w:t>
      </w:r>
      <w:proofErr w:type="spellEnd"/>
      <w:r w:rsidR="00F535F4" w:rsidRPr="00E90D40">
        <w:rPr>
          <w:rFonts w:ascii="Arial" w:hAnsi="Arial" w:cs="Arial"/>
        </w:rPr>
        <w:t xml:space="preserve"> </w:t>
      </w:r>
      <w:proofErr w:type="spellStart"/>
      <w:r w:rsidR="00F535F4" w:rsidRPr="00E90D40">
        <w:rPr>
          <w:rFonts w:ascii="Arial" w:hAnsi="Arial" w:cs="Arial"/>
        </w:rPr>
        <w:t>Tatla</w:t>
      </w:r>
      <w:proofErr w:type="spellEnd"/>
    </w:p>
    <w:p w:rsidR="00F535F4" w:rsidRPr="00E90D40" w:rsidRDefault="00F535F4" w:rsidP="00F535F4">
      <w:pPr>
        <w:autoSpaceDE w:val="0"/>
        <w:autoSpaceDN w:val="0"/>
        <w:adjustRightInd w:val="0"/>
        <w:jc w:val="both"/>
        <w:rPr>
          <w:rFonts w:ascii="Arial" w:hAnsi="Arial" w:cs="Arial"/>
        </w:rPr>
      </w:pPr>
      <w:r w:rsidRPr="00E90D40">
        <w:rPr>
          <w:rFonts w:ascii="Arial" w:hAnsi="Arial" w:cs="Arial"/>
        </w:rPr>
        <w:tab/>
      </w:r>
      <w:r w:rsidRPr="00E90D40">
        <w:rPr>
          <w:rFonts w:ascii="Arial" w:hAnsi="Arial" w:cs="Arial"/>
        </w:rPr>
        <w:tab/>
      </w:r>
      <w:r w:rsidRPr="00E90D40">
        <w:rPr>
          <w:rFonts w:ascii="Arial" w:hAnsi="Arial" w:cs="Arial"/>
        </w:rPr>
        <w:tab/>
      </w:r>
      <w:r w:rsidRPr="00E90D40">
        <w:rPr>
          <w:rFonts w:ascii="Arial" w:hAnsi="Arial" w:cs="Arial"/>
        </w:rPr>
        <w:tab/>
        <w:t>Department of Otolaryngology /Head &amp; Neck Surgery</w:t>
      </w:r>
    </w:p>
    <w:p w:rsidR="00F535F4" w:rsidRPr="00E90D40" w:rsidRDefault="00F535F4" w:rsidP="00F535F4">
      <w:pPr>
        <w:autoSpaceDE w:val="0"/>
        <w:autoSpaceDN w:val="0"/>
        <w:adjustRightInd w:val="0"/>
        <w:jc w:val="both"/>
        <w:rPr>
          <w:rFonts w:ascii="Arial" w:hAnsi="Arial" w:cs="Arial"/>
        </w:rPr>
      </w:pPr>
      <w:r w:rsidRPr="00E90D40">
        <w:rPr>
          <w:rFonts w:ascii="Arial" w:hAnsi="Arial" w:cs="Arial"/>
        </w:rPr>
        <w:tab/>
      </w:r>
      <w:r w:rsidRPr="00E90D40">
        <w:rPr>
          <w:rFonts w:ascii="Arial" w:hAnsi="Arial" w:cs="Arial"/>
        </w:rPr>
        <w:tab/>
      </w:r>
      <w:r w:rsidRPr="00E90D40">
        <w:rPr>
          <w:rFonts w:ascii="Arial" w:hAnsi="Arial" w:cs="Arial"/>
        </w:rPr>
        <w:tab/>
      </w:r>
      <w:r w:rsidR="00E40F1B" w:rsidRPr="00E90D40">
        <w:rPr>
          <w:rFonts w:ascii="Arial" w:hAnsi="Arial" w:cs="Arial"/>
        </w:rPr>
        <w:tab/>
        <w:t>Northwick Park Hospital</w:t>
      </w:r>
    </w:p>
    <w:p w:rsidR="00F535F4" w:rsidRPr="00E90D40" w:rsidRDefault="00F535F4" w:rsidP="00F535F4">
      <w:pPr>
        <w:autoSpaceDE w:val="0"/>
        <w:autoSpaceDN w:val="0"/>
        <w:adjustRightInd w:val="0"/>
        <w:jc w:val="both"/>
        <w:rPr>
          <w:rFonts w:ascii="Arial" w:hAnsi="Arial" w:cs="Arial"/>
        </w:rPr>
      </w:pPr>
      <w:r w:rsidRPr="00E90D40">
        <w:rPr>
          <w:rFonts w:ascii="Arial" w:hAnsi="Arial" w:cs="Arial"/>
        </w:rPr>
        <w:tab/>
      </w:r>
      <w:r w:rsidRPr="00E90D40">
        <w:rPr>
          <w:rFonts w:ascii="Arial" w:hAnsi="Arial" w:cs="Arial"/>
        </w:rPr>
        <w:tab/>
      </w:r>
      <w:r w:rsidRPr="00E90D40">
        <w:rPr>
          <w:rFonts w:ascii="Arial" w:hAnsi="Arial" w:cs="Arial"/>
        </w:rPr>
        <w:tab/>
      </w:r>
      <w:r w:rsidRPr="00E90D40">
        <w:rPr>
          <w:rFonts w:ascii="Arial" w:hAnsi="Arial" w:cs="Arial"/>
        </w:rPr>
        <w:tab/>
        <w:t>Tel: 02088692943</w:t>
      </w:r>
    </w:p>
    <w:p w:rsidR="00F535F4" w:rsidRPr="00E90D40" w:rsidRDefault="00F535F4" w:rsidP="00F535F4">
      <w:pPr>
        <w:autoSpaceDE w:val="0"/>
        <w:autoSpaceDN w:val="0"/>
        <w:adjustRightInd w:val="0"/>
        <w:jc w:val="both"/>
        <w:rPr>
          <w:rFonts w:ascii="Arial" w:hAnsi="Arial" w:cs="Arial"/>
        </w:rPr>
      </w:pPr>
      <w:r w:rsidRPr="00E90D40">
        <w:rPr>
          <w:rFonts w:ascii="Arial" w:hAnsi="Arial" w:cs="Arial"/>
        </w:rPr>
        <w:tab/>
      </w:r>
      <w:r w:rsidRPr="00E90D40">
        <w:rPr>
          <w:rFonts w:ascii="Arial" w:hAnsi="Arial" w:cs="Arial"/>
        </w:rPr>
        <w:tab/>
      </w:r>
      <w:r w:rsidRPr="00E90D40">
        <w:rPr>
          <w:rFonts w:ascii="Arial" w:hAnsi="Arial" w:cs="Arial"/>
        </w:rPr>
        <w:tab/>
      </w:r>
      <w:r w:rsidRPr="00E90D40">
        <w:rPr>
          <w:rFonts w:ascii="Arial" w:hAnsi="Arial" w:cs="Arial"/>
        </w:rPr>
        <w:tab/>
        <w:t>Fax: 02088695138</w:t>
      </w:r>
    </w:p>
    <w:p w:rsidR="00F535F4" w:rsidRPr="00E90D40" w:rsidRDefault="00F535F4" w:rsidP="00F535F4">
      <w:pPr>
        <w:autoSpaceDE w:val="0"/>
        <w:autoSpaceDN w:val="0"/>
        <w:adjustRightInd w:val="0"/>
        <w:jc w:val="both"/>
        <w:rPr>
          <w:rFonts w:ascii="Arial" w:hAnsi="Arial" w:cs="Arial"/>
          <w:sz w:val="22"/>
          <w:szCs w:val="22"/>
        </w:rPr>
      </w:pPr>
      <w:r w:rsidRPr="00E90D40">
        <w:rPr>
          <w:rFonts w:ascii="Arial" w:hAnsi="Arial" w:cs="Arial"/>
        </w:rPr>
        <w:tab/>
      </w:r>
      <w:r w:rsidRPr="00E90D40">
        <w:rPr>
          <w:rFonts w:ascii="Arial" w:hAnsi="Arial" w:cs="Arial"/>
        </w:rPr>
        <w:tab/>
      </w:r>
      <w:r w:rsidRPr="00E90D40">
        <w:rPr>
          <w:rFonts w:ascii="Arial" w:hAnsi="Arial" w:cs="Arial"/>
        </w:rPr>
        <w:tab/>
      </w:r>
      <w:r w:rsidRPr="00E90D40">
        <w:rPr>
          <w:rFonts w:ascii="Arial" w:hAnsi="Arial" w:cs="Arial"/>
        </w:rPr>
        <w:tab/>
      </w:r>
      <w:hyperlink r:id="rId7" w:history="1">
        <w:r w:rsidR="00E90D40" w:rsidRPr="00E90D40">
          <w:rPr>
            <w:rStyle w:val="Hyperlink"/>
            <w:rFonts w:ascii="Arial" w:hAnsi="Arial" w:cs="Arial"/>
            <w:u w:val="none"/>
          </w:rPr>
          <w:t>arvind.singh@nwlh.nhs.uk</w:t>
        </w:r>
      </w:hyperlink>
      <w:r w:rsidRPr="00E90D40">
        <w:rPr>
          <w:rFonts w:ascii="Arial" w:hAnsi="Arial" w:cs="Arial"/>
        </w:rPr>
        <w:t xml:space="preserve"> </w:t>
      </w:r>
    </w:p>
    <w:p w:rsidR="00871997" w:rsidRPr="00E90D40" w:rsidRDefault="00871997" w:rsidP="00871997">
      <w:pPr>
        <w:rPr>
          <w:rFonts w:ascii="Arial" w:hAnsi="Arial" w:cs="Arial"/>
          <w:sz w:val="22"/>
        </w:rPr>
      </w:pPr>
      <w:r w:rsidRPr="00E90D40">
        <w:rPr>
          <w:rFonts w:ascii="Arial" w:hAnsi="Arial" w:cs="Arial"/>
          <w:b/>
          <w:sz w:val="22"/>
          <w:szCs w:val="22"/>
        </w:rPr>
        <w:tab/>
      </w:r>
      <w:r w:rsidRPr="00E90D40">
        <w:rPr>
          <w:rFonts w:ascii="Arial" w:hAnsi="Arial" w:cs="Arial"/>
          <w:b/>
          <w:sz w:val="22"/>
          <w:szCs w:val="22"/>
        </w:rPr>
        <w:tab/>
      </w:r>
      <w:r w:rsidRPr="00E90D40">
        <w:rPr>
          <w:rFonts w:ascii="Arial" w:hAnsi="Arial" w:cs="Arial"/>
          <w:b/>
          <w:sz w:val="22"/>
          <w:szCs w:val="22"/>
        </w:rPr>
        <w:tab/>
      </w:r>
      <w:r w:rsidRPr="00E90D40">
        <w:rPr>
          <w:rFonts w:ascii="Arial" w:hAnsi="Arial" w:cs="Arial"/>
          <w:b/>
          <w:sz w:val="22"/>
          <w:szCs w:val="22"/>
        </w:rPr>
        <w:tab/>
      </w:r>
      <w:r w:rsidRPr="00E90D40">
        <w:rPr>
          <w:rFonts w:ascii="Arial" w:hAnsi="Arial" w:cs="Arial"/>
          <w:b/>
          <w:sz w:val="22"/>
          <w:szCs w:val="22"/>
        </w:rPr>
        <w:tab/>
      </w:r>
      <w:r w:rsidRPr="00E90D40">
        <w:rPr>
          <w:rFonts w:ascii="Arial" w:hAnsi="Arial" w:cs="Arial"/>
          <w:b/>
          <w:sz w:val="22"/>
          <w:szCs w:val="22"/>
        </w:rPr>
        <w:tab/>
      </w:r>
    </w:p>
    <w:p w:rsidR="00F535F4" w:rsidRPr="00E90D40" w:rsidRDefault="00871997" w:rsidP="00FA5FBD">
      <w:pPr>
        <w:rPr>
          <w:rFonts w:ascii="Arial" w:hAnsi="Arial" w:cs="Arial"/>
        </w:rPr>
      </w:pPr>
      <w:r w:rsidRPr="00E90D40">
        <w:rPr>
          <w:rFonts w:ascii="Arial" w:hAnsi="Arial" w:cs="Arial"/>
          <w:b/>
          <w:sz w:val="22"/>
          <w:szCs w:val="22"/>
        </w:rPr>
        <w:t>Module Administrator:</w:t>
      </w:r>
      <w:r w:rsidRPr="00E90D40">
        <w:rPr>
          <w:rFonts w:ascii="Arial" w:hAnsi="Arial" w:cs="Arial"/>
          <w:b/>
          <w:sz w:val="22"/>
          <w:szCs w:val="22"/>
        </w:rPr>
        <w:tab/>
      </w:r>
      <w:proofErr w:type="spellStart"/>
      <w:r w:rsidR="00FA5FBD" w:rsidRPr="00E90D40">
        <w:rPr>
          <w:rFonts w:ascii="Arial" w:hAnsi="Arial" w:cs="Arial"/>
        </w:rPr>
        <w:t>Anup</w:t>
      </w:r>
      <w:proofErr w:type="spellEnd"/>
      <w:r w:rsidR="00FA5FBD" w:rsidRPr="00E90D40">
        <w:rPr>
          <w:rFonts w:ascii="Arial" w:hAnsi="Arial" w:cs="Arial"/>
        </w:rPr>
        <w:t xml:space="preserve"> </w:t>
      </w:r>
      <w:proofErr w:type="spellStart"/>
      <w:r w:rsidR="00FA5FBD" w:rsidRPr="00E90D40">
        <w:rPr>
          <w:rFonts w:ascii="Arial" w:hAnsi="Arial" w:cs="Arial"/>
        </w:rPr>
        <w:t>Jethwa</w:t>
      </w:r>
      <w:proofErr w:type="spellEnd"/>
      <w:r w:rsidR="00FA5FBD" w:rsidRPr="00E90D40">
        <w:rPr>
          <w:rFonts w:ascii="Arial" w:hAnsi="Arial" w:cs="Arial"/>
        </w:rPr>
        <w:t xml:space="preserve"> </w:t>
      </w:r>
      <w:hyperlink r:id="rId8" w:history="1">
        <w:r w:rsidR="00FA5FBD" w:rsidRPr="00E90D40">
          <w:rPr>
            <w:rStyle w:val="Hyperlink"/>
            <w:rFonts w:ascii="Arial" w:hAnsi="Arial" w:cs="Arial"/>
            <w:u w:val="none"/>
          </w:rPr>
          <w:t>a.jethwa@imperial.ac.uk</w:t>
        </w:r>
      </w:hyperlink>
      <w:r w:rsidR="00FA5FBD" w:rsidRPr="00E90D40">
        <w:rPr>
          <w:rFonts w:ascii="Arial" w:hAnsi="Arial" w:cs="Arial"/>
        </w:rPr>
        <w:t xml:space="preserve"> </w:t>
      </w:r>
    </w:p>
    <w:p w:rsidR="00FA5FBD" w:rsidRPr="00E90D40" w:rsidRDefault="00FA5FBD" w:rsidP="00FA5FBD">
      <w:pPr>
        <w:rPr>
          <w:rFonts w:ascii="Arial" w:hAnsi="Arial" w:cs="Arial"/>
        </w:rPr>
      </w:pPr>
      <w:r w:rsidRPr="00E90D40">
        <w:rPr>
          <w:rFonts w:ascii="Arial" w:hAnsi="Arial" w:cs="Arial"/>
        </w:rPr>
        <w:tab/>
      </w:r>
      <w:r w:rsidRPr="00E90D40">
        <w:rPr>
          <w:rFonts w:ascii="Arial" w:hAnsi="Arial" w:cs="Arial"/>
        </w:rPr>
        <w:tab/>
      </w:r>
      <w:r w:rsidRPr="00E90D40">
        <w:rPr>
          <w:rFonts w:ascii="Arial" w:hAnsi="Arial" w:cs="Arial"/>
        </w:rPr>
        <w:tab/>
      </w:r>
      <w:r w:rsidRPr="00E90D40">
        <w:rPr>
          <w:rFonts w:ascii="Arial" w:hAnsi="Arial" w:cs="Arial"/>
        </w:rPr>
        <w:tab/>
        <w:t>Tel: 020 8869 3170</w:t>
      </w:r>
    </w:p>
    <w:p w:rsidR="00FA5FBD" w:rsidRPr="00E90D40" w:rsidRDefault="00FA5FBD" w:rsidP="00FA5FBD">
      <w:pPr>
        <w:rPr>
          <w:rFonts w:ascii="Arial" w:hAnsi="Arial" w:cs="Arial"/>
        </w:rPr>
      </w:pPr>
    </w:p>
    <w:p w:rsidR="00FA5FBD" w:rsidRPr="00E90D40" w:rsidRDefault="00FA5FBD" w:rsidP="00FA5FBD">
      <w:pPr>
        <w:ind w:left="2160" w:firstLine="720"/>
        <w:rPr>
          <w:rFonts w:ascii="Arial" w:hAnsi="Arial" w:cs="Arial"/>
        </w:rPr>
      </w:pPr>
      <w:r w:rsidRPr="00E90D40">
        <w:rPr>
          <w:rFonts w:ascii="Arial" w:hAnsi="Arial" w:cs="Arial"/>
        </w:rPr>
        <w:t xml:space="preserve">Or Maggie Ross </w:t>
      </w:r>
      <w:hyperlink r:id="rId9" w:history="1">
        <w:r w:rsidR="00E90D40" w:rsidRPr="00E90D40">
          <w:rPr>
            <w:rStyle w:val="Hyperlink"/>
            <w:rFonts w:ascii="Arial" w:hAnsi="Arial" w:cs="Arial"/>
            <w:u w:val="none"/>
          </w:rPr>
          <w:t>maggie.ross@nwlh.nhs.uk</w:t>
        </w:r>
      </w:hyperlink>
      <w:r w:rsidRPr="00E90D40">
        <w:rPr>
          <w:rFonts w:ascii="Arial" w:hAnsi="Arial" w:cs="Arial"/>
        </w:rPr>
        <w:t xml:space="preserve"> </w:t>
      </w:r>
    </w:p>
    <w:p w:rsidR="00F535F4" w:rsidRPr="00E90D40" w:rsidRDefault="00F535F4" w:rsidP="00F535F4">
      <w:pPr>
        <w:rPr>
          <w:rFonts w:ascii="Arial" w:hAnsi="Arial" w:cs="Arial"/>
          <w:sz w:val="22"/>
          <w:szCs w:val="22"/>
        </w:rPr>
      </w:pPr>
      <w:r w:rsidRPr="00E90D40">
        <w:rPr>
          <w:rFonts w:ascii="Arial" w:hAnsi="Arial" w:cs="Arial"/>
        </w:rPr>
        <w:tab/>
      </w:r>
      <w:r w:rsidRPr="00E90D40">
        <w:rPr>
          <w:rFonts w:ascii="Arial" w:hAnsi="Arial" w:cs="Arial"/>
        </w:rPr>
        <w:tab/>
      </w:r>
      <w:r w:rsidRPr="00E90D40">
        <w:rPr>
          <w:rFonts w:ascii="Arial" w:hAnsi="Arial" w:cs="Arial"/>
        </w:rPr>
        <w:tab/>
      </w:r>
      <w:r w:rsidRPr="00E90D40">
        <w:rPr>
          <w:rFonts w:ascii="Arial" w:hAnsi="Arial" w:cs="Arial"/>
        </w:rPr>
        <w:tab/>
        <w:t xml:space="preserve"> </w:t>
      </w:r>
    </w:p>
    <w:p w:rsidR="00871997" w:rsidRPr="00E90D40" w:rsidRDefault="00871997" w:rsidP="00871997">
      <w:pPr>
        <w:rPr>
          <w:rFonts w:ascii="Arial" w:hAnsi="Arial" w:cs="Arial"/>
          <w:bCs/>
          <w:sz w:val="22"/>
        </w:rPr>
      </w:pPr>
      <w:r w:rsidRPr="00E90D40">
        <w:rPr>
          <w:rFonts w:ascii="Arial" w:hAnsi="Arial" w:cs="Arial"/>
          <w:sz w:val="22"/>
        </w:rPr>
        <w:tab/>
      </w:r>
      <w:r w:rsidRPr="00E90D40">
        <w:rPr>
          <w:rFonts w:ascii="Arial" w:hAnsi="Arial" w:cs="Arial"/>
          <w:sz w:val="22"/>
        </w:rPr>
        <w:tab/>
      </w:r>
      <w:r w:rsidRPr="00E90D40">
        <w:rPr>
          <w:rFonts w:ascii="Arial" w:hAnsi="Arial" w:cs="Arial"/>
          <w:sz w:val="22"/>
        </w:rPr>
        <w:tab/>
        <w:t xml:space="preserve">    </w:t>
      </w:r>
    </w:p>
    <w:p w:rsidR="00871997" w:rsidRPr="00E90D40" w:rsidRDefault="00871997" w:rsidP="00E90D40">
      <w:pPr>
        <w:pStyle w:val="Heading2"/>
        <w:spacing w:after="100"/>
        <w:rPr>
          <w:rFonts w:ascii="Arial" w:hAnsi="Arial" w:cs="Arial"/>
          <w:szCs w:val="22"/>
        </w:rPr>
      </w:pPr>
      <w:r w:rsidRPr="00E90D40">
        <w:rPr>
          <w:rFonts w:ascii="Arial" w:hAnsi="Arial" w:cs="Arial"/>
          <w:szCs w:val="22"/>
        </w:rPr>
        <w:t>Reporting instructions</w:t>
      </w:r>
    </w:p>
    <w:p w:rsidR="00F535F4" w:rsidRPr="00E90D40" w:rsidRDefault="00F535F4" w:rsidP="00E90D40">
      <w:pPr>
        <w:spacing w:after="100"/>
        <w:rPr>
          <w:rFonts w:ascii="Arial" w:hAnsi="Arial" w:cs="Arial"/>
          <w:bCs/>
        </w:rPr>
      </w:pPr>
      <w:proofErr w:type="gramStart"/>
      <w:r w:rsidRPr="00E90D40">
        <w:rPr>
          <w:rFonts w:ascii="Arial" w:hAnsi="Arial" w:cs="Arial"/>
          <w:bCs/>
        </w:rPr>
        <w:t xml:space="preserve">Report to </w:t>
      </w:r>
      <w:r w:rsidR="00E90D40" w:rsidRPr="00E90D40">
        <w:rPr>
          <w:rFonts w:ascii="Arial" w:hAnsi="Arial" w:cs="Arial"/>
          <w:bCs/>
        </w:rPr>
        <w:t>teaching co</w:t>
      </w:r>
      <w:r w:rsidR="00FA5FBD" w:rsidRPr="00E90D40">
        <w:rPr>
          <w:rFonts w:ascii="Arial" w:hAnsi="Arial" w:cs="Arial"/>
          <w:bCs/>
        </w:rPr>
        <w:t>ordinators (</w:t>
      </w:r>
      <w:proofErr w:type="spellStart"/>
      <w:r w:rsidR="00FA5FBD" w:rsidRPr="00E90D40">
        <w:rPr>
          <w:rFonts w:ascii="Arial" w:hAnsi="Arial" w:cs="Arial"/>
          <w:bCs/>
        </w:rPr>
        <w:t>Anup</w:t>
      </w:r>
      <w:proofErr w:type="spellEnd"/>
      <w:r w:rsidR="00FA5FBD" w:rsidRPr="00E90D40">
        <w:rPr>
          <w:rFonts w:ascii="Arial" w:hAnsi="Arial" w:cs="Arial"/>
          <w:bCs/>
        </w:rPr>
        <w:t xml:space="preserve"> </w:t>
      </w:r>
      <w:proofErr w:type="spellStart"/>
      <w:r w:rsidR="00FA5FBD" w:rsidRPr="00E90D40">
        <w:rPr>
          <w:rFonts w:ascii="Arial" w:hAnsi="Arial" w:cs="Arial"/>
          <w:bCs/>
        </w:rPr>
        <w:t>Jethwa</w:t>
      </w:r>
      <w:proofErr w:type="spellEnd"/>
      <w:r w:rsidR="00FA5FBD" w:rsidRPr="00E90D40">
        <w:rPr>
          <w:rFonts w:ascii="Arial" w:hAnsi="Arial" w:cs="Arial"/>
          <w:bCs/>
        </w:rPr>
        <w:t>/Maggie Ross) at Northwick Park on the first day.</w:t>
      </w:r>
      <w:proofErr w:type="gramEnd"/>
      <w:r w:rsidR="00FA5FBD" w:rsidRPr="00E90D40">
        <w:rPr>
          <w:rFonts w:ascii="Arial" w:hAnsi="Arial" w:cs="Arial"/>
          <w:bCs/>
        </w:rPr>
        <w:t xml:space="preserve"> </w:t>
      </w:r>
    </w:p>
    <w:p w:rsidR="00871997" w:rsidRPr="00E90D40" w:rsidRDefault="00871997" w:rsidP="00E90D40">
      <w:pPr>
        <w:spacing w:after="100"/>
        <w:rPr>
          <w:rFonts w:ascii="Arial" w:hAnsi="Arial" w:cs="Arial"/>
        </w:rPr>
      </w:pPr>
    </w:p>
    <w:p w:rsidR="00871997" w:rsidRPr="00E90D40" w:rsidRDefault="00871997" w:rsidP="00E90D40">
      <w:pPr>
        <w:pStyle w:val="Heading2"/>
        <w:spacing w:after="100"/>
        <w:rPr>
          <w:rFonts w:ascii="Arial" w:hAnsi="Arial" w:cs="Arial"/>
          <w:szCs w:val="22"/>
        </w:rPr>
      </w:pPr>
      <w:r w:rsidRPr="00E90D40">
        <w:rPr>
          <w:rFonts w:ascii="Arial" w:hAnsi="Arial" w:cs="Arial"/>
          <w:szCs w:val="22"/>
        </w:rPr>
        <w:t>Aims</w:t>
      </w:r>
    </w:p>
    <w:p w:rsidR="00F535F4" w:rsidRPr="00E90D40" w:rsidRDefault="00F535F4" w:rsidP="00E90D40">
      <w:pPr>
        <w:numPr>
          <w:ilvl w:val="0"/>
          <w:numId w:val="6"/>
        </w:numPr>
        <w:spacing w:after="100"/>
        <w:rPr>
          <w:rFonts w:ascii="Arial" w:hAnsi="Arial" w:cs="Arial"/>
          <w:bCs/>
        </w:rPr>
      </w:pPr>
      <w:r w:rsidRPr="00E90D40">
        <w:rPr>
          <w:rFonts w:ascii="Arial" w:hAnsi="Arial" w:cs="Arial"/>
          <w:bCs/>
        </w:rPr>
        <w:t>To provide an opportunity for students with a career interest in ENT to develop their understanding in all aspects of the specialty.</w:t>
      </w:r>
    </w:p>
    <w:p w:rsidR="00F535F4" w:rsidRPr="00E90D40" w:rsidRDefault="00F535F4" w:rsidP="00E90D40">
      <w:pPr>
        <w:numPr>
          <w:ilvl w:val="0"/>
          <w:numId w:val="6"/>
        </w:numPr>
        <w:spacing w:after="100"/>
        <w:rPr>
          <w:rFonts w:ascii="Arial" w:hAnsi="Arial" w:cs="Arial"/>
          <w:bCs/>
        </w:rPr>
      </w:pPr>
      <w:r w:rsidRPr="00E90D40">
        <w:rPr>
          <w:rFonts w:ascii="Arial" w:hAnsi="Arial" w:cs="Arial"/>
          <w:bCs/>
        </w:rPr>
        <w:t xml:space="preserve">To provide a ‘hands-on’ opportunity both in theatre and in clinic </w:t>
      </w:r>
      <w:proofErr w:type="gramStart"/>
      <w:r w:rsidRPr="00E90D40">
        <w:rPr>
          <w:rFonts w:ascii="Arial" w:hAnsi="Arial" w:cs="Arial"/>
          <w:bCs/>
        </w:rPr>
        <w:t>which was not possible during their brief five-day ENT attachment.</w:t>
      </w:r>
      <w:proofErr w:type="gramEnd"/>
    </w:p>
    <w:p w:rsidR="00F535F4" w:rsidRPr="00E90D40" w:rsidRDefault="00F535F4" w:rsidP="00E90D40">
      <w:pPr>
        <w:numPr>
          <w:ilvl w:val="0"/>
          <w:numId w:val="6"/>
        </w:numPr>
        <w:spacing w:after="100"/>
        <w:rPr>
          <w:rFonts w:ascii="Arial" w:hAnsi="Arial" w:cs="Arial"/>
          <w:bCs/>
        </w:rPr>
      </w:pPr>
      <w:r w:rsidRPr="00E90D40">
        <w:rPr>
          <w:rFonts w:ascii="Arial" w:hAnsi="Arial" w:cs="Arial"/>
          <w:bCs/>
        </w:rPr>
        <w:t>To provide a balanced view of ENT for those considering it as a career</w:t>
      </w:r>
    </w:p>
    <w:p w:rsidR="00871997" w:rsidRPr="00E90D40" w:rsidRDefault="00871997" w:rsidP="00E90D40">
      <w:pPr>
        <w:spacing w:after="100"/>
        <w:rPr>
          <w:rFonts w:ascii="Arial" w:hAnsi="Arial" w:cs="Arial"/>
        </w:rPr>
      </w:pPr>
    </w:p>
    <w:p w:rsidR="00871997" w:rsidRPr="00E90D40" w:rsidRDefault="00871997" w:rsidP="00E90D40">
      <w:pPr>
        <w:pStyle w:val="BodyText"/>
        <w:spacing w:after="100"/>
        <w:rPr>
          <w:rFonts w:ascii="Arial" w:hAnsi="Arial" w:cs="Arial"/>
          <w:b/>
          <w:szCs w:val="22"/>
        </w:rPr>
      </w:pPr>
      <w:r w:rsidRPr="00E90D40">
        <w:rPr>
          <w:rFonts w:ascii="Arial" w:hAnsi="Arial" w:cs="Arial"/>
          <w:b/>
          <w:szCs w:val="22"/>
        </w:rPr>
        <w:t>Background information</w:t>
      </w:r>
    </w:p>
    <w:p w:rsidR="00F535F4" w:rsidRPr="00E90D40" w:rsidRDefault="00F535F4" w:rsidP="00E90D40">
      <w:pPr>
        <w:spacing w:after="40"/>
        <w:rPr>
          <w:rFonts w:ascii="Arial" w:hAnsi="Arial" w:cs="Arial"/>
          <w:bCs/>
        </w:rPr>
      </w:pPr>
      <w:r w:rsidRPr="00E90D40">
        <w:rPr>
          <w:rFonts w:ascii="Arial" w:hAnsi="Arial" w:cs="Arial"/>
          <w:bCs/>
        </w:rPr>
        <w:t xml:space="preserve">The ENT department is a large and busy unit with a rich experience in all aspects of ENT both elective and acute.  We have state-of-the-art surgical equipment which provides an excellent teaching resource.  There are a variety of general and specialised ENT clinics at both sites ensuring medical students will be able to get a wide exposure to the range of conditions in ENT.  This is a busy academic department with several audit projects running at any one time and we have regular teaching sessions where medical students are able to learn and present cases of interest.  In addition, students will spend time with audiology, speech therapy and nurse practitioner colleagues understanding their immensely valuable supportive role to ENT. </w:t>
      </w:r>
    </w:p>
    <w:p w:rsidR="00871997" w:rsidRPr="00E90D40" w:rsidRDefault="00871997" w:rsidP="00E90D40">
      <w:pPr>
        <w:pStyle w:val="BodyText"/>
        <w:spacing w:after="40"/>
        <w:rPr>
          <w:rFonts w:ascii="Arial" w:hAnsi="Arial" w:cs="Arial"/>
          <w:b/>
          <w:szCs w:val="22"/>
        </w:rPr>
      </w:pPr>
    </w:p>
    <w:p w:rsidR="00871997" w:rsidRPr="00E90D40" w:rsidRDefault="00871997" w:rsidP="00E90D40">
      <w:pPr>
        <w:pStyle w:val="BodyText"/>
        <w:spacing w:after="100"/>
        <w:rPr>
          <w:rFonts w:ascii="Arial" w:hAnsi="Arial" w:cs="Arial"/>
          <w:b/>
          <w:szCs w:val="22"/>
        </w:rPr>
      </w:pPr>
      <w:r w:rsidRPr="00E90D40">
        <w:rPr>
          <w:rFonts w:ascii="Arial" w:hAnsi="Arial" w:cs="Arial"/>
          <w:b/>
          <w:szCs w:val="22"/>
        </w:rPr>
        <w:t>Key learning events</w:t>
      </w:r>
    </w:p>
    <w:p w:rsidR="00F535F4" w:rsidRPr="00E90D40" w:rsidRDefault="00F535F4" w:rsidP="00E90D40">
      <w:pPr>
        <w:numPr>
          <w:ilvl w:val="1"/>
          <w:numId w:val="7"/>
        </w:numPr>
        <w:spacing w:after="40"/>
        <w:rPr>
          <w:rFonts w:ascii="Arial" w:hAnsi="Arial" w:cs="Arial"/>
          <w:bCs/>
        </w:rPr>
      </w:pPr>
      <w:r w:rsidRPr="00E90D40">
        <w:rPr>
          <w:rFonts w:ascii="Arial" w:hAnsi="Arial" w:cs="Arial"/>
          <w:bCs/>
        </w:rPr>
        <w:t>Initial Introductory day</w:t>
      </w:r>
    </w:p>
    <w:p w:rsidR="00F535F4" w:rsidRPr="00E90D40" w:rsidRDefault="00F535F4" w:rsidP="00E90D40">
      <w:pPr>
        <w:numPr>
          <w:ilvl w:val="1"/>
          <w:numId w:val="7"/>
        </w:numPr>
        <w:spacing w:after="40"/>
        <w:rPr>
          <w:rFonts w:ascii="Arial" w:hAnsi="Arial" w:cs="Arial"/>
          <w:bCs/>
        </w:rPr>
      </w:pPr>
      <w:r w:rsidRPr="00E90D40">
        <w:rPr>
          <w:rFonts w:ascii="Arial" w:hAnsi="Arial" w:cs="Arial"/>
          <w:bCs/>
        </w:rPr>
        <w:t>Face to face tutorials with module leaders</w:t>
      </w:r>
    </w:p>
    <w:p w:rsidR="00F535F4" w:rsidRPr="00E90D40" w:rsidRDefault="00F535F4" w:rsidP="00E90D40">
      <w:pPr>
        <w:numPr>
          <w:ilvl w:val="1"/>
          <w:numId w:val="7"/>
        </w:numPr>
        <w:spacing w:after="40"/>
        <w:rPr>
          <w:rFonts w:ascii="Arial" w:hAnsi="Arial" w:cs="Arial"/>
          <w:bCs/>
        </w:rPr>
      </w:pPr>
      <w:r w:rsidRPr="00E90D40">
        <w:rPr>
          <w:rFonts w:ascii="Arial" w:hAnsi="Arial" w:cs="Arial"/>
          <w:bCs/>
        </w:rPr>
        <w:t>OPD exposure covering wide range of ENT conditions</w:t>
      </w:r>
    </w:p>
    <w:p w:rsidR="00F535F4" w:rsidRPr="00E90D40" w:rsidRDefault="00F535F4" w:rsidP="00E90D40">
      <w:pPr>
        <w:numPr>
          <w:ilvl w:val="1"/>
          <w:numId w:val="7"/>
        </w:numPr>
        <w:spacing w:after="40"/>
        <w:rPr>
          <w:rFonts w:ascii="Arial" w:hAnsi="Arial" w:cs="Arial"/>
          <w:bCs/>
        </w:rPr>
      </w:pPr>
      <w:r w:rsidRPr="00E90D40">
        <w:rPr>
          <w:rFonts w:ascii="Arial" w:hAnsi="Arial" w:cs="Arial"/>
          <w:bCs/>
        </w:rPr>
        <w:t>Attendance in specialised clinics: speech therapy/Voice clinics/ Vestibular testing/Micro suction clinics</w:t>
      </w:r>
    </w:p>
    <w:p w:rsidR="00F535F4" w:rsidRPr="00E90D40" w:rsidRDefault="00F535F4" w:rsidP="00E90D40">
      <w:pPr>
        <w:numPr>
          <w:ilvl w:val="1"/>
          <w:numId w:val="7"/>
        </w:numPr>
        <w:spacing w:after="40"/>
        <w:rPr>
          <w:rFonts w:ascii="Arial" w:hAnsi="Arial" w:cs="Arial"/>
          <w:bCs/>
        </w:rPr>
      </w:pPr>
      <w:r w:rsidRPr="00E90D40">
        <w:rPr>
          <w:rFonts w:ascii="Arial" w:hAnsi="Arial" w:cs="Arial"/>
          <w:bCs/>
        </w:rPr>
        <w:lastRenderedPageBreak/>
        <w:t>Ample opportunity to scrub and assist in suitably selected cases</w:t>
      </w:r>
    </w:p>
    <w:p w:rsidR="00871997" w:rsidRPr="00E90D40" w:rsidRDefault="00F535F4" w:rsidP="00E90D40">
      <w:pPr>
        <w:numPr>
          <w:ilvl w:val="1"/>
          <w:numId w:val="7"/>
        </w:numPr>
        <w:spacing w:after="40"/>
        <w:rPr>
          <w:rFonts w:ascii="Arial" w:hAnsi="Arial" w:cs="Arial"/>
          <w:bCs/>
        </w:rPr>
      </w:pPr>
      <w:r w:rsidRPr="00E90D40">
        <w:rPr>
          <w:rFonts w:ascii="Arial" w:hAnsi="Arial" w:cs="Arial"/>
          <w:bCs/>
        </w:rPr>
        <w:t>Sign off day – long case presentation with assessment</w:t>
      </w:r>
    </w:p>
    <w:p w:rsidR="00F535F4" w:rsidRPr="00E90D40" w:rsidRDefault="00F535F4" w:rsidP="00E90D40">
      <w:pPr>
        <w:pStyle w:val="BodyText"/>
        <w:spacing w:after="40"/>
        <w:rPr>
          <w:rFonts w:ascii="Arial" w:hAnsi="Arial" w:cs="Arial"/>
          <w:szCs w:val="22"/>
        </w:rPr>
      </w:pPr>
    </w:p>
    <w:p w:rsidR="00F535F4" w:rsidRPr="00E90D40" w:rsidRDefault="00871997" w:rsidP="00E90D40">
      <w:pPr>
        <w:pStyle w:val="Heading2"/>
        <w:spacing w:after="100"/>
        <w:rPr>
          <w:rFonts w:ascii="Arial" w:hAnsi="Arial" w:cs="Arial"/>
          <w:szCs w:val="22"/>
        </w:rPr>
      </w:pPr>
      <w:r w:rsidRPr="00E90D40">
        <w:rPr>
          <w:rFonts w:ascii="Arial" w:hAnsi="Arial" w:cs="Arial"/>
          <w:szCs w:val="22"/>
        </w:rPr>
        <w:t>Learning outcomes</w:t>
      </w:r>
    </w:p>
    <w:p w:rsidR="00F535F4" w:rsidRPr="00E90D40" w:rsidRDefault="00F535F4" w:rsidP="00E90D40">
      <w:pPr>
        <w:numPr>
          <w:ilvl w:val="0"/>
          <w:numId w:val="8"/>
        </w:numPr>
        <w:spacing w:after="40"/>
        <w:rPr>
          <w:rFonts w:ascii="Arial" w:hAnsi="Arial" w:cs="Arial"/>
          <w:bCs/>
        </w:rPr>
      </w:pPr>
      <w:r w:rsidRPr="00E90D40">
        <w:rPr>
          <w:rFonts w:ascii="Arial" w:hAnsi="Arial" w:cs="Arial"/>
          <w:bCs/>
        </w:rPr>
        <w:t>Learn the range of common ENT disorders and develop an understanding of the management of ENT emergencies</w:t>
      </w:r>
    </w:p>
    <w:p w:rsidR="00F535F4" w:rsidRPr="00E90D40" w:rsidRDefault="00F535F4" w:rsidP="00E90D40">
      <w:pPr>
        <w:numPr>
          <w:ilvl w:val="0"/>
          <w:numId w:val="8"/>
        </w:numPr>
        <w:spacing w:after="40"/>
        <w:rPr>
          <w:rFonts w:ascii="Arial" w:hAnsi="Arial" w:cs="Arial"/>
          <w:bCs/>
        </w:rPr>
      </w:pPr>
      <w:r w:rsidRPr="00E90D40">
        <w:rPr>
          <w:rFonts w:ascii="Arial" w:hAnsi="Arial" w:cs="Arial"/>
          <w:bCs/>
        </w:rPr>
        <w:t>To understand the role of and interact with ancillary staff including speech therapist, audiologist, dietician and nurse practitioner.</w:t>
      </w:r>
    </w:p>
    <w:p w:rsidR="00F535F4" w:rsidRPr="00E90D40" w:rsidRDefault="00F535F4" w:rsidP="00E90D40">
      <w:pPr>
        <w:numPr>
          <w:ilvl w:val="0"/>
          <w:numId w:val="8"/>
        </w:numPr>
        <w:spacing w:after="40"/>
        <w:rPr>
          <w:rFonts w:ascii="Arial" w:hAnsi="Arial" w:cs="Arial"/>
          <w:bCs/>
        </w:rPr>
      </w:pPr>
      <w:r w:rsidRPr="00E90D40">
        <w:rPr>
          <w:rFonts w:ascii="Arial" w:hAnsi="Arial" w:cs="Arial"/>
          <w:bCs/>
        </w:rPr>
        <w:t xml:space="preserve">To gain a grasp of the essential investigative tools used in ENT including fibre optic </w:t>
      </w:r>
      <w:proofErr w:type="spellStart"/>
      <w:r w:rsidRPr="00E90D40">
        <w:rPr>
          <w:rFonts w:ascii="Arial" w:hAnsi="Arial" w:cs="Arial"/>
          <w:bCs/>
        </w:rPr>
        <w:t>nasendoscopy</w:t>
      </w:r>
      <w:proofErr w:type="spellEnd"/>
      <w:r w:rsidRPr="00E90D40">
        <w:rPr>
          <w:rFonts w:ascii="Arial" w:hAnsi="Arial" w:cs="Arial"/>
          <w:bCs/>
        </w:rPr>
        <w:t xml:space="preserve">, microscopy, suction clearance, </w:t>
      </w:r>
      <w:proofErr w:type="spellStart"/>
      <w:r w:rsidRPr="00E90D40">
        <w:rPr>
          <w:rFonts w:ascii="Arial" w:hAnsi="Arial" w:cs="Arial"/>
          <w:bCs/>
        </w:rPr>
        <w:t>stroboscopy</w:t>
      </w:r>
      <w:proofErr w:type="spellEnd"/>
      <w:r w:rsidRPr="00E90D40">
        <w:rPr>
          <w:rFonts w:ascii="Arial" w:hAnsi="Arial" w:cs="Arial"/>
          <w:bCs/>
        </w:rPr>
        <w:t xml:space="preserve"> and hearing tests.</w:t>
      </w:r>
    </w:p>
    <w:p w:rsidR="00871997" w:rsidRPr="00E90D40" w:rsidRDefault="00871997" w:rsidP="00E90D40">
      <w:pPr>
        <w:spacing w:after="40"/>
        <w:rPr>
          <w:rFonts w:ascii="Arial" w:hAnsi="Arial" w:cs="Arial"/>
        </w:rPr>
      </w:pPr>
    </w:p>
    <w:p w:rsidR="00871997" w:rsidRPr="00E90D40" w:rsidRDefault="00871997" w:rsidP="00E90D40">
      <w:pPr>
        <w:pStyle w:val="Heading2"/>
        <w:spacing w:after="100"/>
        <w:rPr>
          <w:rFonts w:ascii="Arial" w:hAnsi="Arial" w:cs="Arial"/>
          <w:szCs w:val="22"/>
        </w:rPr>
      </w:pPr>
      <w:r w:rsidRPr="00E90D40">
        <w:rPr>
          <w:rFonts w:ascii="Arial" w:hAnsi="Arial" w:cs="Arial"/>
          <w:szCs w:val="22"/>
        </w:rPr>
        <w:t xml:space="preserve">Assessment:  </w:t>
      </w:r>
    </w:p>
    <w:p w:rsidR="00F535F4" w:rsidRPr="00E90D40" w:rsidRDefault="00F535F4" w:rsidP="00E90D40">
      <w:pPr>
        <w:numPr>
          <w:ilvl w:val="0"/>
          <w:numId w:val="9"/>
        </w:numPr>
        <w:spacing w:after="40"/>
        <w:rPr>
          <w:rFonts w:ascii="Arial" w:hAnsi="Arial" w:cs="Arial"/>
          <w:bCs/>
        </w:rPr>
      </w:pPr>
      <w:r w:rsidRPr="00E90D40">
        <w:rPr>
          <w:rFonts w:ascii="Arial" w:hAnsi="Arial" w:cs="Arial"/>
          <w:bCs/>
        </w:rPr>
        <w:t>Students will be encouraged to participate in departmental audit activity</w:t>
      </w:r>
    </w:p>
    <w:p w:rsidR="00F535F4" w:rsidRPr="00E90D40" w:rsidRDefault="00F535F4" w:rsidP="00E90D40">
      <w:pPr>
        <w:numPr>
          <w:ilvl w:val="0"/>
          <w:numId w:val="9"/>
        </w:numPr>
        <w:spacing w:after="40"/>
        <w:rPr>
          <w:rFonts w:ascii="Arial" w:hAnsi="Arial" w:cs="Arial"/>
          <w:bCs/>
        </w:rPr>
      </w:pPr>
      <w:r w:rsidRPr="00E90D40">
        <w:rPr>
          <w:rFonts w:ascii="Arial" w:hAnsi="Arial" w:cs="Arial"/>
          <w:bCs/>
        </w:rPr>
        <w:t>Evidence based presentation looking at presentation skills</w:t>
      </w:r>
    </w:p>
    <w:p w:rsidR="00F535F4" w:rsidRPr="00E90D40" w:rsidRDefault="00F535F4" w:rsidP="00E90D40">
      <w:pPr>
        <w:numPr>
          <w:ilvl w:val="0"/>
          <w:numId w:val="9"/>
        </w:numPr>
        <w:spacing w:after="40"/>
        <w:rPr>
          <w:rFonts w:ascii="Arial" w:hAnsi="Arial" w:cs="Arial"/>
          <w:bCs/>
        </w:rPr>
      </w:pPr>
      <w:r w:rsidRPr="00E90D40">
        <w:rPr>
          <w:rFonts w:ascii="Arial" w:hAnsi="Arial" w:cs="Arial"/>
          <w:bCs/>
        </w:rPr>
        <w:t>Essay on ENT topic as designated by ENT-UK</w:t>
      </w:r>
    </w:p>
    <w:p w:rsidR="00F535F4" w:rsidRPr="00E90D40" w:rsidRDefault="00F535F4" w:rsidP="00871997">
      <w:pPr>
        <w:rPr>
          <w:rFonts w:ascii="Arial" w:hAnsi="Arial" w:cs="Arial"/>
          <w:sz w:val="22"/>
          <w:szCs w:val="22"/>
        </w:rPr>
      </w:pPr>
    </w:p>
    <w:p w:rsidR="00871997" w:rsidRPr="00E90D40" w:rsidRDefault="00871997" w:rsidP="00871997">
      <w:pPr>
        <w:rPr>
          <w:rFonts w:ascii="Arial" w:hAnsi="Arial" w:cs="Arial"/>
          <w:b/>
          <w:sz w:val="22"/>
          <w:szCs w:val="22"/>
        </w:rPr>
      </w:pPr>
    </w:p>
    <w:p w:rsidR="00871997" w:rsidRPr="00E90D40" w:rsidRDefault="00871997" w:rsidP="00871997">
      <w:pPr>
        <w:rPr>
          <w:rFonts w:ascii="Arial" w:hAnsi="Arial" w:cs="Arial"/>
          <w:sz w:val="22"/>
          <w:szCs w:val="22"/>
        </w:rPr>
      </w:pPr>
      <w:r w:rsidRPr="00E90D40">
        <w:rPr>
          <w:rFonts w:ascii="Arial" w:hAnsi="Arial" w:cs="Arial"/>
          <w:b/>
          <w:sz w:val="22"/>
          <w:szCs w:val="22"/>
        </w:rPr>
        <w:t xml:space="preserve">Periods when the module is available:  </w:t>
      </w:r>
      <w:r w:rsidR="005F01FD" w:rsidRPr="00E90D40">
        <w:rPr>
          <w:rFonts w:ascii="Arial" w:hAnsi="Arial" w:cs="Arial"/>
          <w:sz w:val="22"/>
          <w:szCs w:val="22"/>
        </w:rPr>
        <w:t xml:space="preserve">All </w:t>
      </w:r>
    </w:p>
    <w:p w:rsidR="00871997" w:rsidRPr="00E90D40" w:rsidRDefault="00871997" w:rsidP="00871997">
      <w:pPr>
        <w:rPr>
          <w:rFonts w:ascii="Arial" w:hAnsi="Arial" w:cs="Arial"/>
          <w:b/>
          <w:sz w:val="22"/>
          <w:szCs w:val="22"/>
        </w:rPr>
      </w:pPr>
    </w:p>
    <w:p w:rsidR="00B5071A" w:rsidRPr="00E90D40" w:rsidRDefault="00871997">
      <w:r w:rsidRPr="00E90D40">
        <w:rPr>
          <w:rFonts w:ascii="Arial" w:hAnsi="Arial" w:cs="Arial"/>
          <w:b/>
          <w:sz w:val="22"/>
          <w:szCs w:val="22"/>
        </w:rPr>
        <w:t xml:space="preserve">Maximum number of students per period:   </w:t>
      </w:r>
      <w:r w:rsidR="00667426" w:rsidRPr="00E90D40">
        <w:t>1</w:t>
      </w:r>
    </w:p>
    <w:p w:rsidR="00E90D40" w:rsidRPr="00E90D40" w:rsidRDefault="00E90D40"/>
    <w:sectPr w:rsidR="00E90D40" w:rsidRPr="00E90D40" w:rsidSect="00E90D40">
      <w:headerReference w:type="default" r:id="rId10"/>
      <w:pgSz w:w="11906" w:h="16838" w:code="9"/>
      <w:pgMar w:top="1134"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4B7" w:rsidRDefault="001554B7" w:rsidP="0091640F">
      <w:r>
        <w:separator/>
      </w:r>
    </w:p>
  </w:endnote>
  <w:endnote w:type="continuationSeparator" w:id="0">
    <w:p w:rsidR="001554B7" w:rsidRDefault="001554B7" w:rsidP="009164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4B7" w:rsidRDefault="001554B7" w:rsidP="0091640F">
      <w:r>
        <w:separator/>
      </w:r>
    </w:p>
  </w:footnote>
  <w:footnote w:type="continuationSeparator" w:id="0">
    <w:p w:rsidR="001554B7" w:rsidRDefault="001554B7" w:rsidP="009164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40F" w:rsidRPr="0091640F" w:rsidRDefault="0091640F">
    <w:pPr>
      <w:pStyle w:val="Header"/>
      <w:rPr>
        <w:rFonts w:ascii="Arial" w:hAnsi="Arial" w:cs="Arial"/>
        <w:sz w:val="24"/>
        <w:szCs w:val="24"/>
      </w:rPr>
    </w:pPr>
    <w:r>
      <w:tab/>
    </w:r>
    <w:r>
      <w:tab/>
    </w:r>
    <w:r w:rsidR="00E40F1B">
      <w:rPr>
        <w:rFonts w:ascii="Arial" w:hAnsi="Arial" w:cs="Arial"/>
        <w:sz w:val="24"/>
        <w:szCs w:val="24"/>
      </w:rPr>
      <w:t>101/NP</w:t>
    </w:r>
    <w:r w:rsidRPr="0091640F">
      <w:rPr>
        <w:rFonts w:ascii="Arial" w:hAnsi="Arial" w:cs="Arial"/>
        <w:sz w:val="24"/>
        <w:szCs w:val="24"/>
      </w:rPr>
      <w:t>/SCM</w:t>
    </w:r>
  </w:p>
  <w:p w:rsidR="0091640F" w:rsidRDefault="009164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56BB5"/>
    <w:multiLevelType w:val="hybridMultilevel"/>
    <w:tmpl w:val="020CEE4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72B5E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F9C0C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43DB6D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4A5740C7"/>
    <w:multiLevelType w:val="hybridMultilevel"/>
    <w:tmpl w:val="7FCACC6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5CF2109"/>
    <w:multiLevelType w:val="hybridMultilevel"/>
    <w:tmpl w:val="29EED434"/>
    <w:lvl w:ilvl="0" w:tplc="76E0081C">
      <w:start w:val="1"/>
      <w:numFmt w:val="decimal"/>
      <w:lvlText w:val="%1."/>
      <w:lvlJc w:val="left"/>
      <w:pPr>
        <w:tabs>
          <w:tab w:val="num" w:pos="720"/>
        </w:tabs>
        <w:ind w:left="720" w:hanging="360"/>
      </w:pPr>
      <w:rPr>
        <w:rFonts w:ascii="Times New Roman" w:eastAsia="Times New Roman" w:hAnsi="Times New Roman" w:cs="Times New Roman"/>
      </w:rPr>
    </w:lvl>
    <w:lvl w:ilvl="1" w:tplc="76D07F36">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E56457E"/>
    <w:multiLevelType w:val="hybridMultilevel"/>
    <w:tmpl w:val="29EED434"/>
    <w:lvl w:ilvl="0" w:tplc="76E0081C">
      <w:start w:val="1"/>
      <w:numFmt w:val="decimal"/>
      <w:lvlText w:val="%1."/>
      <w:lvlJc w:val="left"/>
      <w:pPr>
        <w:tabs>
          <w:tab w:val="num" w:pos="720"/>
        </w:tabs>
        <w:ind w:left="720" w:hanging="360"/>
      </w:pPr>
      <w:rPr>
        <w:rFonts w:ascii="Times New Roman" w:eastAsia="Times New Roman" w:hAnsi="Times New Roman" w:cs="Times New Roman"/>
      </w:rPr>
    </w:lvl>
    <w:lvl w:ilvl="1" w:tplc="76D07F36">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09050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6E30717F"/>
    <w:multiLevelType w:val="hybridMultilevel"/>
    <w:tmpl w:val="60B679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3"/>
  </w:num>
  <w:num w:numId="4">
    <w:abstractNumId w:val="7"/>
  </w:num>
  <w:num w:numId="5">
    <w:abstractNumId w:val="1"/>
  </w:num>
  <w:num w:numId="6">
    <w:abstractNumId w:val="0"/>
  </w:num>
  <w:num w:numId="7">
    <w:abstractNumId w:val="6"/>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871997"/>
    <w:rsid w:val="001554B7"/>
    <w:rsid w:val="002466AB"/>
    <w:rsid w:val="005F01FD"/>
    <w:rsid w:val="005F527F"/>
    <w:rsid w:val="00633151"/>
    <w:rsid w:val="00667426"/>
    <w:rsid w:val="00871997"/>
    <w:rsid w:val="0091640F"/>
    <w:rsid w:val="00975A1E"/>
    <w:rsid w:val="009D4371"/>
    <w:rsid w:val="00B5071A"/>
    <w:rsid w:val="00B849E2"/>
    <w:rsid w:val="00D208C9"/>
    <w:rsid w:val="00E40F1B"/>
    <w:rsid w:val="00E90D40"/>
    <w:rsid w:val="00E91582"/>
    <w:rsid w:val="00EC0D3E"/>
    <w:rsid w:val="00F535F4"/>
    <w:rsid w:val="00FA5FBD"/>
    <w:rsid w:val="00FD0A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997"/>
    <w:rPr>
      <w:rFonts w:ascii="Times New Roman" w:eastAsia="Times New Roman" w:hAnsi="Times New Roman"/>
      <w:lang w:eastAsia="en-US"/>
    </w:rPr>
  </w:style>
  <w:style w:type="paragraph" w:styleId="Heading2">
    <w:name w:val="heading 2"/>
    <w:basedOn w:val="Normal"/>
    <w:next w:val="Normal"/>
    <w:link w:val="Heading2Char"/>
    <w:qFormat/>
    <w:rsid w:val="00871997"/>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1997"/>
    <w:rPr>
      <w:rFonts w:ascii="Times New Roman" w:eastAsia="Times New Roman" w:hAnsi="Times New Roman" w:cs="Times New Roman"/>
      <w:b/>
      <w:szCs w:val="20"/>
    </w:rPr>
  </w:style>
  <w:style w:type="character" w:styleId="Hyperlink">
    <w:name w:val="Hyperlink"/>
    <w:basedOn w:val="DefaultParagraphFont"/>
    <w:rsid w:val="00871997"/>
    <w:rPr>
      <w:color w:val="0000FF"/>
      <w:u w:val="single"/>
    </w:rPr>
  </w:style>
  <w:style w:type="paragraph" w:styleId="BodyText">
    <w:name w:val="Body Text"/>
    <w:basedOn w:val="Normal"/>
    <w:link w:val="BodyTextChar"/>
    <w:rsid w:val="00871997"/>
    <w:rPr>
      <w:sz w:val="22"/>
    </w:rPr>
  </w:style>
  <w:style w:type="character" w:customStyle="1" w:styleId="BodyTextChar">
    <w:name w:val="Body Text Char"/>
    <w:basedOn w:val="DefaultParagraphFont"/>
    <w:link w:val="BodyText"/>
    <w:rsid w:val="00871997"/>
    <w:rPr>
      <w:rFonts w:ascii="Times New Roman" w:eastAsia="Times New Roman" w:hAnsi="Times New Roman" w:cs="Times New Roman"/>
      <w:szCs w:val="20"/>
    </w:rPr>
  </w:style>
  <w:style w:type="paragraph" w:styleId="Footer">
    <w:name w:val="footer"/>
    <w:basedOn w:val="Normal"/>
    <w:link w:val="FooterChar"/>
    <w:uiPriority w:val="99"/>
    <w:semiHidden/>
    <w:unhideWhenUsed/>
    <w:rsid w:val="00F535F4"/>
    <w:pPr>
      <w:tabs>
        <w:tab w:val="center" w:pos="4513"/>
        <w:tab w:val="right" w:pos="9026"/>
      </w:tabs>
    </w:pPr>
    <w:rPr>
      <w:rFonts w:ascii="Arial" w:hAnsi="Arial"/>
      <w:sz w:val="22"/>
      <w:szCs w:val="24"/>
      <w:lang w:eastAsia="en-GB"/>
    </w:rPr>
  </w:style>
  <w:style w:type="character" w:customStyle="1" w:styleId="FooterChar">
    <w:name w:val="Footer Char"/>
    <w:basedOn w:val="DefaultParagraphFont"/>
    <w:link w:val="Footer"/>
    <w:uiPriority w:val="99"/>
    <w:semiHidden/>
    <w:rsid w:val="00F535F4"/>
    <w:rPr>
      <w:rFonts w:ascii="Arial" w:eastAsia="Times New Roman" w:hAnsi="Arial" w:cs="Times New Roman"/>
      <w:szCs w:val="24"/>
      <w:lang w:eastAsia="en-GB"/>
    </w:rPr>
  </w:style>
  <w:style w:type="paragraph" w:styleId="Header">
    <w:name w:val="header"/>
    <w:basedOn w:val="Normal"/>
    <w:link w:val="HeaderChar"/>
    <w:uiPriority w:val="99"/>
    <w:unhideWhenUsed/>
    <w:rsid w:val="0091640F"/>
    <w:pPr>
      <w:tabs>
        <w:tab w:val="center" w:pos="4513"/>
        <w:tab w:val="right" w:pos="9026"/>
      </w:tabs>
    </w:pPr>
  </w:style>
  <w:style w:type="character" w:customStyle="1" w:styleId="HeaderChar">
    <w:name w:val="Header Char"/>
    <w:basedOn w:val="DefaultParagraphFont"/>
    <w:link w:val="Header"/>
    <w:uiPriority w:val="99"/>
    <w:rsid w:val="0091640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1640F"/>
    <w:rPr>
      <w:rFonts w:ascii="Tahoma" w:hAnsi="Tahoma" w:cs="Tahoma"/>
      <w:sz w:val="16"/>
      <w:szCs w:val="16"/>
    </w:rPr>
  </w:style>
  <w:style w:type="character" w:customStyle="1" w:styleId="BalloonTextChar">
    <w:name w:val="Balloon Text Char"/>
    <w:basedOn w:val="DefaultParagraphFont"/>
    <w:link w:val="BalloonText"/>
    <w:uiPriority w:val="99"/>
    <w:semiHidden/>
    <w:rsid w:val="0091640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jethwa@imperial.ac.uk" TargetMode="External"/><Relationship Id="rId3" Type="http://schemas.openxmlformats.org/officeDocument/2006/relationships/settings" Target="settings.xml"/><Relationship Id="rId7" Type="http://schemas.openxmlformats.org/officeDocument/2006/relationships/hyperlink" Target="mailto:arvind.singh@nwlh.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ggie.ross@nwl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2851</CharactersWithSpaces>
  <SharedDoc>false</SharedDoc>
  <HLinks>
    <vt:vector size="12" baseType="variant">
      <vt:variant>
        <vt:i4>2686980</vt:i4>
      </vt:variant>
      <vt:variant>
        <vt:i4>3</vt:i4>
      </vt:variant>
      <vt:variant>
        <vt:i4>0</vt:i4>
      </vt:variant>
      <vt:variant>
        <vt:i4>5</vt:i4>
      </vt:variant>
      <vt:variant>
        <vt:lpwstr>mailto:Liz.hogben@nwlh.nhs.uk</vt:lpwstr>
      </vt:variant>
      <vt:variant>
        <vt:lpwstr/>
      </vt:variant>
      <vt:variant>
        <vt:i4>786474</vt:i4>
      </vt:variant>
      <vt:variant>
        <vt:i4>0</vt:i4>
      </vt:variant>
      <vt:variant>
        <vt:i4>0</vt:i4>
      </vt:variant>
      <vt:variant>
        <vt:i4>5</vt:i4>
      </vt:variant>
      <vt:variant>
        <vt:lpwstr>mailto:Arvind.singh@nwlh.nhs.uk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mmistry</dc:creator>
  <cp:keywords/>
  <dc:description/>
  <cp:lastModifiedBy>nshiel</cp:lastModifiedBy>
  <cp:revision>2</cp:revision>
  <dcterms:created xsi:type="dcterms:W3CDTF">2011-07-26T14:05:00Z</dcterms:created>
  <dcterms:modified xsi:type="dcterms:W3CDTF">2011-07-26T14:05:00Z</dcterms:modified>
</cp:coreProperties>
</file>