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E" w:rsidRPr="00B119D8" w:rsidRDefault="00550690" w:rsidP="00ED0D5D">
      <w:pPr>
        <w:pStyle w:val="Heading8"/>
        <w:spacing w:after="100" w:afterAutospacing="1"/>
        <w:jc w:val="right"/>
        <w:rPr>
          <w:rFonts w:ascii="Arial" w:hAnsi="Arial" w:cs="Arial"/>
          <w:sz w:val="28"/>
          <w:szCs w:val="28"/>
        </w:rPr>
      </w:pPr>
      <w:r w:rsidRPr="00B119D8">
        <w:rPr>
          <w:rFonts w:ascii="Arial" w:hAnsi="Arial" w:cs="Arial"/>
          <w:sz w:val="28"/>
          <w:szCs w:val="28"/>
        </w:rPr>
        <w:t>19/CX/SCM</w:t>
      </w:r>
      <w:r w:rsidR="008631CE" w:rsidRPr="00B119D8">
        <w:rPr>
          <w:rFonts w:ascii="Arial" w:hAnsi="Arial" w:cs="Arial"/>
          <w:sz w:val="28"/>
          <w:szCs w:val="28"/>
        </w:rPr>
        <w:t xml:space="preserve">  </w:t>
      </w:r>
    </w:p>
    <w:p w:rsidR="00550690" w:rsidRPr="00874C12" w:rsidRDefault="00550690" w:rsidP="00874C12">
      <w:pPr>
        <w:pStyle w:val="Heading1"/>
        <w:spacing w:after="100" w:afterAutospacing="1"/>
        <w:rPr>
          <w:rFonts w:ascii="Arial" w:hAnsi="Arial" w:cs="Arial"/>
          <w:sz w:val="40"/>
        </w:rPr>
      </w:pPr>
      <w:r w:rsidRPr="0048434C">
        <w:rPr>
          <w:rFonts w:ascii="Arial" w:hAnsi="Arial" w:cs="Arial"/>
          <w:sz w:val="40"/>
        </w:rPr>
        <w:t>C</w:t>
      </w:r>
      <w:r w:rsidR="002D55D9">
        <w:rPr>
          <w:rFonts w:ascii="Arial" w:hAnsi="Arial" w:cs="Arial"/>
          <w:sz w:val="40"/>
        </w:rPr>
        <w:t>linical Gastroenterology,</w:t>
      </w:r>
      <w:r w:rsidR="008D156F">
        <w:rPr>
          <w:rFonts w:ascii="Arial" w:hAnsi="Arial" w:cs="Arial"/>
          <w:sz w:val="40"/>
        </w:rPr>
        <w:t xml:space="preserve"> Interventional Endoscopy</w:t>
      </w:r>
      <w:r w:rsidR="002D55D9">
        <w:rPr>
          <w:rFonts w:ascii="Arial" w:hAnsi="Arial" w:cs="Arial"/>
          <w:sz w:val="40"/>
        </w:rPr>
        <w:t xml:space="preserve"> &amp; General Internal Medicine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>Module Tutor:</w:t>
      </w:r>
      <w:r w:rsidRPr="0048434C">
        <w:rPr>
          <w:rFonts w:ascii="Arial" w:hAnsi="Arial" w:cs="Arial"/>
          <w:sz w:val="22"/>
        </w:rPr>
        <w:t xml:space="preserve"> </w:t>
      </w:r>
      <w:r w:rsidRPr="0048434C">
        <w:rPr>
          <w:rFonts w:ascii="Arial" w:hAnsi="Arial" w:cs="Arial"/>
          <w:sz w:val="22"/>
        </w:rPr>
        <w:tab/>
        <w:t>Dr Andrew Thillainayagam</w:t>
      </w:r>
    </w:p>
    <w:p w:rsidR="00550690" w:rsidRDefault="00550690" w:rsidP="00B119D8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ab/>
      </w:r>
      <w:r w:rsidR="00B119D8">
        <w:rPr>
          <w:rFonts w:ascii="Arial" w:hAnsi="Arial" w:cs="Arial"/>
          <w:sz w:val="22"/>
        </w:rPr>
        <w:t>Gastroenterology &amp; Hepatology Unit</w:t>
      </w:r>
    </w:p>
    <w:p w:rsidR="00B119D8" w:rsidRDefault="00B119D8" w:rsidP="00B119D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Hammersmith Hospital</w:t>
      </w:r>
    </w:p>
    <w:p w:rsidR="00B119D8" w:rsidRPr="0048434C" w:rsidRDefault="00B119D8" w:rsidP="00B119D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London W12 0NS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ab/>
        <w:t xml:space="preserve">020 </w:t>
      </w:r>
      <w:r w:rsidR="00B119D8">
        <w:rPr>
          <w:rFonts w:ascii="Arial" w:hAnsi="Arial" w:cs="Arial"/>
          <w:sz w:val="22"/>
        </w:rPr>
        <w:t>8383 3934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ab/>
      </w:r>
      <w:hyperlink r:id="rId6" w:history="1">
        <w:r w:rsidR="0078140D" w:rsidRPr="0028592C">
          <w:rPr>
            <w:rStyle w:val="Hyperlink"/>
            <w:rFonts w:ascii="Arial" w:hAnsi="Arial" w:cs="Arial"/>
            <w:sz w:val="22"/>
          </w:rPr>
          <w:t>a.thillainayagam@imperial.ac.uk</w:t>
        </w:r>
      </w:hyperlink>
      <w:r w:rsidR="0078140D">
        <w:rPr>
          <w:rFonts w:ascii="Arial" w:hAnsi="Arial" w:cs="Arial"/>
          <w:sz w:val="22"/>
        </w:rPr>
        <w:t xml:space="preserve"> </w:t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</w:p>
    <w:p w:rsidR="00874C12" w:rsidRDefault="00550690" w:rsidP="00550690">
      <w:pPr>
        <w:tabs>
          <w:tab w:val="left" w:pos="3119"/>
        </w:tabs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 xml:space="preserve">Module Administrator: </w:t>
      </w:r>
      <w:r w:rsidR="00583AD7">
        <w:rPr>
          <w:rFonts w:ascii="Arial" w:hAnsi="Arial" w:cs="Arial"/>
          <w:sz w:val="22"/>
        </w:rPr>
        <w:t xml:space="preserve"> </w:t>
      </w:r>
      <w:r w:rsidR="00874C12">
        <w:rPr>
          <w:rFonts w:ascii="Arial" w:hAnsi="Arial" w:cs="Arial"/>
          <w:sz w:val="22"/>
        </w:rPr>
        <w:tab/>
        <w:t>Gastroenterology Secretaries at Hammersmith</w:t>
      </w:r>
    </w:p>
    <w:p w:rsidR="00874C12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+44 (0)20 8383</w:t>
      </w:r>
      <w:r w:rsidR="00B119D8">
        <w:rPr>
          <w:rFonts w:ascii="Arial" w:hAnsi="Arial" w:cs="Arial"/>
          <w:sz w:val="22"/>
        </w:rPr>
        <w:t xml:space="preserve"> 3934</w:t>
      </w:r>
    </w:p>
    <w:p w:rsidR="00874C12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</w:p>
    <w:p w:rsidR="00B119D8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119D8">
        <w:rPr>
          <w:rFonts w:ascii="Arial" w:hAnsi="Arial" w:cs="Arial"/>
          <w:sz w:val="22"/>
        </w:rPr>
        <w:t>Jennifer Smith</w:t>
      </w:r>
    </w:p>
    <w:p w:rsidR="00B119D8" w:rsidRDefault="00B119D8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7" w:history="1">
        <w:r w:rsidRPr="00254AB9">
          <w:rPr>
            <w:rStyle w:val="Hyperlink"/>
            <w:rFonts w:ascii="Arial" w:hAnsi="Arial" w:cs="Arial"/>
            <w:sz w:val="22"/>
          </w:rPr>
          <w:t>jennifer.smith3@imperial.nhs.uk</w:t>
        </w:r>
      </w:hyperlink>
    </w:p>
    <w:p w:rsidR="00B119D8" w:rsidRDefault="00B119D8" w:rsidP="00550690">
      <w:pPr>
        <w:tabs>
          <w:tab w:val="left" w:pos="3119"/>
        </w:tabs>
        <w:rPr>
          <w:rFonts w:ascii="Arial" w:hAnsi="Arial" w:cs="Arial"/>
          <w:sz w:val="22"/>
        </w:rPr>
      </w:pPr>
    </w:p>
    <w:p w:rsidR="00874C12" w:rsidRDefault="00B119D8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74C12">
        <w:rPr>
          <w:rFonts w:ascii="Arial" w:hAnsi="Arial" w:cs="Arial"/>
          <w:sz w:val="22"/>
        </w:rPr>
        <w:t>Valerie Hickson</w:t>
      </w:r>
    </w:p>
    <w:p w:rsidR="00874C12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hyperlink r:id="rId8" w:history="1">
        <w:r w:rsidRPr="00674CA6">
          <w:rPr>
            <w:rStyle w:val="Hyperlink"/>
            <w:rFonts w:ascii="Arial" w:hAnsi="Arial" w:cs="Arial"/>
            <w:sz w:val="22"/>
          </w:rPr>
          <w:t>valerie.hickson@imperial.nhs.uk</w:t>
        </w:r>
      </w:hyperlink>
    </w:p>
    <w:p w:rsidR="00B119D8" w:rsidRDefault="00874C12" w:rsidP="00B119D8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50690" w:rsidRPr="0048434C" w:rsidRDefault="00874C12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50690" w:rsidRPr="0048434C" w:rsidRDefault="00550690" w:rsidP="00550690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 xml:space="preserve">Reporting Instructions </w:t>
      </w:r>
    </w:p>
    <w:p w:rsidR="00550690" w:rsidRPr="0048434C" w:rsidRDefault="005A2B73" w:rsidP="0055069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timetable on intranet</w:t>
      </w: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 xml:space="preserve">Aims </w:t>
      </w:r>
    </w:p>
    <w:p w:rsidR="00550690" w:rsidRPr="0048434C" w:rsidRDefault="00550690" w:rsidP="00550690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Critical assessment and management of patients with acute gastrointestinal bleeding.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Management and assessment of the jaundiced patient.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Assessment of the patient with diarrhoea/malabsorbtion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 xml:space="preserve">Modern management </w:t>
      </w:r>
      <w:r w:rsidR="008A591E">
        <w:rPr>
          <w:rFonts w:ascii="Arial" w:hAnsi="Arial" w:cs="Arial"/>
          <w:sz w:val="22"/>
        </w:rPr>
        <w:t>of</w:t>
      </w:r>
      <w:r w:rsidRPr="0048434C">
        <w:rPr>
          <w:rFonts w:ascii="Arial" w:hAnsi="Arial" w:cs="Arial"/>
          <w:sz w:val="22"/>
        </w:rPr>
        <w:t xml:space="preserve"> inflammatory bowel disease</w:t>
      </w:r>
    </w:p>
    <w:p w:rsidR="00550690" w:rsidRPr="0048434C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Endoscopic pall</w:t>
      </w:r>
      <w:r w:rsidR="008631CE">
        <w:rPr>
          <w:rFonts w:ascii="Arial" w:hAnsi="Arial" w:cs="Arial"/>
          <w:sz w:val="22"/>
        </w:rPr>
        <w:t>i</w:t>
      </w:r>
      <w:r w:rsidRPr="0048434C">
        <w:rPr>
          <w:rFonts w:ascii="Arial" w:hAnsi="Arial" w:cs="Arial"/>
          <w:sz w:val="22"/>
        </w:rPr>
        <w:t>ation of gastrointestinal cancer</w:t>
      </w:r>
    </w:p>
    <w:p w:rsidR="00550690" w:rsidRDefault="00550690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 w:rsidRPr="0048434C">
        <w:rPr>
          <w:rFonts w:ascii="Arial" w:hAnsi="Arial" w:cs="Arial"/>
          <w:sz w:val="22"/>
        </w:rPr>
        <w:t>Assessment of the patient with dysphagia</w:t>
      </w:r>
    </w:p>
    <w:p w:rsidR="008631CE" w:rsidRPr="0048434C" w:rsidRDefault="008631CE" w:rsidP="00550690">
      <w:pPr>
        <w:numPr>
          <w:ilvl w:val="0"/>
          <w:numId w:val="2"/>
        </w:num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Revision of </w:t>
      </w:r>
      <w:r w:rsidR="00874C12">
        <w:rPr>
          <w:rFonts w:ascii="Arial" w:hAnsi="Arial" w:cs="Arial"/>
          <w:sz w:val="22"/>
        </w:rPr>
        <w:t>bedside m</w:t>
      </w:r>
      <w:r>
        <w:rPr>
          <w:rFonts w:ascii="Arial" w:hAnsi="Arial" w:cs="Arial"/>
          <w:sz w:val="22"/>
        </w:rPr>
        <w:t>ethod for Finals</w:t>
      </w:r>
    </w:p>
    <w:p w:rsidR="00550690" w:rsidRPr="0048434C" w:rsidRDefault="00550690" w:rsidP="00550690">
      <w:pPr>
        <w:rPr>
          <w:rFonts w:ascii="Arial" w:hAnsi="Arial" w:cs="Arial"/>
          <w:sz w:val="22"/>
        </w:rPr>
      </w:pP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>Background Information</w:t>
      </w:r>
    </w:p>
    <w:p w:rsidR="00550690" w:rsidRPr="0048434C" w:rsidRDefault="00550690" w:rsidP="00550690">
      <w:pPr>
        <w:pStyle w:val="BodyText"/>
        <w:rPr>
          <w:rFonts w:ascii="Arial" w:hAnsi="Arial" w:cs="Arial"/>
        </w:rPr>
      </w:pPr>
      <w:r w:rsidRPr="0048434C">
        <w:rPr>
          <w:rFonts w:ascii="Arial" w:hAnsi="Arial" w:cs="Arial"/>
        </w:rPr>
        <w:t xml:space="preserve">This is a tertiary referral service for complex Gastroenterology and all aspects of therapeutic endoscopy.  The </w:t>
      </w:r>
      <w:r w:rsidR="008631CE">
        <w:rPr>
          <w:rFonts w:ascii="Arial" w:hAnsi="Arial" w:cs="Arial"/>
        </w:rPr>
        <w:t xml:space="preserve">Trust </w:t>
      </w:r>
      <w:r w:rsidRPr="0048434C">
        <w:rPr>
          <w:rFonts w:ascii="Arial" w:hAnsi="Arial" w:cs="Arial"/>
        </w:rPr>
        <w:t>treats a wide spectrum of alimentary disorders</w:t>
      </w:r>
      <w:r w:rsidR="008631CE">
        <w:rPr>
          <w:rFonts w:ascii="Arial" w:hAnsi="Arial" w:cs="Arial"/>
        </w:rPr>
        <w:t xml:space="preserve"> including</w:t>
      </w:r>
      <w:r w:rsidRPr="0048434C">
        <w:rPr>
          <w:rFonts w:ascii="Arial" w:hAnsi="Arial" w:cs="Arial"/>
        </w:rPr>
        <w:t xml:space="preserve"> </w:t>
      </w:r>
      <w:r w:rsidR="008631CE">
        <w:rPr>
          <w:rFonts w:ascii="Arial" w:hAnsi="Arial" w:cs="Arial"/>
        </w:rPr>
        <w:t xml:space="preserve">complex </w:t>
      </w:r>
      <w:r w:rsidRPr="0048434C">
        <w:rPr>
          <w:rFonts w:ascii="Arial" w:hAnsi="Arial" w:cs="Arial"/>
        </w:rPr>
        <w:t xml:space="preserve">pancreatic </w:t>
      </w:r>
      <w:r w:rsidR="008631CE">
        <w:rPr>
          <w:rFonts w:ascii="Arial" w:hAnsi="Arial" w:cs="Arial"/>
        </w:rPr>
        <w:t xml:space="preserve">and liver </w:t>
      </w:r>
      <w:r w:rsidRPr="0048434C">
        <w:rPr>
          <w:rFonts w:ascii="Arial" w:hAnsi="Arial" w:cs="Arial"/>
        </w:rPr>
        <w:t>disease</w:t>
      </w:r>
      <w:r w:rsidR="008631CE">
        <w:rPr>
          <w:rFonts w:ascii="Arial" w:hAnsi="Arial" w:cs="Arial"/>
        </w:rPr>
        <w:t>s</w:t>
      </w:r>
      <w:r w:rsidRPr="0048434C">
        <w:rPr>
          <w:rFonts w:ascii="Arial" w:hAnsi="Arial" w:cs="Arial"/>
        </w:rPr>
        <w:t xml:space="preserve"> and problems</w:t>
      </w:r>
      <w:r w:rsidR="00B119D8">
        <w:rPr>
          <w:rFonts w:ascii="Arial" w:hAnsi="Arial" w:cs="Arial"/>
        </w:rPr>
        <w:t xml:space="preserve"> in patients with digestive tract cancers</w:t>
      </w:r>
      <w:r w:rsidRPr="0048434C">
        <w:rPr>
          <w:rFonts w:ascii="Arial" w:hAnsi="Arial" w:cs="Arial"/>
        </w:rPr>
        <w:t>.</w:t>
      </w:r>
    </w:p>
    <w:p w:rsidR="00550690" w:rsidRPr="0048434C" w:rsidRDefault="00550690" w:rsidP="00550690">
      <w:pPr>
        <w:ind w:left="743"/>
        <w:rPr>
          <w:rFonts w:ascii="Arial" w:hAnsi="Arial" w:cs="Arial"/>
          <w:b/>
          <w:sz w:val="22"/>
        </w:rPr>
      </w:pPr>
    </w:p>
    <w:p w:rsidR="00550690" w:rsidRPr="0048434C" w:rsidRDefault="00550690" w:rsidP="00550690">
      <w:pPr>
        <w:ind w:left="743" w:hanging="743"/>
        <w:rPr>
          <w:rFonts w:ascii="Arial" w:hAnsi="Arial" w:cs="Arial"/>
          <w:b/>
          <w:sz w:val="22"/>
        </w:rPr>
      </w:pPr>
      <w:r w:rsidRPr="0048434C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48434C">
            <w:rPr>
              <w:rFonts w:ascii="Arial" w:hAnsi="Arial" w:cs="Arial"/>
              <w:b/>
              <w:sz w:val="22"/>
            </w:rPr>
            <w:t>Reading</w:t>
          </w:r>
        </w:smartTag>
      </w:smartTag>
      <w:r w:rsidRPr="0048434C">
        <w:rPr>
          <w:rFonts w:ascii="Arial" w:hAnsi="Arial" w:cs="Arial"/>
          <w:b/>
          <w:sz w:val="22"/>
        </w:rPr>
        <w:t>:</w:t>
      </w:r>
    </w:p>
    <w:p w:rsidR="00B119D8" w:rsidRPr="00B119D8" w:rsidRDefault="00B119D8" w:rsidP="00B119D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19D8">
        <w:rPr>
          <w:rFonts w:ascii="Arial" w:hAnsi="Arial" w:cs="Arial"/>
          <w:sz w:val="22"/>
          <w:szCs w:val="22"/>
        </w:rPr>
        <w:t xml:space="preserve">Sleisenger and Fordtran's </w:t>
      </w:r>
      <w:r w:rsidRPr="00B119D8">
        <w:rPr>
          <w:rFonts w:ascii="Arial" w:hAnsi="Arial" w:cs="Arial"/>
          <w:i/>
          <w:sz w:val="22"/>
          <w:szCs w:val="22"/>
        </w:rPr>
        <w:t>Gastrointestinal and Liver Disease Review and Assessment, 9th Edition</w:t>
      </w:r>
      <w:r w:rsidRPr="00B119D8">
        <w:rPr>
          <w:rFonts w:ascii="Arial" w:hAnsi="Arial" w:cs="Arial"/>
          <w:sz w:val="22"/>
          <w:szCs w:val="22"/>
        </w:rPr>
        <w:t xml:space="preserve"> </w:t>
      </w:r>
    </w:p>
    <w:p w:rsidR="00B119D8" w:rsidRPr="00B119D8" w:rsidRDefault="000D5C13" w:rsidP="00B119D8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Arial" w:hAnsi="Arial" w:cs="Arial"/>
          <w:i/>
          <w:kern w:val="36"/>
          <w:sz w:val="22"/>
          <w:szCs w:val="22"/>
          <w:lang w:eastAsia="zh-CN"/>
        </w:rPr>
      </w:pPr>
      <w:hyperlink r:id="rId9" w:history="1">
        <w:r w:rsidR="00B119D8" w:rsidRPr="00B119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Juan Rodes</w:t>
        </w:r>
      </w:hyperlink>
      <w:r w:rsidR="00B119D8" w:rsidRPr="00B119D8">
        <w:rPr>
          <w:rStyle w:val="productdetail-authorsmain"/>
          <w:rFonts w:ascii="Arial" w:hAnsi="Arial" w:cs="Arial"/>
          <w:sz w:val="22"/>
          <w:szCs w:val="22"/>
        </w:rPr>
        <w:t xml:space="preserve">, </w:t>
      </w:r>
      <w:hyperlink r:id="rId10" w:history="1">
        <w:r w:rsidR="00B119D8" w:rsidRPr="00B119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Jean-Pierre Benhamou</w:t>
        </w:r>
      </w:hyperlink>
      <w:r w:rsidR="00B119D8" w:rsidRPr="00B119D8">
        <w:rPr>
          <w:rStyle w:val="productdetail-authorsmain"/>
          <w:rFonts w:ascii="Arial" w:hAnsi="Arial" w:cs="Arial"/>
          <w:sz w:val="22"/>
          <w:szCs w:val="22"/>
        </w:rPr>
        <w:t xml:space="preserve"> et al.</w:t>
      </w:r>
      <w:r w:rsidR="00B119D8" w:rsidRPr="00B119D8">
        <w:rPr>
          <w:rFonts w:ascii="Arial" w:hAnsi="Arial" w:cs="Arial"/>
          <w:i/>
          <w:kern w:val="36"/>
          <w:sz w:val="22"/>
          <w:szCs w:val="22"/>
          <w:lang w:eastAsia="zh-CN"/>
        </w:rPr>
        <w:t>The Textbook of Hepatology: From Basic Science to Clinical Practice, 3rd Edition</w:t>
      </w:r>
      <w:r w:rsidR="00B119D8" w:rsidRPr="00B119D8">
        <w:rPr>
          <w:rFonts w:ascii="Arial" w:hAnsi="Arial" w:cs="Arial"/>
          <w:i/>
          <w:sz w:val="22"/>
          <w:szCs w:val="22"/>
        </w:rPr>
        <w:t xml:space="preserve"> </w:t>
      </w:r>
    </w:p>
    <w:p w:rsidR="00B119D8" w:rsidRPr="00B119D8" w:rsidRDefault="00B119D8" w:rsidP="00B119D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19D8">
        <w:rPr>
          <w:rFonts w:ascii="Arial" w:hAnsi="Arial" w:cs="Arial"/>
          <w:sz w:val="22"/>
          <w:szCs w:val="22"/>
        </w:rPr>
        <w:t>Stuart Bloom, George Webster.</w:t>
      </w:r>
      <w:r w:rsidRPr="00B119D8">
        <w:rPr>
          <w:rStyle w:val="prodname1"/>
          <w:rFonts w:ascii="Arial" w:hAnsi="Arial" w:cs="Arial"/>
          <w:color w:val="auto"/>
          <w:sz w:val="22"/>
          <w:szCs w:val="22"/>
        </w:rPr>
        <w:t xml:space="preserve"> </w:t>
      </w:r>
      <w:r w:rsidRPr="00B119D8">
        <w:rPr>
          <w:rStyle w:val="prodname1"/>
          <w:rFonts w:ascii="Arial" w:hAnsi="Arial" w:cs="Arial"/>
          <w:b w:val="0"/>
          <w:i/>
          <w:color w:val="auto"/>
          <w:sz w:val="22"/>
          <w:szCs w:val="22"/>
        </w:rPr>
        <w:t xml:space="preserve">Oxford Handbook of Gastroenterology and Hepatology </w:t>
      </w:r>
    </w:p>
    <w:p w:rsidR="00B119D8" w:rsidRDefault="00B119D8" w:rsidP="00550690">
      <w:pPr>
        <w:rPr>
          <w:rFonts w:ascii="Arial" w:hAnsi="Arial" w:cs="Arial"/>
          <w:b/>
          <w:sz w:val="22"/>
        </w:rPr>
      </w:pPr>
    </w:p>
    <w:p w:rsidR="00550690" w:rsidRPr="00874C12" w:rsidRDefault="00550690" w:rsidP="00550690">
      <w:pPr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>Periods when the module is available:</w:t>
      </w:r>
      <w:r w:rsidRPr="0048434C">
        <w:rPr>
          <w:rFonts w:ascii="Arial" w:hAnsi="Arial" w:cs="Arial"/>
          <w:sz w:val="22"/>
        </w:rPr>
        <w:t xml:space="preserve">  </w:t>
      </w:r>
    </w:p>
    <w:p w:rsidR="00550690" w:rsidRPr="0048434C" w:rsidRDefault="00ED0D5D" w:rsidP="005506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</w:p>
    <w:p w:rsidR="00550690" w:rsidRPr="0048434C" w:rsidRDefault="00550690" w:rsidP="00550690">
      <w:pPr>
        <w:rPr>
          <w:rFonts w:ascii="Arial" w:hAnsi="Arial" w:cs="Arial"/>
          <w:b/>
          <w:sz w:val="22"/>
        </w:rPr>
      </w:pPr>
    </w:p>
    <w:p w:rsidR="00550690" w:rsidRPr="0048434C" w:rsidRDefault="00550690" w:rsidP="00550690">
      <w:pPr>
        <w:rPr>
          <w:rFonts w:ascii="Arial" w:hAnsi="Arial" w:cs="Arial"/>
          <w:sz w:val="22"/>
        </w:rPr>
      </w:pPr>
      <w:r w:rsidRPr="0048434C">
        <w:rPr>
          <w:rFonts w:ascii="Arial" w:hAnsi="Arial" w:cs="Arial"/>
          <w:b/>
          <w:sz w:val="22"/>
        </w:rPr>
        <w:t>Maximum number of students per period</w:t>
      </w:r>
      <w:r w:rsidRPr="0048434C">
        <w:rPr>
          <w:rFonts w:ascii="Arial" w:hAnsi="Arial" w:cs="Arial"/>
          <w:sz w:val="22"/>
        </w:rPr>
        <w:t xml:space="preserve">:  </w:t>
      </w:r>
    </w:p>
    <w:p w:rsidR="00550690" w:rsidRPr="0048434C" w:rsidRDefault="0078140D" w:rsidP="005506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550690" w:rsidRPr="0048434C" w:rsidRDefault="00550690">
      <w:pPr>
        <w:rPr>
          <w:rFonts w:ascii="Arial" w:hAnsi="Arial" w:cs="Arial"/>
        </w:rPr>
      </w:pPr>
    </w:p>
    <w:sectPr w:rsidR="00550690" w:rsidRPr="0048434C" w:rsidSect="00B119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0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12D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A01B4A"/>
    <w:multiLevelType w:val="hybridMultilevel"/>
    <w:tmpl w:val="36F0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50690"/>
    <w:rsid w:val="000D5C13"/>
    <w:rsid w:val="00161901"/>
    <w:rsid w:val="002D55D9"/>
    <w:rsid w:val="00447BF7"/>
    <w:rsid w:val="0048434C"/>
    <w:rsid w:val="004A16E0"/>
    <w:rsid w:val="00550690"/>
    <w:rsid w:val="00583AD7"/>
    <w:rsid w:val="005A2B73"/>
    <w:rsid w:val="00686B1E"/>
    <w:rsid w:val="0078140D"/>
    <w:rsid w:val="008631CE"/>
    <w:rsid w:val="00874C12"/>
    <w:rsid w:val="008A591E"/>
    <w:rsid w:val="008D156F"/>
    <w:rsid w:val="00A6001C"/>
    <w:rsid w:val="00B119D8"/>
    <w:rsid w:val="00CF4C97"/>
    <w:rsid w:val="00ED0D5D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690"/>
    <w:rPr>
      <w:lang w:eastAsia="en-US"/>
    </w:rPr>
  </w:style>
  <w:style w:type="paragraph" w:styleId="Heading1">
    <w:name w:val="heading 1"/>
    <w:basedOn w:val="Normal"/>
    <w:next w:val="Normal"/>
    <w:qFormat/>
    <w:rsid w:val="00550690"/>
    <w:pPr>
      <w:keepNext/>
      <w:jc w:val="center"/>
      <w:outlineLvl w:val="0"/>
    </w:pPr>
    <w:rPr>
      <w:b/>
      <w:sz w:val="22"/>
    </w:rPr>
  </w:style>
  <w:style w:type="paragraph" w:styleId="Heading8">
    <w:name w:val="heading 8"/>
    <w:basedOn w:val="Normal"/>
    <w:next w:val="Normal"/>
    <w:qFormat/>
    <w:rsid w:val="00550690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0690"/>
    <w:rPr>
      <w:sz w:val="22"/>
    </w:rPr>
  </w:style>
  <w:style w:type="paragraph" w:styleId="Footer">
    <w:name w:val="footer"/>
    <w:basedOn w:val="Normal"/>
    <w:rsid w:val="0055069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A591E"/>
    <w:rPr>
      <w:color w:val="0000FF"/>
      <w:u w:val="single"/>
    </w:rPr>
  </w:style>
  <w:style w:type="character" w:customStyle="1" w:styleId="prodname1">
    <w:name w:val="prodname1"/>
    <w:basedOn w:val="DefaultParagraphFont"/>
    <w:rsid w:val="00B119D8"/>
    <w:rPr>
      <w:b/>
      <w:bCs/>
      <w:color w:val="2B60DE"/>
      <w:sz w:val="34"/>
      <w:szCs w:val="34"/>
    </w:rPr>
  </w:style>
  <w:style w:type="character" w:customStyle="1" w:styleId="productdetail-authorsmain">
    <w:name w:val="productdetail-authorsmain"/>
    <w:basedOn w:val="DefaultParagraphFont"/>
    <w:rsid w:val="00B119D8"/>
  </w:style>
  <w:style w:type="paragraph" w:styleId="ListParagraph">
    <w:name w:val="List Paragraph"/>
    <w:basedOn w:val="Normal"/>
    <w:uiPriority w:val="34"/>
    <w:qFormat/>
    <w:rsid w:val="00B1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hickson@imperial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ifer.smith3@imperial.nhs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thillainayagam@imperial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.wiley.com/WileyCDA/Section/id-302479.html?query=Jean-Pierre+Benham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.wiley.com/WileyCDA/Section/id-302479.html?query=Juan+R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B744-2AA3-49C4-932F-43A48A0E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1911</CharactersWithSpaces>
  <SharedDoc>false</SharedDoc>
  <HLinks>
    <vt:vector size="18" baseType="variant">
      <vt:variant>
        <vt:i4>6422618</vt:i4>
      </vt:variant>
      <vt:variant>
        <vt:i4>6</vt:i4>
      </vt:variant>
      <vt:variant>
        <vt:i4>0</vt:i4>
      </vt:variant>
      <vt:variant>
        <vt:i4>5</vt:i4>
      </vt:variant>
      <vt:variant>
        <vt:lpwstr>mailto:amanda.gow@imperial.nhs.uk</vt:lpwstr>
      </vt:variant>
      <vt:variant>
        <vt:lpwstr/>
      </vt:variant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mailto:valerie.hickson@imperial.nhs.uk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mailto:k.manson@imperial.ac.uk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 Waite</dc:creator>
  <cp:keywords/>
  <dc:description/>
  <cp:lastModifiedBy>mmistry</cp:lastModifiedBy>
  <cp:revision>2</cp:revision>
  <dcterms:created xsi:type="dcterms:W3CDTF">2011-03-01T11:19:00Z</dcterms:created>
  <dcterms:modified xsi:type="dcterms:W3CDTF">2011-03-01T11:19:00Z</dcterms:modified>
</cp:coreProperties>
</file>