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1C4" w:rsidRPr="00407D73" w:rsidRDefault="00246CEF" w:rsidP="00AF13F6">
      <w:pPr>
        <w:tabs>
          <w:tab w:val="right" w:pos="9072"/>
        </w:tabs>
        <w:rPr>
          <w:sz w:val="32"/>
          <w:szCs w:val="32"/>
        </w:rPr>
      </w:pPr>
      <w:r>
        <w:rPr>
          <w:rFonts w:ascii="Arial" w:hAnsi="Arial" w:cs="Arial"/>
          <w:noProof/>
          <w:sz w:val="32"/>
          <w:szCs w:val="32"/>
          <w:lang w:eastAsia="en-GB"/>
        </w:rPr>
        <w:drawing>
          <wp:inline distT="0" distB="0" distL="0" distR="0">
            <wp:extent cx="1809750" cy="466725"/>
            <wp:effectExtent l="19050" t="0" r="0" b="0"/>
            <wp:docPr id="1" name="Picture 1" descr="logo_imperial_college_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mperial_college_london"/>
                    <pic:cNvPicPr>
                      <a:picLocks noChangeAspect="1" noChangeArrowheads="1"/>
                    </pic:cNvPicPr>
                  </pic:nvPicPr>
                  <pic:blipFill>
                    <a:blip r:embed="rId8"/>
                    <a:srcRect/>
                    <a:stretch>
                      <a:fillRect/>
                    </a:stretch>
                  </pic:blipFill>
                  <pic:spPr bwMode="auto">
                    <a:xfrm>
                      <a:off x="0" y="0"/>
                      <a:ext cx="1809750" cy="466725"/>
                    </a:xfrm>
                    <a:prstGeom prst="rect">
                      <a:avLst/>
                    </a:prstGeom>
                    <a:noFill/>
                    <a:ln w="9525">
                      <a:noFill/>
                      <a:miter lim="800000"/>
                      <a:headEnd/>
                      <a:tailEnd/>
                    </a:ln>
                  </pic:spPr>
                </pic:pic>
              </a:graphicData>
            </a:graphic>
          </wp:inline>
        </w:drawing>
      </w:r>
      <w:r w:rsidR="00AF13F6">
        <w:rPr>
          <w:rFonts w:ascii="Arial" w:hAnsi="Arial" w:cs="Arial"/>
          <w:sz w:val="32"/>
          <w:szCs w:val="32"/>
        </w:rPr>
        <w:tab/>
      </w:r>
      <w:r w:rsidR="00F151C4" w:rsidRPr="00407D73">
        <w:rPr>
          <w:rFonts w:ascii="Arial" w:hAnsi="Arial" w:cs="Arial"/>
          <w:sz w:val="32"/>
          <w:szCs w:val="32"/>
        </w:rPr>
        <w:t>School of Medicine</w:t>
      </w:r>
    </w:p>
    <w:p w:rsidR="00F151C4" w:rsidRPr="00407D73" w:rsidRDefault="00F151C4"/>
    <w:p w:rsidR="00F151C4" w:rsidRPr="00407D73" w:rsidRDefault="00F151C4"/>
    <w:p w:rsidR="00F151C4" w:rsidRPr="00407D73" w:rsidRDefault="00F151C4">
      <w:pPr>
        <w:jc w:val="center"/>
        <w:rPr>
          <w:rFonts w:ascii="Arial" w:hAnsi="Arial" w:cs="Arial"/>
          <w:b/>
          <w:bCs/>
          <w:sz w:val="48"/>
          <w:szCs w:val="48"/>
        </w:rPr>
      </w:pPr>
    </w:p>
    <w:p w:rsidR="00F151C4" w:rsidRPr="00407D73" w:rsidRDefault="00F151C4">
      <w:pPr>
        <w:jc w:val="center"/>
        <w:rPr>
          <w:rFonts w:ascii="Arial" w:hAnsi="Arial" w:cs="Arial"/>
          <w:b/>
          <w:bCs/>
          <w:sz w:val="48"/>
          <w:szCs w:val="48"/>
        </w:rPr>
      </w:pPr>
    </w:p>
    <w:p w:rsidR="00F151C4" w:rsidRPr="00DC3BF5" w:rsidRDefault="00F151C4">
      <w:pPr>
        <w:jc w:val="center"/>
        <w:rPr>
          <w:rFonts w:ascii="Arial" w:hAnsi="Arial" w:cs="Arial"/>
          <w:sz w:val="48"/>
          <w:szCs w:val="48"/>
        </w:rPr>
      </w:pPr>
      <w:r w:rsidRPr="00DC3BF5">
        <w:rPr>
          <w:rFonts w:ascii="Arial" w:hAnsi="Arial" w:cs="Arial"/>
          <w:sz w:val="48"/>
          <w:szCs w:val="48"/>
        </w:rPr>
        <w:t xml:space="preserve">Year </w:t>
      </w:r>
      <w:bookmarkStart w:id="0" w:name="OLE_LINK1"/>
      <w:bookmarkStart w:id="1" w:name="OLE_LINK2"/>
      <w:r w:rsidRPr="00DC3BF5">
        <w:rPr>
          <w:rFonts w:ascii="Arial" w:hAnsi="Arial" w:cs="Arial"/>
          <w:sz w:val="48"/>
          <w:szCs w:val="48"/>
        </w:rPr>
        <w:t>5</w:t>
      </w:r>
      <w:bookmarkEnd w:id="0"/>
      <w:bookmarkEnd w:id="1"/>
    </w:p>
    <w:p w:rsidR="00F151C4" w:rsidRPr="00407D73" w:rsidRDefault="00F151C4">
      <w:pPr>
        <w:jc w:val="center"/>
        <w:rPr>
          <w:rFonts w:ascii="Arial" w:hAnsi="Arial" w:cs="Arial"/>
          <w:b/>
          <w:bCs/>
          <w:sz w:val="48"/>
          <w:szCs w:val="48"/>
        </w:rPr>
      </w:pPr>
    </w:p>
    <w:p w:rsidR="00F151C4" w:rsidRPr="00407D73" w:rsidRDefault="00F151C4">
      <w:pPr>
        <w:jc w:val="center"/>
        <w:rPr>
          <w:rFonts w:ascii="Arial" w:hAnsi="Arial" w:cs="Arial"/>
          <w:sz w:val="48"/>
          <w:szCs w:val="48"/>
        </w:rPr>
      </w:pPr>
      <w:r w:rsidRPr="00407D73">
        <w:rPr>
          <w:rFonts w:ascii="Arial" w:hAnsi="Arial" w:cs="Arial"/>
          <w:sz w:val="48"/>
          <w:szCs w:val="48"/>
        </w:rPr>
        <w:t>201</w:t>
      </w:r>
      <w:r>
        <w:rPr>
          <w:rFonts w:ascii="Arial" w:hAnsi="Arial" w:cs="Arial"/>
          <w:sz w:val="48"/>
          <w:szCs w:val="48"/>
        </w:rPr>
        <w:t>2</w:t>
      </w:r>
      <w:r w:rsidRPr="00407D73">
        <w:rPr>
          <w:rFonts w:ascii="Arial" w:hAnsi="Arial" w:cs="Arial"/>
          <w:sz w:val="48"/>
          <w:szCs w:val="48"/>
        </w:rPr>
        <w:t>/1</w:t>
      </w:r>
      <w:r>
        <w:rPr>
          <w:rFonts w:ascii="Arial" w:hAnsi="Arial" w:cs="Arial"/>
          <w:sz w:val="48"/>
          <w:szCs w:val="48"/>
        </w:rPr>
        <w:t>3</w:t>
      </w:r>
    </w:p>
    <w:p w:rsidR="00F151C4" w:rsidRPr="00407D73" w:rsidRDefault="00F151C4">
      <w:pPr>
        <w:jc w:val="center"/>
        <w:rPr>
          <w:rFonts w:ascii="Arial" w:hAnsi="Arial" w:cs="Arial"/>
          <w:sz w:val="48"/>
          <w:szCs w:val="48"/>
        </w:rPr>
      </w:pPr>
    </w:p>
    <w:p w:rsidR="00F151C4" w:rsidRPr="005F107B" w:rsidRDefault="00F151C4">
      <w:pPr>
        <w:jc w:val="center"/>
        <w:rPr>
          <w:rFonts w:ascii="Arial" w:hAnsi="Arial" w:cs="Arial"/>
          <w:b/>
          <w:bCs/>
          <w:sz w:val="48"/>
          <w:szCs w:val="48"/>
        </w:rPr>
      </w:pPr>
    </w:p>
    <w:p w:rsidR="00F151C4" w:rsidRPr="00407D73" w:rsidRDefault="00F151C4">
      <w:pPr>
        <w:pStyle w:val="Heading2"/>
        <w:keepNext w:val="0"/>
        <w:pBdr>
          <w:top w:val="none" w:sz="0" w:space="0" w:color="auto"/>
          <w:left w:val="none" w:sz="0" w:space="0" w:color="auto"/>
          <w:bottom w:val="none" w:sz="0" w:space="0" w:color="auto"/>
          <w:right w:val="none" w:sz="0" w:space="0" w:color="auto"/>
        </w:pBdr>
        <w:rPr>
          <w:rFonts w:ascii="Arial" w:hAnsi="Arial" w:cs="Arial"/>
          <w:b w:val="0"/>
          <w:bCs w:val="0"/>
          <w:spacing w:val="30"/>
          <w:sz w:val="144"/>
          <w:szCs w:val="144"/>
        </w:rPr>
      </w:pPr>
      <w:r w:rsidRPr="00407D73">
        <w:rPr>
          <w:rFonts w:ascii="Arial" w:hAnsi="Arial" w:cs="Arial"/>
          <w:b w:val="0"/>
          <w:bCs w:val="0"/>
          <w:spacing w:val="30"/>
          <w:sz w:val="144"/>
          <w:szCs w:val="144"/>
        </w:rPr>
        <w:t>Psychiatry</w:t>
      </w:r>
    </w:p>
    <w:p w:rsidR="00F151C4" w:rsidRPr="00407D73" w:rsidRDefault="00F151C4">
      <w:pPr>
        <w:ind w:right="26"/>
        <w:jc w:val="center"/>
        <w:rPr>
          <w:rFonts w:ascii="Arial" w:hAnsi="Arial" w:cs="Arial"/>
          <w:b/>
          <w:bCs/>
          <w:sz w:val="36"/>
          <w:szCs w:val="36"/>
        </w:rPr>
      </w:pPr>
    </w:p>
    <w:p w:rsidR="00F151C4" w:rsidRPr="00407D73" w:rsidRDefault="00F151C4">
      <w:pPr>
        <w:ind w:right="26"/>
        <w:jc w:val="center"/>
        <w:rPr>
          <w:rFonts w:ascii="Arial" w:hAnsi="Arial" w:cs="Arial"/>
          <w:b/>
          <w:bCs/>
          <w:sz w:val="36"/>
          <w:szCs w:val="36"/>
        </w:rPr>
      </w:pPr>
    </w:p>
    <w:p w:rsidR="00F151C4" w:rsidRPr="00DC3BF5" w:rsidRDefault="00F151C4">
      <w:pPr>
        <w:ind w:right="26"/>
        <w:jc w:val="center"/>
        <w:rPr>
          <w:rFonts w:ascii="Arial" w:hAnsi="Arial" w:cs="Arial"/>
          <w:sz w:val="40"/>
          <w:szCs w:val="40"/>
        </w:rPr>
      </w:pPr>
      <w:r w:rsidRPr="00DC3BF5">
        <w:rPr>
          <w:rFonts w:ascii="Arial" w:hAnsi="Arial" w:cs="Arial"/>
          <w:sz w:val="40"/>
          <w:szCs w:val="40"/>
        </w:rPr>
        <w:t>Course Guide and Logbook</w:t>
      </w:r>
    </w:p>
    <w:p w:rsidR="00F151C4" w:rsidRPr="00407D73" w:rsidRDefault="00F151C4">
      <w:pPr>
        <w:rPr>
          <w:rFonts w:ascii="Arial" w:hAnsi="Arial" w:cs="Arial"/>
          <w:sz w:val="28"/>
          <w:szCs w:val="28"/>
        </w:rPr>
      </w:pPr>
    </w:p>
    <w:p w:rsidR="00F151C4" w:rsidRPr="00407D73" w:rsidRDefault="00F151C4">
      <w:pPr>
        <w:rPr>
          <w:rFonts w:ascii="Arial" w:hAnsi="Arial" w:cs="Arial"/>
          <w:sz w:val="28"/>
          <w:szCs w:val="28"/>
        </w:rPr>
      </w:pPr>
    </w:p>
    <w:p w:rsidR="00F151C4" w:rsidRPr="00407D73" w:rsidRDefault="00F151C4">
      <w:pPr>
        <w:rPr>
          <w:rFonts w:ascii="Arial" w:hAnsi="Arial" w:cs="Arial"/>
          <w:sz w:val="28"/>
          <w:szCs w:val="28"/>
        </w:rPr>
      </w:pPr>
    </w:p>
    <w:p w:rsidR="00F151C4" w:rsidRPr="00407D73" w:rsidRDefault="00F151C4" w:rsidP="005E1006">
      <w:pPr>
        <w:spacing w:after="100"/>
        <w:rPr>
          <w:rFonts w:ascii="Arial" w:hAnsi="Arial" w:cs="Arial"/>
          <w:sz w:val="28"/>
          <w:szCs w:val="28"/>
        </w:rPr>
      </w:pPr>
      <w:r w:rsidRPr="00407D73">
        <w:rPr>
          <w:rFonts w:ascii="Arial" w:hAnsi="Arial" w:cs="Arial"/>
          <w:sz w:val="28"/>
          <w:szCs w:val="28"/>
        </w:rPr>
        <w:t>Course Leaders:</w:t>
      </w:r>
    </w:p>
    <w:p w:rsidR="00F151C4" w:rsidRPr="00407D73" w:rsidRDefault="00F151C4">
      <w:pPr>
        <w:rPr>
          <w:rFonts w:ascii="Arial" w:hAnsi="Arial" w:cs="Arial"/>
          <w:color w:val="000000"/>
          <w:sz w:val="28"/>
          <w:szCs w:val="28"/>
        </w:rPr>
      </w:pPr>
      <w:r w:rsidRPr="00407D73">
        <w:rPr>
          <w:rFonts w:ascii="Arial" w:hAnsi="Arial" w:cs="Arial"/>
          <w:b/>
          <w:bCs/>
          <w:color w:val="000000"/>
          <w:sz w:val="28"/>
          <w:szCs w:val="28"/>
        </w:rPr>
        <w:t xml:space="preserve">Dr </w:t>
      </w:r>
      <w:proofErr w:type="spellStart"/>
      <w:r w:rsidRPr="00407D73">
        <w:rPr>
          <w:rFonts w:ascii="Arial" w:hAnsi="Arial" w:cs="Arial"/>
          <w:b/>
          <w:bCs/>
          <w:color w:val="000000"/>
          <w:sz w:val="28"/>
          <w:szCs w:val="28"/>
        </w:rPr>
        <w:t>Pramod</w:t>
      </w:r>
      <w:proofErr w:type="spellEnd"/>
      <w:r w:rsidRPr="00407D73">
        <w:rPr>
          <w:rFonts w:ascii="Arial" w:hAnsi="Arial" w:cs="Arial"/>
          <w:b/>
          <w:bCs/>
          <w:color w:val="000000"/>
          <w:sz w:val="28"/>
          <w:szCs w:val="28"/>
        </w:rPr>
        <w:t xml:space="preserve"> </w:t>
      </w:r>
      <w:proofErr w:type="spellStart"/>
      <w:r w:rsidRPr="00407D73">
        <w:rPr>
          <w:rFonts w:ascii="Arial" w:hAnsi="Arial" w:cs="Arial"/>
          <w:b/>
          <w:bCs/>
          <w:color w:val="000000"/>
          <w:sz w:val="28"/>
          <w:szCs w:val="28"/>
        </w:rPr>
        <w:t>Prabhakaran</w:t>
      </w:r>
      <w:proofErr w:type="spellEnd"/>
    </w:p>
    <w:p w:rsidR="00F151C4" w:rsidRPr="008B6FD9" w:rsidRDefault="00F151C4" w:rsidP="00CE4549">
      <w:pPr>
        <w:tabs>
          <w:tab w:val="left" w:pos="858"/>
        </w:tabs>
        <w:rPr>
          <w:rFonts w:ascii="Arial" w:hAnsi="Arial" w:cs="Arial"/>
          <w:color w:val="000000"/>
          <w:sz w:val="28"/>
          <w:szCs w:val="28"/>
        </w:rPr>
      </w:pPr>
      <w:proofErr w:type="spellStart"/>
      <w:proofErr w:type="gramStart"/>
      <w:r w:rsidRPr="00407D73">
        <w:rPr>
          <w:rFonts w:ascii="Arial" w:hAnsi="Arial" w:cs="Arial"/>
          <w:sz w:val="28"/>
          <w:szCs w:val="28"/>
        </w:rPr>
        <w:t>tel</w:t>
      </w:r>
      <w:proofErr w:type="spellEnd"/>
      <w:proofErr w:type="gramEnd"/>
      <w:r w:rsidRPr="00407D73">
        <w:rPr>
          <w:rFonts w:ascii="Arial" w:hAnsi="Arial" w:cs="Arial"/>
          <w:sz w:val="28"/>
          <w:szCs w:val="28"/>
        </w:rPr>
        <w:t>:</w:t>
      </w:r>
      <w:r w:rsidRPr="00407D73">
        <w:rPr>
          <w:rFonts w:ascii="Arial" w:hAnsi="Arial" w:cs="Arial"/>
          <w:sz w:val="28"/>
          <w:szCs w:val="28"/>
        </w:rPr>
        <w:tab/>
      </w:r>
      <w:proofErr w:type="spellStart"/>
      <w:r w:rsidRPr="008B6FD9">
        <w:rPr>
          <w:rFonts w:ascii="Arial" w:hAnsi="Arial" w:cs="Arial"/>
          <w:sz w:val="28"/>
          <w:szCs w:val="28"/>
        </w:rPr>
        <w:t>tel</w:t>
      </w:r>
      <w:proofErr w:type="spellEnd"/>
      <w:r w:rsidRPr="008B6FD9">
        <w:rPr>
          <w:rFonts w:ascii="Arial" w:hAnsi="Arial" w:cs="Arial"/>
          <w:sz w:val="28"/>
          <w:szCs w:val="28"/>
        </w:rPr>
        <w:t>:</w:t>
      </w:r>
      <w:r w:rsidRPr="008B6FD9">
        <w:rPr>
          <w:rFonts w:ascii="Arial" w:hAnsi="Arial" w:cs="Arial"/>
          <w:sz w:val="28"/>
          <w:szCs w:val="28"/>
        </w:rPr>
        <w:tab/>
      </w:r>
      <w:r w:rsidRPr="008B6FD9">
        <w:rPr>
          <w:rFonts w:ascii="Arial" w:hAnsi="Arial" w:cs="Arial"/>
          <w:color w:val="000000"/>
          <w:sz w:val="28"/>
          <w:szCs w:val="28"/>
        </w:rPr>
        <w:t>0208 424 7717</w:t>
      </w:r>
    </w:p>
    <w:p w:rsidR="00F151C4" w:rsidRPr="00407D73" w:rsidRDefault="00F151C4">
      <w:pPr>
        <w:tabs>
          <w:tab w:val="left" w:pos="858"/>
        </w:tabs>
        <w:rPr>
          <w:rFonts w:ascii="Arial" w:hAnsi="Arial" w:cs="Arial"/>
          <w:sz w:val="28"/>
          <w:szCs w:val="28"/>
        </w:rPr>
      </w:pPr>
      <w:proofErr w:type="gramStart"/>
      <w:r w:rsidRPr="00407D73">
        <w:rPr>
          <w:rFonts w:ascii="Arial" w:hAnsi="Arial" w:cs="Arial"/>
          <w:sz w:val="28"/>
          <w:szCs w:val="28"/>
        </w:rPr>
        <w:t>email</w:t>
      </w:r>
      <w:proofErr w:type="gramEnd"/>
      <w:r w:rsidRPr="00407D73">
        <w:rPr>
          <w:rFonts w:ascii="Arial" w:hAnsi="Arial" w:cs="Arial"/>
          <w:sz w:val="28"/>
          <w:szCs w:val="28"/>
        </w:rPr>
        <w:t>:</w:t>
      </w:r>
      <w:r w:rsidRPr="00407D73">
        <w:rPr>
          <w:rFonts w:ascii="Arial" w:hAnsi="Arial" w:cs="Arial"/>
          <w:sz w:val="28"/>
          <w:szCs w:val="28"/>
        </w:rPr>
        <w:tab/>
      </w:r>
      <w:r w:rsidRPr="00407D73">
        <w:rPr>
          <w:rFonts w:ascii="Arial" w:hAnsi="Arial" w:cs="Arial"/>
          <w:color w:val="000000"/>
          <w:sz w:val="28"/>
          <w:szCs w:val="28"/>
        </w:rPr>
        <w:t>pprabhakaran@nhs.net</w:t>
      </w:r>
    </w:p>
    <w:p w:rsidR="00F151C4" w:rsidRPr="00407D73" w:rsidRDefault="00F151C4">
      <w:pPr>
        <w:tabs>
          <w:tab w:val="left" w:pos="858"/>
        </w:tabs>
        <w:rPr>
          <w:rFonts w:ascii="Arial" w:hAnsi="Arial" w:cs="Arial"/>
          <w:b/>
          <w:bCs/>
          <w:color w:val="000000"/>
          <w:sz w:val="28"/>
          <w:szCs w:val="28"/>
        </w:rPr>
      </w:pPr>
    </w:p>
    <w:p w:rsidR="00F151C4" w:rsidRPr="00407D73" w:rsidRDefault="00F151C4">
      <w:pPr>
        <w:tabs>
          <w:tab w:val="left" w:pos="858"/>
        </w:tabs>
        <w:rPr>
          <w:rFonts w:ascii="Arial" w:hAnsi="Arial" w:cs="Arial"/>
          <w:b/>
          <w:bCs/>
          <w:color w:val="000000"/>
          <w:sz w:val="28"/>
          <w:szCs w:val="28"/>
        </w:rPr>
      </w:pPr>
      <w:r w:rsidRPr="00407D73">
        <w:rPr>
          <w:rFonts w:ascii="Arial" w:hAnsi="Arial" w:cs="Arial"/>
          <w:b/>
          <w:bCs/>
          <w:color w:val="000000"/>
          <w:sz w:val="28"/>
          <w:szCs w:val="28"/>
        </w:rPr>
        <w:t xml:space="preserve">Dr </w:t>
      </w:r>
      <w:proofErr w:type="spellStart"/>
      <w:r w:rsidRPr="00407D73">
        <w:rPr>
          <w:rFonts w:ascii="Arial" w:hAnsi="Arial" w:cs="Arial"/>
          <w:b/>
          <w:bCs/>
          <w:color w:val="000000"/>
          <w:sz w:val="28"/>
          <w:szCs w:val="28"/>
        </w:rPr>
        <w:t>Amrit</w:t>
      </w:r>
      <w:proofErr w:type="spellEnd"/>
      <w:r w:rsidRPr="00407D73">
        <w:rPr>
          <w:rFonts w:ascii="Arial" w:hAnsi="Arial" w:cs="Arial"/>
          <w:b/>
          <w:bCs/>
          <w:color w:val="000000"/>
          <w:sz w:val="28"/>
          <w:szCs w:val="28"/>
        </w:rPr>
        <w:t xml:space="preserve"> </w:t>
      </w:r>
      <w:proofErr w:type="spellStart"/>
      <w:r w:rsidRPr="00407D73">
        <w:rPr>
          <w:rFonts w:ascii="Arial" w:hAnsi="Arial" w:cs="Arial"/>
          <w:b/>
          <w:bCs/>
          <w:color w:val="000000"/>
          <w:sz w:val="28"/>
          <w:szCs w:val="28"/>
        </w:rPr>
        <w:t>Sachar</w:t>
      </w:r>
      <w:proofErr w:type="spellEnd"/>
    </w:p>
    <w:p w:rsidR="00F151C4" w:rsidRPr="00407D73" w:rsidRDefault="00F151C4">
      <w:pPr>
        <w:tabs>
          <w:tab w:val="left" w:pos="858"/>
        </w:tabs>
        <w:rPr>
          <w:rFonts w:ascii="Arial" w:hAnsi="Arial" w:cs="Arial"/>
          <w:color w:val="000000"/>
          <w:sz w:val="28"/>
          <w:szCs w:val="28"/>
        </w:rPr>
      </w:pPr>
      <w:proofErr w:type="spellStart"/>
      <w:proofErr w:type="gramStart"/>
      <w:r w:rsidRPr="00407D73">
        <w:rPr>
          <w:rFonts w:ascii="Arial" w:hAnsi="Arial" w:cs="Arial"/>
          <w:sz w:val="28"/>
          <w:szCs w:val="28"/>
        </w:rPr>
        <w:t>tel</w:t>
      </w:r>
      <w:proofErr w:type="spellEnd"/>
      <w:proofErr w:type="gramEnd"/>
      <w:r w:rsidRPr="00407D73">
        <w:rPr>
          <w:rFonts w:ascii="Arial" w:hAnsi="Arial" w:cs="Arial"/>
          <w:sz w:val="28"/>
          <w:szCs w:val="28"/>
        </w:rPr>
        <w:t>:</w:t>
      </w:r>
      <w:r w:rsidRPr="00407D73">
        <w:rPr>
          <w:rFonts w:ascii="Arial" w:hAnsi="Arial" w:cs="Arial"/>
          <w:sz w:val="28"/>
          <w:szCs w:val="28"/>
        </w:rPr>
        <w:tab/>
      </w:r>
      <w:r w:rsidRPr="00407D73">
        <w:rPr>
          <w:rFonts w:ascii="Arial" w:hAnsi="Arial" w:cs="Arial"/>
          <w:color w:val="000000"/>
          <w:sz w:val="28"/>
          <w:szCs w:val="28"/>
        </w:rPr>
        <w:t>020 8383 3036</w:t>
      </w:r>
    </w:p>
    <w:p w:rsidR="00F151C4" w:rsidRPr="00407D73" w:rsidRDefault="00F151C4">
      <w:pPr>
        <w:tabs>
          <w:tab w:val="left" w:pos="858"/>
        </w:tabs>
        <w:rPr>
          <w:rFonts w:ascii="Arial" w:hAnsi="Arial" w:cs="Arial"/>
          <w:sz w:val="28"/>
          <w:szCs w:val="28"/>
        </w:rPr>
      </w:pPr>
      <w:proofErr w:type="gramStart"/>
      <w:r w:rsidRPr="00407D73">
        <w:rPr>
          <w:rFonts w:ascii="Arial" w:hAnsi="Arial" w:cs="Arial"/>
          <w:sz w:val="28"/>
          <w:szCs w:val="28"/>
        </w:rPr>
        <w:t>email</w:t>
      </w:r>
      <w:proofErr w:type="gramEnd"/>
      <w:r w:rsidRPr="00407D73">
        <w:rPr>
          <w:rFonts w:ascii="Arial" w:hAnsi="Arial" w:cs="Arial"/>
          <w:sz w:val="28"/>
          <w:szCs w:val="28"/>
        </w:rPr>
        <w:t>:</w:t>
      </w:r>
      <w:r w:rsidRPr="00407D73">
        <w:rPr>
          <w:rFonts w:ascii="Arial" w:hAnsi="Arial" w:cs="Arial"/>
          <w:sz w:val="28"/>
          <w:szCs w:val="28"/>
        </w:rPr>
        <w:tab/>
      </w:r>
      <w:r w:rsidRPr="00407D73">
        <w:rPr>
          <w:rFonts w:ascii="Arial" w:hAnsi="Arial" w:cs="Arial"/>
          <w:color w:val="000000"/>
          <w:sz w:val="28"/>
          <w:szCs w:val="28"/>
        </w:rPr>
        <w:t>amrit.sachar@wlmht.nhs.uk</w:t>
      </w:r>
    </w:p>
    <w:p w:rsidR="00F151C4" w:rsidRPr="00407D73" w:rsidRDefault="00F151C4">
      <w:pPr>
        <w:rPr>
          <w:rFonts w:ascii="Arial" w:hAnsi="Arial" w:cs="Arial"/>
          <w:sz w:val="14"/>
          <w:szCs w:val="14"/>
        </w:rPr>
      </w:pPr>
    </w:p>
    <w:p w:rsidR="00F151C4" w:rsidRDefault="00F151C4" w:rsidP="005E1006">
      <w:pPr>
        <w:pStyle w:val="NormalWeb"/>
        <w:spacing w:before="0" w:beforeAutospacing="0" w:after="0" w:afterAutospacing="0"/>
        <w:rPr>
          <w:rFonts w:cs="Times New Roman"/>
        </w:rPr>
      </w:pPr>
    </w:p>
    <w:p w:rsidR="00F151C4" w:rsidRPr="00407D73" w:rsidRDefault="0020648E" w:rsidP="005E1006">
      <w:pPr>
        <w:pStyle w:val="NormalWeb"/>
        <w:spacing w:before="0" w:beforeAutospacing="0" w:after="0" w:afterAutospacing="0"/>
        <w:rPr>
          <w:rFonts w:cs="Times New Roman"/>
        </w:rPr>
      </w:pPr>
      <w:hyperlink r:id="rId9" w:history="1">
        <w:r w:rsidR="00F151C4" w:rsidRPr="00407D73">
          <w:rPr>
            <w:rStyle w:val="Hyperlink"/>
            <w:rFonts w:ascii="Arial" w:hAnsi="Arial" w:cs="Arial"/>
            <w:sz w:val="32"/>
            <w:szCs w:val="32"/>
            <w:u w:val="none"/>
          </w:rPr>
          <w:t>https://education.med.imperial.ac.uk</w:t>
        </w:r>
      </w:hyperlink>
    </w:p>
    <w:p w:rsidR="00F151C4" w:rsidRPr="00407D73" w:rsidRDefault="00F151C4" w:rsidP="005E1006">
      <w:pPr>
        <w:pStyle w:val="NormalWeb"/>
        <w:spacing w:before="0" w:beforeAutospacing="0" w:after="0" w:afterAutospacing="0"/>
        <w:rPr>
          <w:rFonts w:ascii="Arial" w:hAnsi="Arial" w:cs="Arial"/>
          <w:sz w:val="32"/>
          <w:szCs w:val="32"/>
        </w:rPr>
      </w:pPr>
    </w:p>
    <w:p w:rsidR="00F151C4" w:rsidRPr="00407D73" w:rsidRDefault="0020648E" w:rsidP="005E1006">
      <w:pPr>
        <w:pStyle w:val="NormalWeb"/>
        <w:spacing w:before="0" w:beforeAutospacing="0" w:after="0" w:afterAutospacing="0"/>
        <w:rPr>
          <w:rFonts w:ascii="Arial" w:hAnsi="Arial" w:cs="Arial"/>
          <w:sz w:val="32"/>
          <w:szCs w:val="32"/>
        </w:rPr>
      </w:pPr>
      <w:hyperlink r:id="rId10" w:history="1">
        <w:r w:rsidR="00F151C4" w:rsidRPr="00407D73">
          <w:rPr>
            <w:rStyle w:val="Hyperlink"/>
            <w:rFonts w:ascii="Arial" w:hAnsi="Arial" w:cs="Arial"/>
            <w:sz w:val="32"/>
            <w:szCs w:val="32"/>
            <w:u w:val="none"/>
          </w:rPr>
          <w:t>http://learn.imperial.ac.uk</w:t>
        </w:r>
      </w:hyperlink>
      <w:r w:rsidR="00F151C4" w:rsidRPr="00407D73">
        <w:rPr>
          <w:rFonts w:ascii="Arial" w:hAnsi="Arial" w:cs="Arial"/>
          <w:sz w:val="32"/>
          <w:szCs w:val="32"/>
        </w:rPr>
        <w:t xml:space="preserve"> </w:t>
      </w:r>
    </w:p>
    <w:p w:rsidR="00F151C4" w:rsidRDefault="00F151C4" w:rsidP="005E1006">
      <w:pPr>
        <w:tabs>
          <w:tab w:val="right" w:pos="9498"/>
        </w:tabs>
        <w:rPr>
          <w:rFonts w:ascii="Arial" w:eastAsia="Arial Unicode MS" w:hAnsi="Arial"/>
          <w:color w:val="000000"/>
          <w:sz w:val="32"/>
          <w:szCs w:val="32"/>
          <w:lang w:val="en-US"/>
        </w:rPr>
      </w:pPr>
    </w:p>
    <w:p w:rsidR="00F151C4" w:rsidRPr="00407D73" w:rsidRDefault="00F151C4" w:rsidP="005E1006">
      <w:pPr>
        <w:tabs>
          <w:tab w:val="right" w:pos="9498"/>
        </w:tabs>
        <w:rPr>
          <w:rFonts w:ascii="Arial" w:hAnsi="Arial" w:cs="Arial"/>
          <w:b/>
          <w:bCs/>
          <w:sz w:val="28"/>
          <w:szCs w:val="28"/>
        </w:rPr>
        <w:sectPr w:rsidR="00F151C4" w:rsidRPr="00407D73" w:rsidSect="005E1006">
          <w:footerReference w:type="even" r:id="rId11"/>
          <w:footerReference w:type="default" r:id="rId12"/>
          <w:type w:val="oddPage"/>
          <w:pgSz w:w="11909" w:h="16834" w:code="9"/>
          <w:pgMar w:top="936" w:right="1134" w:bottom="851" w:left="1134" w:header="289" w:footer="720" w:gutter="567"/>
          <w:pgNumType w:start="0"/>
          <w:cols w:space="720"/>
          <w:titlePg/>
        </w:sectPr>
      </w:pPr>
    </w:p>
    <w:p w:rsidR="005F107B" w:rsidRPr="005F107B" w:rsidRDefault="005F107B" w:rsidP="005E1006">
      <w:pPr>
        <w:tabs>
          <w:tab w:val="right" w:pos="9498"/>
        </w:tabs>
        <w:jc w:val="center"/>
        <w:rPr>
          <w:rFonts w:ascii="Arial" w:hAnsi="Arial" w:cs="Arial"/>
          <w:b/>
          <w:bCs/>
          <w:sz w:val="30"/>
        </w:rPr>
      </w:pPr>
      <w:r>
        <w:rPr>
          <w:rFonts w:ascii="Arial" w:hAnsi="Arial" w:cs="Arial"/>
          <w:b/>
          <w:bCs/>
          <w:sz w:val="30"/>
        </w:rPr>
        <w:lastRenderedPageBreak/>
        <w:t>Psychiatry Course G</w:t>
      </w:r>
      <w:r w:rsidRPr="005F107B">
        <w:rPr>
          <w:rFonts w:ascii="Arial" w:hAnsi="Arial" w:cs="Arial"/>
          <w:b/>
          <w:bCs/>
          <w:sz w:val="30"/>
        </w:rPr>
        <w:t>uide</w:t>
      </w:r>
    </w:p>
    <w:p w:rsidR="005F107B" w:rsidRDefault="005F107B" w:rsidP="005E1006">
      <w:pPr>
        <w:tabs>
          <w:tab w:val="right" w:pos="9498"/>
        </w:tabs>
        <w:jc w:val="center"/>
        <w:rPr>
          <w:rFonts w:ascii="Arial" w:hAnsi="Arial" w:cs="Arial"/>
          <w:b/>
          <w:bCs/>
        </w:rPr>
      </w:pPr>
    </w:p>
    <w:p w:rsidR="00F151C4" w:rsidRPr="005F107B" w:rsidRDefault="00F151C4" w:rsidP="005E1006">
      <w:pPr>
        <w:tabs>
          <w:tab w:val="right" w:pos="9498"/>
        </w:tabs>
        <w:jc w:val="center"/>
        <w:rPr>
          <w:rFonts w:ascii="Arial" w:hAnsi="Arial" w:cs="Arial"/>
          <w:sz w:val="28"/>
        </w:rPr>
      </w:pPr>
      <w:r w:rsidRPr="005F107B">
        <w:rPr>
          <w:rFonts w:ascii="Arial" w:hAnsi="Arial" w:cs="Arial"/>
          <w:b/>
          <w:bCs/>
          <w:sz w:val="28"/>
        </w:rPr>
        <w:t>Contents</w:t>
      </w:r>
    </w:p>
    <w:p w:rsidR="00F151C4" w:rsidRPr="00597967" w:rsidRDefault="00F151C4">
      <w:pPr>
        <w:tabs>
          <w:tab w:val="center" w:pos="8647"/>
        </w:tabs>
        <w:spacing w:after="180"/>
        <w:ind w:left="567" w:hanging="283"/>
        <w:rPr>
          <w:rFonts w:ascii="Arial" w:hAnsi="Arial" w:cs="Arial"/>
          <w:b/>
          <w:bCs/>
        </w:rPr>
      </w:pPr>
      <w:r w:rsidRPr="00597967">
        <w:rPr>
          <w:rFonts w:ascii="Arial" w:hAnsi="Arial" w:cs="Arial"/>
          <w:b/>
          <w:bCs/>
        </w:rPr>
        <w:tab/>
      </w:r>
      <w:r w:rsidRPr="00597967">
        <w:rPr>
          <w:rFonts w:ascii="Arial" w:hAnsi="Arial" w:cs="Arial"/>
          <w:b/>
          <w:bCs/>
        </w:rPr>
        <w:tab/>
        <w:t>Page</w:t>
      </w: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COURSE GUIDE</w:t>
      </w: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Introduction</w:t>
      </w:r>
      <w:r w:rsidRPr="00597967">
        <w:rPr>
          <w:rFonts w:ascii="Arial" w:hAnsi="Arial" w:cs="Arial"/>
          <w:b/>
          <w:bCs/>
        </w:rPr>
        <w:tab/>
        <w:t>1</w:t>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Timetable</w:t>
      </w:r>
    </w:p>
    <w:p w:rsidR="00F151C4" w:rsidRPr="00597967" w:rsidRDefault="00F151C4" w:rsidP="00FB71B1">
      <w:pPr>
        <w:numPr>
          <w:ilvl w:val="1"/>
          <w:numId w:val="17"/>
        </w:numPr>
        <w:tabs>
          <w:tab w:val="left" w:pos="1276"/>
          <w:tab w:val="right" w:pos="8789"/>
        </w:tabs>
        <w:rPr>
          <w:rFonts w:ascii="Arial" w:hAnsi="Arial" w:cs="Arial"/>
        </w:rPr>
      </w:pPr>
      <w:r w:rsidRPr="00597967">
        <w:rPr>
          <w:rFonts w:ascii="Arial" w:hAnsi="Arial" w:cs="Arial"/>
        </w:rPr>
        <w:t>Introductory Course</w:t>
      </w:r>
    </w:p>
    <w:p w:rsidR="00F151C4" w:rsidRPr="00597967" w:rsidRDefault="00F151C4" w:rsidP="00FB71B1">
      <w:pPr>
        <w:numPr>
          <w:ilvl w:val="1"/>
          <w:numId w:val="17"/>
        </w:numPr>
        <w:tabs>
          <w:tab w:val="left" w:pos="1276"/>
          <w:tab w:val="right" w:pos="8789"/>
        </w:tabs>
        <w:rPr>
          <w:rFonts w:ascii="Arial" w:hAnsi="Arial" w:cs="Arial"/>
        </w:rPr>
      </w:pPr>
      <w:r w:rsidRPr="00597967">
        <w:rPr>
          <w:rFonts w:ascii="Arial" w:hAnsi="Arial" w:cs="Arial"/>
        </w:rPr>
        <w:t>Local induction &amp; site contacts</w:t>
      </w:r>
    </w:p>
    <w:p w:rsidR="00F151C4" w:rsidRPr="00597967" w:rsidRDefault="00F151C4" w:rsidP="00980E5D">
      <w:pPr>
        <w:numPr>
          <w:ilvl w:val="1"/>
          <w:numId w:val="17"/>
        </w:numPr>
        <w:tabs>
          <w:tab w:val="left" w:pos="1276"/>
          <w:tab w:val="right" w:pos="8789"/>
        </w:tabs>
        <w:rPr>
          <w:rFonts w:ascii="Arial" w:hAnsi="Arial" w:cs="Arial"/>
        </w:rPr>
      </w:pPr>
      <w:r w:rsidRPr="00597967">
        <w:rPr>
          <w:rFonts w:ascii="Arial" w:hAnsi="Arial" w:cs="Arial"/>
        </w:rPr>
        <w:t>Clinical attachment</w:t>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Psychiatric specialities</w:t>
      </w:r>
      <w:r w:rsidRPr="00597967">
        <w:rPr>
          <w:rFonts w:ascii="Arial" w:hAnsi="Arial" w:cs="Arial"/>
        </w:rPr>
        <w:tab/>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Teaching and Learning</w:t>
      </w:r>
    </w:p>
    <w:p w:rsidR="00F151C4" w:rsidRPr="00597967" w:rsidRDefault="00F151C4" w:rsidP="00FB71B1">
      <w:pPr>
        <w:numPr>
          <w:ilvl w:val="1"/>
          <w:numId w:val="17"/>
        </w:numPr>
        <w:tabs>
          <w:tab w:val="left" w:pos="1276"/>
          <w:tab w:val="right" w:pos="8789"/>
        </w:tabs>
        <w:rPr>
          <w:rFonts w:ascii="Arial" w:hAnsi="Arial" w:cs="Arial"/>
        </w:rPr>
      </w:pPr>
      <w:r w:rsidRPr="00597967">
        <w:rPr>
          <w:rFonts w:ascii="Arial" w:hAnsi="Arial" w:cs="Arial"/>
        </w:rPr>
        <w:t>Case Based Tutorials</w:t>
      </w:r>
    </w:p>
    <w:p w:rsidR="00F151C4" w:rsidRPr="00597967" w:rsidRDefault="00F151C4" w:rsidP="00FB71B1">
      <w:pPr>
        <w:numPr>
          <w:ilvl w:val="1"/>
          <w:numId w:val="17"/>
        </w:numPr>
        <w:tabs>
          <w:tab w:val="left" w:pos="1276"/>
          <w:tab w:val="right" w:pos="8789"/>
        </w:tabs>
        <w:rPr>
          <w:rFonts w:ascii="Arial" w:hAnsi="Arial" w:cs="Arial"/>
        </w:rPr>
      </w:pPr>
      <w:r w:rsidRPr="00597967">
        <w:rPr>
          <w:rFonts w:ascii="Arial" w:hAnsi="Arial" w:cs="Arial"/>
        </w:rPr>
        <w:t>Interactive online learning (Blackboard)</w:t>
      </w:r>
      <w:r w:rsidRPr="00597967">
        <w:rPr>
          <w:rFonts w:ascii="Arial" w:hAnsi="Arial" w:cs="Arial"/>
        </w:rPr>
        <w:tab/>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Feedback</w:t>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Troubleshooting</w:t>
      </w:r>
      <w:r w:rsidRPr="00597967">
        <w:rPr>
          <w:rFonts w:ascii="Arial" w:hAnsi="Arial" w:cs="Arial"/>
        </w:rPr>
        <w:tab/>
      </w:r>
    </w:p>
    <w:p w:rsidR="00F151C4" w:rsidRPr="00597967" w:rsidRDefault="00F151C4" w:rsidP="00D841D0">
      <w:pPr>
        <w:tabs>
          <w:tab w:val="left" w:pos="1276"/>
          <w:tab w:val="right" w:pos="8789"/>
        </w:tabs>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Assessment</w:t>
      </w:r>
      <w:r w:rsidRPr="00597967">
        <w:rPr>
          <w:rFonts w:ascii="Arial" w:hAnsi="Arial" w:cs="Arial"/>
          <w:b/>
          <w:bCs/>
        </w:rPr>
        <w:tab/>
        <w:t>6</w:t>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Formative Assessment</w:t>
      </w:r>
    </w:p>
    <w:p w:rsidR="00F151C4" w:rsidRPr="00597967" w:rsidRDefault="00F151C4" w:rsidP="00980E5D">
      <w:pPr>
        <w:numPr>
          <w:ilvl w:val="1"/>
          <w:numId w:val="17"/>
        </w:numPr>
        <w:tabs>
          <w:tab w:val="left" w:pos="1276"/>
          <w:tab w:val="right" w:pos="8789"/>
        </w:tabs>
        <w:rPr>
          <w:rFonts w:ascii="Arial" w:hAnsi="Arial" w:cs="Arial"/>
        </w:rPr>
      </w:pPr>
      <w:r w:rsidRPr="00597967">
        <w:rPr>
          <w:rFonts w:ascii="Arial" w:hAnsi="Arial" w:cs="Arial"/>
        </w:rPr>
        <w:t>Logbook</w:t>
      </w:r>
    </w:p>
    <w:p w:rsidR="00F151C4" w:rsidRPr="00597967" w:rsidRDefault="00F151C4" w:rsidP="00980E5D">
      <w:pPr>
        <w:numPr>
          <w:ilvl w:val="1"/>
          <w:numId w:val="17"/>
        </w:numPr>
        <w:tabs>
          <w:tab w:val="left" w:pos="1276"/>
          <w:tab w:val="right" w:pos="8789"/>
        </w:tabs>
        <w:rPr>
          <w:rFonts w:ascii="Arial" w:hAnsi="Arial" w:cs="Arial"/>
        </w:rPr>
      </w:pPr>
      <w:r w:rsidRPr="00597967">
        <w:rPr>
          <w:rFonts w:ascii="Arial" w:hAnsi="Arial" w:cs="Arial"/>
        </w:rPr>
        <w:t>Mini-CEX (Clinical Evaluation Exercises)</w:t>
      </w:r>
    </w:p>
    <w:p w:rsidR="00F151C4" w:rsidRPr="00597967" w:rsidRDefault="00F151C4" w:rsidP="00980E5D">
      <w:pPr>
        <w:numPr>
          <w:ilvl w:val="1"/>
          <w:numId w:val="17"/>
        </w:numPr>
        <w:tabs>
          <w:tab w:val="left" w:pos="1276"/>
          <w:tab w:val="right" w:pos="8789"/>
        </w:tabs>
        <w:rPr>
          <w:rFonts w:ascii="Arial" w:hAnsi="Arial" w:cs="Arial"/>
        </w:rPr>
      </w:pPr>
      <w:r w:rsidRPr="00597967">
        <w:rPr>
          <w:rFonts w:ascii="Arial" w:hAnsi="Arial" w:cs="Arial"/>
        </w:rPr>
        <w:t>Assessment Forms</w:t>
      </w:r>
    </w:p>
    <w:p w:rsidR="00F151C4" w:rsidRPr="00597967" w:rsidRDefault="00F151C4" w:rsidP="005E1006">
      <w:pPr>
        <w:pStyle w:val="ListParagraph"/>
        <w:tabs>
          <w:tab w:val="left" w:pos="1276"/>
          <w:tab w:val="right" w:pos="8789"/>
        </w:tabs>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Ethics and Law Case Discussion</w:t>
      </w:r>
      <w:r w:rsidRPr="00597967">
        <w:rPr>
          <w:rFonts w:ascii="Arial" w:hAnsi="Arial" w:cs="Arial"/>
          <w:b/>
          <w:bCs/>
        </w:rPr>
        <w:tab/>
        <w:t>6</w:t>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Ethics and Law e-modules</w:t>
      </w:r>
      <w:r w:rsidRPr="00597967">
        <w:rPr>
          <w:rFonts w:ascii="Arial" w:hAnsi="Arial" w:cs="Arial"/>
        </w:rPr>
        <w:tab/>
      </w:r>
    </w:p>
    <w:p w:rsidR="00F151C4" w:rsidRPr="00597967" w:rsidRDefault="00F151C4" w:rsidP="005E1006">
      <w:pPr>
        <w:pStyle w:val="ListParagraph"/>
        <w:tabs>
          <w:tab w:val="left" w:pos="1276"/>
          <w:tab w:val="right" w:pos="8789"/>
        </w:tabs>
        <w:rPr>
          <w:rFonts w:ascii="Arial" w:hAnsi="Arial" w:cs="Arial"/>
          <w:b/>
          <w:bCs/>
        </w:rPr>
      </w:pPr>
    </w:p>
    <w:p w:rsidR="00F151C4" w:rsidRPr="00597967" w:rsidRDefault="00F151C4">
      <w:pPr>
        <w:tabs>
          <w:tab w:val="left" w:pos="1276"/>
          <w:tab w:val="right" w:pos="8789"/>
        </w:tabs>
        <w:ind w:left="567" w:hanging="283"/>
        <w:rPr>
          <w:rFonts w:ascii="Arial" w:hAnsi="Arial" w:cs="Arial"/>
          <w:b/>
          <w:bCs/>
        </w:rPr>
      </w:pPr>
      <w:r w:rsidRPr="00597967">
        <w:rPr>
          <w:rFonts w:ascii="Arial" w:hAnsi="Arial" w:cs="Arial"/>
          <w:b/>
          <w:bCs/>
        </w:rPr>
        <w:t xml:space="preserve">Summative Assessment </w:t>
      </w:r>
      <w:r w:rsidRPr="00597967">
        <w:rPr>
          <w:rFonts w:ascii="Arial" w:hAnsi="Arial" w:cs="Arial"/>
          <w:b/>
          <w:bCs/>
        </w:rPr>
        <w:tab/>
        <w:t>7</w:t>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Written Examination</w:t>
      </w:r>
    </w:p>
    <w:p w:rsidR="00F151C4" w:rsidRPr="00597967" w:rsidRDefault="00F151C4" w:rsidP="005E1006">
      <w:pPr>
        <w:numPr>
          <w:ilvl w:val="0"/>
          <w:numId w:val="17"/>
        </w:numPr>
        <w:tabs>
          <w:tab w:val="left" w:pos="1276"/>
          <w:tab w:val="right" w:pos="8789"/>
        </w:tabs>
        <w:ind w:left="567" w:hanging="283"/>
        <w:rPr>
          <w:rFonts w:ascii="Arial" w:hAnsi="Arial" w:cs="Arial"/>
        </w:rPr>
      </w:pPr>
      <w:r w:rsidRPr="00597967">
        <w:rPr>
          <w:rFonts w:ascii="Arial" w:hAnsi="Arial" w:cs="Arial"/>
        </w:rPr>
        <w:t>Clinical Assessment (PACES)</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Co-ordinators and Hospitals</w:t>
      </w:r>
      <w:r w:rsidRPr="00597967">
        <w:rPr>
          <w:rFonts w:ascii="Arial" w:hAnsi="Arial" w:cs="Arial"/>
          <w:b/>
          <w:bCs/>
        </w:rPr>
        <w:tab/>
        <w:t>8</w:t>
      </w:r>
    </w:p>
    <w:p w:rsidR="00F151C4" w:rsidRPr="00597967" w:rsidRDefault="00F151C4" w:rsidP="005E1006">
      <w:pPr>
        <w:numPr>
          <w:ilvl w:val="0"/>
          <w:numId w:val="18"/>
        </w:numPr>
        <w:tabs>
          <w:tab w:val="left" w:pos="1276"/>
          <w:tab w:val="right" w:pos="8789"/>
        </w:tabs>
        <w:ind w:left="567" w:hanging="283"/>
        <w:rPr>
          <w:rFonts w:ascii="Arial" w:hAnsi="Arial" w:cs="Arial"/>
        </w:rPr>
      </w:pPr>
      <w:r w:rsidRPr="00597967">
        <w:rPr>
          <w:rFonts w:ascii="Arial" w:hAnsi="Arial" w:cs="Arial"/>
        </w:rPr>
        <w:t>Course Co-ordinators</w:t>
      </w:r>
    </w:p>
    <w:p w:rsidR="00F151C4" w:rsidRPr="00597967" w:rsidRDefault="00F151C4" w:rsidP="005E1006">
      <w:pPr>
        <w:numPr>
          <w:ilvl w:val="0"/>
          <w:numId w:val="18"/>
        </w:numPr>
        <w:tabs>
          <w:tab w:val="left" w:pos="1276"/>
          <w:tab w:val="right" w:pos="8789"/>
        </w:tabs>
        <w:ind w:left="567" w:hanging="283"/>
        <w:rPr>
          <w:rFonts w:ascii="Arial" w:hAnsi="Arial" w:cs="Arial"/>
          <w:b/>
          <w:bCs/>
        </w:rPr>
      </w:pPr>
      <w:r w:rsidRPr="00597967">
        <w:rPr>
          <w:rFonts w:ascii="Arial" w:hAnsi="Arial" w:cs="Arial"/>
        </w:rPr>
        <w:t>Site Co-ordinators</w:t>
      </w:r>
    </w:p>
    <w:p w:rsidR="00F151C4" w:rsidRPr="00597967" w:rsidRDefault="00F151C4" w:rsidP="00D841D0">
      <w:pPr>
        <w:numPr>
          <w:ilvl w:val="0"/>
          <w:numId w:val="18"/>
        </w:numPr>
        <w:tabs>
          <w:tab w:val="left" w:pos="1276"/>
          <w:tab w:val="right" w:pos="8789"/>
        </w:tabs>
        <w:ind w:left="567" w:hanging="283"/>
        <w:rPr>
          <w:rFonts w:ascii="Arial" w:hAnsi="Arial" w:cs="Arial"/>
          <w:b/>
          <w:bCs/>
        </w:rPr>
      </w:pPr>
      <w:r w:rsidRPr="00597967">
        <w:rPr>
          <w:rFonts w:ascii="Arial" w:hAnsi="Arial" w:cs="Arial"/>
        </w:rPr>
        <w:t>Teaching Administrators</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 xml:space="preserve">Learning Outcomes </w:t>
      </w:r>
      <w:r w:rsidRPr="00597967">
        <w:rPr>
          <w:rFonts w:ascii="Arial" w:hAnsi="Arial" w:cs="Arial"/>
          <w:b/>
          <w:bCs/>
        </w:rPr>
        <w:tab/>
        <w:t>9</w:t>
      </w:r>
    </w:p>
    <w:p w:rsidR="00F151C4" w:rsidRPr="00597967" w:rsidRDefault="00F151C4" w:rsidP="005E1006">
      <w:pPr>
        <w:numPr>
          <w:ilvl w:val="0"/>
          <w:numId w:val="19"/>
        </w:numPr>
        <w:tabs>
          <w:tab w:val="left" w:pos="1276"/>
          <w:tab w:val="right" w:pos="8789"/>
        </w:tabs>
        <w:ind w:left="567" w:hanging="283"/>
        <w:rPr>
          <w:rFonts w:ascii="Arial" w:hAnsi="Arial" w:cs="Arial"/>
        </w:rPr>
      </w:pPr>
      <w:r w:rsidRPr="00597967">
        <w:rPr>
          <w:rFonts w:ascii="Arial" w:hAnsi="Arial" w:cs="Arial"/>
        </w:rPr>
        <w:t>General Psychiatry</w:t>
      </w:r>
    </w:p>
    <w:p w:rsidR="00F151C4" w:rsidRPr="00597967" w:rsidRDefault="00F151C4" w:rsidP="005E1006">
      <w:pPr>
        <w:numPr>
          <w:ilvl w:val="0"/>
          <w:numId w:val="19"/>
        </w:numPr>
        <w:tabs>
          <w:tab w:val="left" w:pos="1276"/>
          <w:tab w:val="right" w:pos="8789"/>
        </w:tabs>
        <w:ind w:left="567" w:hanging="283"/>
        <w:rPr>
          <w:rFonts w:ascii="Arial" w:hAnsi="Arial" w:cs="Arial"/>
        </w:rPr>
      </w:pPr>
      <w:r w:rsidRPr="00597967">
        <w:rPr>
          <w:rFonts w:ascii="Arial" w:hAnsi="Arial" w:cs="Arial"/>
        </w:rPr>
        <w:t>Child and Adolescent Psychiatry</w:t>
      </w:r>
    </w:p>
    <w:p w:rsidR="00F151C4" w:rsidRPr="00597967" w:rsidRDefault="00F151C4" w:rsidP="005E1006">
      <w:pPr>
        <w:numPr>
          <w:ilvl w:val="0"/>
          <w:numId w:val="19"/>
        </w:numPr>
        <w:tabs>
          <w:tab w:val="left" w:pos="1276"/>
          <w:tab w:val="right" w:pos="8789"/>
        </w:tabs>
        <w:ind w:left="567" w:hanging="283"/>
        <w:rPr>
          <w:rFonts w:ascii="Arial" w:hAnsi="Arial" w:cs="Arial"/>
        </w:rPr>
      </w:pPr>
      <w:r w:rsidRPr="00597967">
        <w:rPr>
          <w:rFonts w:ascii="Arial" w:hAnsi="Arial" w:cs="Arial"/>
        </w:rPr>
        <w:t>Older Adult Psychiatry</w:t>
      </w:r>
    </w:p>
    <w:p w:rsidR="00F151C4" w:rsidRPr="00597967" w:rsidRDefault="00F151C4" w:rsidP="005E1006">
      <w:pPr>
        <w:numPr>
          <w:ilvl w:val="0"/>
          <w:numId w:val="19"/>
        </w:numPr>
        <w:tabs>
          <w:tab w:val="left" w:pos="1276"/>
          <w:tab w:val="right" w:pos="8789"/>
        </w:tabs>
        <w:ind w:left="567" w:hanging="283"/>
        <w:rPr>
          <w:rFonts w:ascii="Arial" w:hAnsi="Arial" w:cs="Arial"/>
        </w:rPr>
      </w:pPr>
      <w:r w:rsidRPr="00597967">
        <w:rPr>
          <w:rFonts w:ascii="Arial" w:hAnsi="Arial" w:cs="Arial"/>
        </w:rPr>
        <w:t>Learning Disability</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Key reading</w:t>
      </w:r>
      <w:r w:rsidRPr="00597967">
        <w:rPr>
          <w:rFonts w:ascii="Arial" w:hAnsi="Arial" w:cs="Arial"/>
          <w:b/>
          <w:bCs/>
        </w:rPr>
        <w:tab/>
        <w:t>15</w:t>
      </w:r>
    </w:p>
    <w:p w:rsidR="00F151C4" w:rsidRPr="00597967" w:rsidRDefault="00F151C4" w:rsidP="005E1006">
      <w:pPr>
        <w:numPr>
          <w:ilvl w:val="0"/>
          <w:numId w:val="20"/>
        </w:numPr>
        <w:tabs>
          <w:tab w:val="left" w:pos="1276"/>
          <w:tab w:val="right" w:pos="8789"/>
        </w:tabs>
        <w:ind w:left="567" w:hanging="283"/>
        <w:rPr>
          <w:rFonts w:ascii="Arial" w:hAnsi="Arial" w:cs="Arial"/>
        </w:rPr>
      </w:pPr>
      <w:r w:rsidRPr="00597967">
        <w:rPr>
          <w:rFonts w:ascii="Arial" w:hAnsi="Arial" w:cs="Arial"/>
        </w:rPr>
        <w:t>General Psychiatry</w:t>
      </w:r>
    </w:p>
    <w:p w:rsidR="00F151C4" w:rsidRPr="00597967" w:rsidRDefault="00F151C4" w:rsidP="005E1006">
      <w:pPr>
        <w:numPr>
          <w:ilvl w:val="0"/>
          <w:numId w:val="20"/>
        </w:numPr>
        <w:tabs>
          <w:tab w:val="left" w:pos="1276"/>
          <w:tab w:val="right" w:pos="8789"/>
        </w:tabs>
        <w:ind w:left="567" w:hanging="283"/>
        <w:rPr>
          <w:rFonts w:ascii="Arial" w:hAnsi="Arial" w:cs="Arial"/>
        </w:rPr>
      </w:pPr>
      <w:r w:rsidRPr="00597967">
        <w:rPr>
          <w:rFonts w:ascii="Arial" w:hAnsi="Arial" w:cs="Arial"/>
        </w:rPr>
        <w:t>Child Psychiatry</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Cinema and Psychiatry</w:t>
      </w:r>
      <w:r w:rsidRPr="00597967">
        <w:rPr>
          <w:rFonts w:ascii="Arial" w:hAnsi="Arial" w:cs="Arial"/>
          <w:b/>
          <w:bCs/>
        </w:rPr>
        <w:tab/>
        <w:t>16</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Intranet and Internet resources</w:t>
      </w:r>
      <w:r w:rsidRPr="00597967">
        <w:rPr>
          <w:rFonts w:ascii="Arial" w:hAnsi="Arial" w:cs="Arial"/>
          <w:b/>
          <w:bCs/>
        </w:rPr>
        <w:tab/>
        <w:t>17</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LOGBOOK</w:t>
      </w:r>
      <w:r w:rsidRPr="00597967">
        <w:rPr>
          <w:rFonts w:ascii="Arial" w:hAnsi="Arial" w:cs="Arial"/>
          <w:b/>
          <w:bCs/>
        </w:rPr>
        <w:tab/>
        <w:t>19</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Key Clinical Experiences checklist</w:t>
      </w:r>
      <w:r w:rsidRPr="00597967">
        <w:rPr>
          <w:rFonts w:ascii="Arial" w:hAnsi="Arial" w:cs="Arial"/>
          <w:b/>
          <w:bCs/>
        </w:rPr>
        <w:tab/>
        <w:t>3</w:t>
      </w:r>
      <w:r w:rsidR="005F107B">
        <w:rPr>
          <w:rFonts w:ascii="Arial" w:hAnsi="Arial" w:cs="Arial"/>
          <w:b/>
          <w:bCs/>
        </w:rPr>
        <w:t>3</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Mini-CEX assessment</w:t>
      </w:r>
      <w:r w:rsidRPr="00597967">
        <w:rPr>
          <w:rFonts w:ascii="Arial" w:hAnsi="Arial" w:cs="Arial"/>
          <w:b/>
          <w:bCs/>
        </w:rPr>
        <w:tab/>
        <w:t>3</w:t>
      </w:r>
      <w:r w:rsidR="005F107B">
        <w:rPr>
          <w:rFonts w:ascii="Arial" w:hAnsi="Arial" w:cs="Arial"/>
          <w:b/>
          <w:bCs/>
        </w:rPr>
        <w:t>7</w:t>
      </w:r>
    </w:p>
    <w:p w:rsidR="00F151C4" w:rsidRPr="00597967" w:rsidRDefault="00F151C4" w:rsidP="005E1006">
      <w:pPr>
        <w:tabs>
          <w:tab w:val="left" w:pos="1276"/>
          <w:tab w:val="right" w:pos="8789"/>
        </w:tabs>
        <w:ind w:left="567" w:hanging="283"/>
        <w:rPr>
          <w:rFonts w:ascii="Arial" w:hAnsi="Arial" w:cs="Arial"/>
          <w:b/>
          <w:bCs/>
        </w:rPr>
      </w:pPr>
    </w:p>
    <w:p w:rsidR="00F151C4" w:rsidRPr="00597967" w:rsidRDefault="00F151C4" w:rsidP="005E1006">
      <w:pPr>
        <w:tabs>
          <w:tab w:val="left" w:pos="1276"/>
          <w:tab w:val="right" w:pos="8789"/>
        </w:tabs>
        <w:ind w:left="567" w:hanging="283"/>
        <w:rPr>
          <w:rFonts w:ascii="Arial" w:hAnsi="Arial" w:cs="Arial"/>
          <w:b/>
          <w:bCs/>
        </w:rPr>
      </w:pPr>
      <w:r w:rsidRPr="00597967">
        <w:rPr>
          <w:rFonts w:ascii="Arial" w:hAnsi="Arial" w:cs="Arial"/>
          <w:b/>
          <w:bCs/>
        </w:rPr>
        <w:t>Abbreviated logbook checklist</w:t>
      </w:r>
      <w:r w:rsidRPr="00597967">
        <w:rPr>
          <w:rFonts w:ascii="Arial" w:hAnsi="Arial" w:cs="Arial"/>
          <w:b/>
          <w:bCs/>
        </w:rPr>
        <w:tab/>
        <w:t>4</w:t>
      </w:r>
      <w:r w:rsidR="005F107B">
        <w:rPr>
          <w:rFonts w:ascii="Arial" w:hAnsi="Arial" w:cs="Arial"/>
          <w:b/>
          <w:bCs/>
        </w:rPr>
        <w:t>5</w:t>
      </w:r>
    </w:p>
    <w:p w:rsidR="00F151C4" w:rsidRPr="00407D73" w:rsidRDefault="00F151C4" w:rsidP="005E1006">
      <w:pPr>
        <w:tabs>
          <w:tab w:val="right" w:pos="8222"/>
        </w:tabs>
        <w:ind w:left="567" w:hanging="283"/>
        <w:rPr>
          <w:rFonts w:ascii="Arial" w:hAnsi="Arial" w:cs="Arial"/>
          <w:b/>
          <w:bCs/>
        </w:rPr>
      </w:pPr>
    </w:p>
    <w:p w:rsidR="00F151C4" w:rsidRPr="00407D73" w:rsidRDefault="00F151C4">
      <w:pPr>
        <w:pStyle w:val="Heading4"/>
        <w:keepNext w:val="0"/>
        <w:pBdr>
          <w:top w:val="none" w:sz="0" w:space="0" w:color="auto"/>
          <w:left w:val="none" w:sz="0" w:space="0" w:color="auto"/>
          <w:bottom w:val="none" w:sz="0" w:space="0" w:color="auto"/>
          <w:right w:val="none" w:sz="0" w:space="0" w:color="auto"/>
        </w:pBdr>
        <w:rPr>
          <w:rFonts w:ascii="Arial" w:hAnsi="Arial" w:cs="Arial"/>
          <w:color w:val="000000"/>
          <w:sz w:val="22"/>
          <w:szCs w:val="22"/>
        </w:rPr>
      </w:pPr>
      <w:r w:rsidRPr="00407D73">
        <w:rPr>
          <w:rFonts w:ascii="Arial" w:hAnsi="Arial" w:cs="Arial"/>
          <w:color w:val="000000"/>
          <w:sz w:val="22"/>
          <w:szCs w:val="22"/>
        </w:rPr>
        <w:t>Please note that it is a condition of your entry to the end-of-year examination in Psychiatry that you submit the logbook by the end of the Wednesday of the final week of the firm.</w:t>
      </w:r>
    </w:p>
    <w:p w:rsidR="00F151C4" w:rsidRPr="00407D73" w:rsidRDefault="00F151C4">
      <w:pPr>
        <w:pStyle w:val="Heading4"/>
        <w:keepNext w:val="0"/>
        <w:pBdr>
          <w:top w:val="none" w:sz="0" w:space="0" w:color="auto"/>
          <w:left w:val="none" w:sz="0" w:space="0" w:color="auto"/>
          <w:bottom w:val="none" w:sz="0" w:space="0" w:color="auto"/>
          <w:right w:val="none" w:sz="0" w:space="0" w:color="auto"/>
        </w:pBdr>
        <w:rPr>
          <w:rFonts w:ascii="Arial" w:hAnsi="Arial" w:cs="Arial"/>
          <w:color w:val="000000"/>
          <w:sz w:val="22"/>
          <w:szCs w:val="22"/>
        </w:rPr>
      </w:pPr>
    </w:p>
    <w:p w:rsidR="00F151C4" w:rsidRPr="00407D73" w:rsidRDefault="00F151C4">
      <w:pPr>
        <w:pStyle w:val="Heading4"/>
        <w:keepNext w:val="0"/>
        <w:pBdr>
          <w:top w:val="none" w:sz="0" w:space="0" w:color="auto"/>
          <w:left w:val="none" w:sz="0" w:space="0" w:color="auto"/>
          <w:bottom w:val="none" w:sz="0" w:space="0" w:color="auto"/>
          <w:right w:val="none" w:sz="0" w:space="0" w:color="auto"/>
        </w:pBdr>
        <w:rPr>
          <w:rFonts w:ascii="Arial" w:hAnsi="Arial" w:cs="Arial"/>
          <w:color w:val="000000"/>
          <w:sz w:val="22"/>
          <w:szCs w:val="22"/>
        </w:rPr>
      </w:pPr>
      <w:r w:rsidRPr="00407D73">
        <w:rPr>
          <w:rFonts w:ascii="Arial" w:hAnsi="Arial" w:cs="Arial"/>
          <w:color w:val="000000"/>
          <w:sz w:val="22"/>
          <w:szCs w:val="22"/>
        </w:rPr>
        <w:t>Logbooks should be submitted to the FEO, 1</w:t>
      </w:r>
      <w:r w:rsidRPr="00407D73">
        <w:rPr>
          <w:rFonts w:ascii="Arial" w:hAnsi="Arial" w:cs="Arial"/>
          <w:color w:val="000000"/>
          <w:sz w:val="22"/>
          <w:szCs w:val="22"/>
          <w:vertAlign w:val="superscript"/>
        </w:rPr>
        <w:t>st</w:t>
      </w:r>
      <w:r w:rsidRPr="00407D73">
        <w:rPr>
          <w:rFonts w:ascii="Arial" w:hAnsi="Arial" w:cs="Arial"/>
          <w:color w:val="000000"/>
          <w:sz w:val="22"/>
          <w:szCs w:val="22"/>
        </w:rPr>
        <w:t xml:space="preserve"> floor, Reynolds Building on the Charing Cross Campus.</w:t>
      </w:r>
    </w:p>
    <w:p w:rsidR="00F151C4" w:rsidRPr="00407D73" w:rsidRDefault="00F151C4"/>
    <w:p w:rsidR="00F151C4" w:rsidRPr="00407D73" w:rsidRDefault="00F151C4">
      <w:pPr>
        <w:pStyle w:val="Heading4"/>
        <w:keepNext w:val="0"/>
        <w:pBdr>
          <w:top w:val="none" w:sz="0" w:space="0" w:color="auto"/>
          <w:left w:val="none" w:sz="0" w:space="0" w:color="auto"/>
          <w:bottom w:val="none" w:sz="0" w:space="0" w:color="auto"/>
          <w:right w:val="none" w:sz="0" w:space="0" w:color="auto"/>
        </w:pBdr>
        <w:rPr>
          <w:rFonts w:ascii="Arial" w:hAnsi="Arial" w:cs="Arial"/>
          <w:color w:val="000000"/>
          <w:sz w:val="22"/>
          <w:szCs w:val="22"/>
        </w:rPr>
      </w:pPr>
      <w:r w:rsidRPr="00407D73">
        <w:rPr>
          <w:rFonts w:ascii="Arial" w:hAnsi="Arial" w:cs="Arial"/>
          <w:color w:val="000000"/>
          <w:sz w:val="22"/>
          <w:szCs w:val="22"/>
        </w:rPr>
        <w:t>Ensure that you have discussed your performance on the firm with your Firm Leader and that they have signed off your logbook prior to its submission. They should also complete your end of firm assessment form at this time.</w:t>
      </w:r>
    </w:p>
    <w:p w:rsidR="00F151C4" w:rsidRPr="00407D73" w:rsidRDefault="00F151C4"/>
    <w:p w:rsidR="00F151C4" w:rsidRPr="00407D73" w:rsidRDefault="00F151C4" w:rsidP="005E1006">
      <w:pPr>
        <w:pStyle w:val="Heading4"/>
        <w:jc w:val="both"/>
        <w:rPr>
          <w:rFonts w:ascii="Arial" w:hAnsi="Arial" w:cs="Arial"/>
          <w:color w:val="000000"/>
          <w:sz w:val="22"/>
          <w:szCs w:val="22"/>
        </w:rPr>
        <w:sectPr w:rsidR="00F151C4" w:rsidRPr="00407D73" w:rsidSect="005E1006">
          <w:footerReference w:type="default" r:id="rId13"/>
          <w:type w:val="oddPage"/>
          <w:pgSz w:w="11909" w:h="16834" w:code="9"/>
          <w:pgMar w:top="936" w:right="1134" w:bottom="851" w:left="1134" w:header="289" w:footer="720" w:gutter="567"/>
          <w:pgNumType w:fmt="lowerRoman" w:start="1"/>
          <w:cols w:space="720"/>
          <w:rtlGutter/>
          <w:docGrid w:linePitch="299"/>
        </w:sectPr>
      </w:pPr>
    </w:p>
    <w:p w:rsidR="00F151C4" w:rsidRPr="00407D73" w:rsidRDefault="00F151C4">
      <w:pPr>
        <w:pStyle w:val="Heading4"/>
        <w:rPr>
          <w:rFonts w:ascii="Arial" w:hAnsi="Arial" w:cs="Arial"/>
          <w:color w:val="000000"/>
          <w:sz w:val="22"/>
          <w:szCs w:val="22"/>
        </w:rPr>
      </w:pPr>
      <w:r w:rsidRPr="00407D73">
        <w:rPr>
          <w:rFonts w:ascii="Arial" w:hAnsi="Arial" w:cs="Arial"/>
          <w:color w:val="000000"/>
          <w:sz w:val="22"/>
          <w:szCs w:val="22"/>
        </w:rPr>
        <w:lastRenderedPageBreak/>
        <w:t>Handbook section 1:</w:t>
      </w:r>
    </w:p>
    <w:p w:rsidR="00F151C4" w:rsidRPr="00407D73" w:rsidRDefault="00F151C4">
      <w:pPr>
        <w:pStyle w:val="Heading4"/>
        <w:rPr>
          <w:rFonts w:ascii="Arial" w:hAnsi="Arial" w:cs="Arial"/>
          <w:color w:val="000000"/>
          <w:sz w:val="22"/>
          <w:szCs w:val="22"/>
        </w:rPr>
      </w:pPr>
      <w:r w:rsidRPr="00407D73">
        <w:rPr>
          <w:rFonts w:ascii="Arial" w:hAnsi="Arial" w:cs="Arial"/>
          <w:color w:val="000000"/>
          <w:sz w:val="22"/>
          <w:szCs w:val="22"/>
        </w:rPr>
        <w:t xml:space="preserve"> INTRODUCTION</w:t>
      </w:r>
    </w:p>
    <w:p w:rsidR="00F151C4" w:rsidRDefault="00F151C4"/>
    <w:p w:rsidR="00F151C4" w:rsidRPr="00601ACD" w:rsidRDefault="00F151C4" w:rsidP="005E1006">
      <w:pPr>
        <w:ind w:right="2"/>
        <w:rPr>
          <w:rFonts w:ascii="Arial" w:hAnsi="Arial" w:cs="Arial"/>
          <w:b/>
          <w:bCs/>
          <w:color w:val="000000"/>
        </w:rPr>
      </w:pPr>
      <w:r w:rsidRPr="00262627">
        <w:rPr>
          <w:rFonts w:ascii="Arial" w:hAnsi="Arial" w:cs="Arial"/>
          <w:b/>
          <w:bCs/>
          <w:color w:val="000000"/>
        </w:rPr>
        <w:t>Welc</w:t>
      </w:r>
      <w:r>
        <w:rPr>
          <w:rFonts w:ascii="Arial" w:hAnsi="Arial" w:cs="Arial"/>
          <w:b/>
          <w:bCs/>
          <w:color w:val="000000"/>
        </w:rPr>
        <w:t xml:space="preserve">ome to your psychiatry course! </w:t>
      </w:r>
    </w:p>
    <w:p w:rsidR="00F151C4" w:rsidRPr="00262627" w:rsidRDefault="00F151C4" w:rsidP="005E1006">
      <w:pPr>
        <w:ind w:right="2"/>
        <w:rPr>
          <w:rFonts w:ascii="Arial" w:hAnsi="Arial" w:cs="Arial"/>
          <w:color w:val="000000"/>
        </w:rPr>
      </w:pPr>
      <w:r w:rsidRPr="00262627">
        <w:rPr>
          <w:rFonts w:ascii="Arial" w:hAnsi="Arial" w:cs="Arial"/>
          <w:color w:val="000000"/>
        </w:rPr>
        <w:t xml:space="preserve">Psychiatry is one of the most varied, interesting and rewarding specialties in medicine and we hope you will enjoy your experience during the next six weeks. </w:t>
      </w:r>
    </w:p>
    <w:p w:rsidR="00F151C4" w:rsidRPr="00407D73" w:rsidRDefault="00F151C4" w:rsidP="005E1006">
      <w:pPr>
        <w:ind w:right="2"/>
        <w:rPr>
          <w:rFonts w:ascii="Arial" w:hAnsi="Arial" w:cs="Arial"/>
          <w:color w:val="000000"/>
        </w:rPr>
      </w:pPr>
    </w:p>
    <w:p w:rsidR="00F151C4" w:rsidRPr="00407D73" w:rsidRDefault="00F151C4" w:rsidP="005E1006">
      <w:pPr>
        <w:ind w:right="2"/>
        <w:rPr>
          <w:rFonts w:ascii="Arial" w:hAnsi="Arial" w:cs="Arial"/>
          <w:color w:val="000000"/>
        </w:rPr>
      </w:pPr>
      <w:r w:rsidRPr="00407D73">
        <w:rPr>
          <w:rFonts w:ascii="Arial" w:hAnsi="Arial" w:cs="Arial"/>
          <w:color w:val="000000"/>
        </w:rPr>
        <w:t>We expect you to gain knowledge and skills in recognising a person with mental health problems and assess his/her difficulties and needs. Psychiatric practice will challenge your skills as a communicator and introduce you to new ways of exploring signs and symptoms from patient with mental health problems.</w:t>
      </w:r>
    </w:p>
    <w:p w:rsidR="00F151C4" w:rsidRPr="00407D73" w:rsidRDefault="00F151C4" w:rsidP="005E1006">
      <w:pPr>
        <w:ind w:right="2"/>
        <w:rPr>
          <w:rFonts w:ascii="Arial" w:hAnsi="Arial" w:cs="Arial"/>
          <w:color w:val="000000"/>
        </w:rPr>
      </w:pPr>
    </w:p>
    <w:p w:rsidR="00F151C4" w:rsidRDefault="00F151C4" w:rsidP="005E1006">
      <w:pPr>
        <w:ind w:right="2"/>
        <w:rPr>
          <w:rFonts w:ascii="Arial" w:hAnsi="Arial" w:cs="Arial"/>
          <w:color w:val="000000"/>
        </w:rPr>
      </w:pPr>
      <w:r w:rsidRPr="00407D73">
        <w:rPr>
          <w:rFonts w:ascii="Arial" w:hAnsi="Arial" w:cs="Arial"/>
          <w:color w:val="000000"/>
        </w:rPr>
        <w:t xml:space="preserve">There is a lot to learn and many important skills to take away from your placement. </w:t>
      </w:r>
    </w:p>
    <w:p w:rsidR="00F151C4" w:rsidRPr="00407D73" w:rsidRDefault="00F151C4" w:rsidP="005E1006">
      <w:pPr>
        <w:ind w:right="2"/>
        <w:rPr>
          <w:rFonts w:ascii="Arial" w:hAnsi="Arial" w:cs="Arial"/>
          <w:color w:val="000000"/>
        </w:rPr>
      </w:pPr>
      <w:r w:rsidRPr="00407D73">
        <w:rPr>
          <w:rFonts w:ascii="Arial" w:hAnsi="Arial" w:cs="Arial"/>
          <w:color w:val="000000"/>
        </w:rPr>
        <w:t xml:space="preserve">The high prevalence of mental health problems in the community and in a general hospital setting means that these skills will be </w:t>
      </w:r>
      <w:r w:rsidRPr="00262627">
        <w:rPr>
          <w:rFonts w:ascii="Arial" w:hAnsi="Arial" w:cs="Arial"/>
          <w:color w:val="000000"/>
        </w:rPr>
        <w:t xml:space="preserve">valuable regardless of the medical specialty you might choose as a career. </w:t>
      </w:r>
    </w:p>
    <w:p w:rsidR="00F151C4" w:rsidRPr="00407D73" w:rsidRDefault="00F151C4" w:rsidP="005E1006">
      <w:pPr>
        <w:ind w:right="2"/>
        <w:rPr>
          <w:rFonts w:ascii="Arial" w:hAnsi="Arial" w:cs="Arial"/>
          <w:color w:val="000000"/>
        </w:rPr>
      </w:pPr>
    </w:p>
    <w:p w:rsidR="00F151C4" w:rsidRDefault="00F151C4" w:rsidP="005E1006">
      <w:pPr>
        <w:ind w:right="2"/>
        <w:rPr>
          <w:rFonts w:ascii="Arial" w:hAnsi="Arial" w:cs="Arial"/>
          <w:color w:val="000000"/>
        </w:rPr>
      </w:pPr>
      <w:r w:rsidRPr="00407D73">
        <w:rPr>
          <w:rFonts w:ascii="Arial" w:hAnsi="Arial" w:cs="Arial"/>
          <w:color w:val="000000"/>
        </w:rPr>
        <w:t xml:space="preserve">During your placement you will be able to experience how psychiatric services work, how truly multidisciplinary they are and how they link up with other agencies involved in patients’ care. It is important that you gain an understanding of how and why a patient in primary care might require secondary care input, or why a patient in the community might require inpatient care. </w:t>
      </w:r>
    </w:p>
    <w:p w:rsidR="00F151C4" w:rsidRPr="00407D73" w:rsidRDefault="00F151C4" w:rsidP="005E1006">
      <w:pPr>
        <w:ind w:right="2"/>
        <w:rPr>
          <w:rFonts w:ascii="Arial" w:hAnsi="Arial" w:cs="Arial"/>
          <w:color w:val="000000"/>
        </w:rPr>
      </w:pPr>
    </w:p>
    <w:p w:rsidR="00F151C4" w:rsidRPr="00262627" w:rsidRDefault="00F151C4" w:rsidP="005E1006">
      <w:pPr>
        <w:ind w:right="-282"/>
        <w:rPr>
          <w:rFonts w:ascii="Arial" w:hAnsi="Arial" w:cs="Arial"/>
          <w:b/>
          <w:bCs/>
          <w:color w:val="000000"/>
          <w:sz w:val="24"/>
          <w:szCs w:val="24"/>
        </w:rPr>
      </w:pPr>
      <w:r w:rsidRPr="00262627">
        <w:rPr>
          <w:rFonts w:ascii="Arial" w:hAnsi="Arial" w:cs="Arial"/>
          <w:b/>
          <w:bCs/>
          <w:color w:val="000000"/>
        </w:rPr>
        <w:t>TIMETABLE</w:t>
      </w:r>
    </w:p>
    <w:p w:rsidR="00F151C4" w:rsidRPr="00E66508" w:rsidRDefault="00F151C4" w:rsidP="005E1006">
      <w:pPr>
        <w:ind w:right="-282"/>
        <w:rPr>
          <w:rFonts w:ascii="Arial" w:hAnsi="Arial" w:cs="Arial"/>
          <w:color w:val="000000"/>
        </w:rPr>
      </w:pPr>
      <w:r w:rsidRPr="00E66508">
        <w:rPr>
          <w:rFonts w:ascii="Arial" w:hAnsi="Arial" w:cs="Arial"/>
          <w:color w:val="000000"/>
        </w:rPr>
        <w:t xml:space="preserve">Your psychiatry course </w:t>
      </w:r>
      <w:r>
        <w:rPr>
          <w:rFonts w:ascii="Arial" w:hAnsi="Arial" w:cs="Arial"/>
          <w:color w:val="000000"/>
        </w:rPr>
        <w:t>lasts</w:t>
      </w:r>
      <w:r w:rsidRPr="00E66508">
        <w:rPr>
          <w:rFonts w:ascii="Arial" w:hAnsi="Arial" w:cs="Arial"/>
          <w:color w:val="000000"/>
        </w:rPr>
        <w:t xml:space="preserve"> six weeks.</w:t>
      </w:r>
      <w:r>
        <w:rPr>
          <w:rFonts w:ascii="Arial" w:hAnsi="Arial" w:cs="Arial"/>
          <w:color w:val="000000"/>
        </w:rPr>
        <w:t xml:space="preserve"> </w:t>
      </w:r>
      <w:r w:rsidRPr="00E66508">
        <w:rPr>
          <w:rFonts w:ascii="Arial" w:hAnsi="Arial" w:cs="Arial"/>
          <w:color w:val="000000"/>
        </w:rPr>
        <w:t xml:space="preserve"> </w:t>
      </w:r>
    </w:p>
    <w:p w:rsidR="00F151C4" w:rsidRPr="00E66508" w:rsidRDefault="00F151C4" w:rsidP="005E1006">
      <w:pPr>
        <w:ind w:right="2"/>
        <w:rPr>
          <w:rFonts w:ascii="Arial" w:hAnsi="Arial" w:cs="Arial"/>
        </w:rPr>
      </w:pPr>
    </w:p>
    <w:p w:rsidR="00F151C4" w:rsidRPr="00262627" w:rsidRDefault="00F151C4" w:rsidP="005E1006">
      <w:pPr>
        <w:ind w:right="2"/>
        <w:rPr>
          <w:rFonts w:ascii="Arial" w:hAnsi="Arial" w:cs="Arial"/>
          <w:b/>
          <w:bCs/>
          <w:u w:val="single"/>
        </w:rPr>
      </w:pPr>
      <w:r w:rsidRPr="00262627">
        <w:rPr>
          <w:rFonts w:ascii="Arial" w:hAnsi="Arial" w:cs="Arial"/>
          <w:b/>
          <w:bCs/>
          <w:u w:val="single"/>
        </w:rPr>
        <w:t>Week 1</w:t>
      </w:r>
    </w:p>
    <w:p w:rsidR="00F151C4" w:rsidRPr="00E66508" w:rsidRDefault="00F151C4" w:rsidP="005E1006">
      <w:pPr>
        <w:ind w:right="2"/>
        <w:rPr>
          <w:rFonts w:ascii="Arial" w:hAnsi="Arial" w:cs="Arial"/>
        </w:rPr>
      </w:pPr>
      <w:r w:rsidRPr="00E66508">
        <w:rPr>
          <w:rFonts w:ascii="Arial" w:hAnsi="Arial" w:cs="Arial"/>
          <w:b/>
          <w:bCs/>
        </w:rPr>
        <w:t>PSYCHIATRY INTRODUCTORY COURSE</w:t>
      </w:r>
      <w:r w:rsidRPr="00E66508">
        <w:rPr>
          <w:rFonts w:ascii="Arial" w:hAnsi="Arial" w:cs="Arial"/>
        </w:rPr>
        <w:t xml:space="preserve"> </w:t>
      </w:r>
    </w:p>
    <w:p w:rsidR="00F151C4" w:rsidRPr="00E66508" w:rsidRDefault="00F151C4" w:rsidP="005E1006">
      <w:pPr>
        <w:ind w:right="2"/>
        <w:rPr>
          <w:rFonts w:ascii="Arial" w:hAnsi="Arial" w:cs="Arial"/>
        </w:rPr>
      </w:pPr>
      <w:r w:rsidRPr="00E66508">
        <w:rPr>
          <w:rFonts w:ascii="Arial" w:hAnsi="Arial" w:cs="Arial"/>
        </w:rPr>
        <w:t xml:space="preserve">This course is held at Charing Cross Hospital and starts on Monday at 9am of week one. Day one focuses on assessment, day two on management and day three </w:t>
      </w:r>
      <w:r>
        <w:rPr>
          <w:rFonts w:ascii="Arial" w:hAnsi="Arial" w:cs="Arial"/>
        </w:rPr>
        <w:t xml:space="preserve">(a half day) </w:t>
      </w:r>
      <w:r w:rsidRPr="00E66508">
        <w:rPr>
          <w:rFonts w:ascii="Arial" w:hAnsi="Arial" w:cs="Arial"/>
        </w:rPr>
        <w:t xml:space="preserve">on liaison and community psychiatry. </w:t>
      </w:r>
    </w:p>
    <w:p w:rsidR="00F151C4" w:rsidRPr="00E66508" w:rsidRDefault="00F151C4" w:rsidP="005E1006">
      <w:pPr>
        <w:ind w:right="2"/>
        <w:rPr>
          <w:rFonts w:ascii="Arial" w:hAnsi="Arial" w:cs="Arial"/>
        </w:rPr>
      </w:pPr>
      <w:r w:rsidRPr="00E66508">
        <w:rPr>
          <w:rFonts w:ascii="Arial" w:hAnsi="Arial" w:cs="Arial"/>
        </w:rPr>
        <w:t xml:space="preserve">If your week one starts on a bank holiday Monday, this order might be slightly different. </w:t>
      </w:r>
    </w:p>
    <w:p w:rsidR="00F151C4" w:rsidRPr="00407D73" w:rsidRDefault="00F151C4" w:rsidP="005E1006">
      <w:pPr>
        <w:rPr>
          <w:rFonts w:ascii="Arial" w:hAnsi="Arial" w:cs="Arial"/>
        </w:rPr>
      </w:pPr>
    </w:p>
    <w:p w:rsidR="00F151C4" w:rsidRPr="00262627" w:rsidRDefault="00F151C4" w:rsidP="005E1006">
      <w:pPr>
        <w:rPr>
          <w:rFonts w:ascii="Arial" w:hAnsi="Arial" w:cs="Arial"/>
          <w:b/>
          <w:bCs/>
        </w:rPr>
      </w:pPr>
      <w:r w:rsidRPr="00262627">
        <w:rPr>
          <w:rFonts w:ascii="Arial" w:hAnsi="Arial" w:cs="Arial"/>
          <w:b/>
          <w:bCs/>
        </w:rPr>
        <w:t>LOCAL INDUCTION</w:t>
      </w:r>
      <w:r>
        <w:rPr>
          <w:rFonts w:ascii="Arial" w:hAnsi="Arial" w:cs="Arial"/>
          <w:b/>
          <w:bCs/>
        </w:rPr>
        <w:t xml:space="preserve"> &amp; SITE CONTACTS</w:t>
      </w:r>
    </w:p>
    <w:p w:rsidR="00F151C4" w:rsidRPr="00407D73" w:rsidRDefault="00F151C4" w:rsidP="005E1006">
      <w:pPr>
        <w:rPr>
          <w:rFonts w:ascii="Arial" w:hAnsi="Arial" w:cs="Arial"/>
        </w:rPr>
      </w:pPr>
      <w:r w:rsidRPr="00407D73">
        <w:rPr>
          <w:rFonts w:ascii="Arial" w:hAnsi="Arial" w:cs="Arial"/>
        </w:rPr>
        <w:t xml:space="preserve">On the </w:t>
      </w:r>
      <w:r w:rsidRPr="00262627">
        <w:rPr>
          <w:rFonts w:ascii="Arial" w:hAnsi="Arial" w:cs="Arial"/>
          <w:b/>
          <w:bCs/>
        </w:rPr>
        <w:t>Thursday morning of week one (Fri in case you start during a bank holiday week)</w:t>
      </w:r>
      <w:r w:rsidRPr="00407D73">
        <w:rPr>
          <w:rFonts w:ascii="Arial" w:hAnsi="Arial" w:cs="Arial"/>
        </w:rPr>
        <w:t xml:space="preserve"> you will have a local induction and will be asked to make contact with your allocated firm. </w:t>
      </w:r>
      <w:r w:rsidRPr="00407D73">
        <w:rPr>
          <w:rFonts w:ascii="Arial" w:hAnsi="Arial" w:cs="Arial"/>
          <w:b/>
          <w:bCs/>
        </w:rPr>
        <w:t>Please check the teaching intranet pages or your CNWL/WLMHT student information packs issued prior to the start of your firm for the most up to date instructions</w:t>
      </w:r>
      <w:r w:rsidRPr="00407D73">
        <w:rPr>
          <w:rFonts w:ascii="Arial" w:hAnsi="Arial" w:cs="Arial"/>
        </w:rPr>
        <w:t>.</w:t>
      </w:r>
    </w:p>
    <w:p w:rsidR="00F151C4" w:rsidRPr="00407D73" w:rsidRDefault="00F151C4" w:rsidP="005E1006">
      <w:pPr>
        <w:rPr>
          <w:rFonts w:ascii="Arial" w:hAnsi="Arial" w:cs="Arial"/>
        </w:rPr>
      </w:pPr>
    </w:p>
    <w:p w:rsidR="00F151C4" w:rsidRPr="00262627" w:rsidRDefault="00F151C4" w:rsidP="005E1006">
      <w:pPr>
        <w:rPr>
          <w:rFonts w:ascii="Arial" w:hAnsi="Arial" w:cs="Arial"/>
          <w:b/>
          <w:bCs/>
        </w:rPr>
      </w:pPr>
      <w:r w:rsidRPr="00262627">
        <w:rPr>
          <w:rFonts w:ascii="Arial" w:hAnsi="Arial" w:cs="Arial"/>
          <w:b/>
          <w:bCs/>
        </w:rPr>
        <w:t>C</w:t>
      </w:r>
      <w:r>
        <w:rPr>
          <w:rFonts w:ascii="Arial" w:hAnsi="Arial" w:cs="Arial"/>
          <w:b/>
          <w:bCs/>
        </w:rPr>
        <w:t xml:space="preserve">ENTRAL AND </w:t>
      </w:r>
      <w:r w:rsidRPr="00262627">
        <w:rPr>
          <w:rFonts w:ascii="Arial" w:hAnsi="Arial" w:cs="Arial"/>
          <w:b/>
          <w:bCs/>
        </w:rPr>
        <w:t>N</w:t>
      </w:r>
      <w:r>
        <w:rPr>
          <w:rFonts w:ascii="Arial" w:hAnsi="Arial" w:cs="Arial"/>
          <w:b/>
          <w:bCs/>
        </w:rPr>
        <w:t xml:space="preserve">ORTH </w:t>
      </w:r>
      <w:r w:rsidRPr="00262627">
        <w:rPr>
          <w:rFonts w:ascii="Arial" w:hAnsi="Arial" w:cs="Arial"/>
          <w:b/>
          <w:bCs/>
        </w:rPr>
        <w:t>W</w:t>
      </w:r>
      <w:r>
        <w:rPr>
          <w:rFonts w:ascii="Arial" w:hAnsi="Arial" w:cs="Arial"/>
          <w:b/>
          <w:bCs/>
        </w:rPr>
        <w:t xml:space="preserve">EST </w:t>
      </w:r>
      <w:r w:rsidRPr="00262627">
        <w:rPr>
          <w:rFonts w:ascii="Arial" w:hAnsi="Arial" w:cs="Arial"/>
          <w:b/>
          <w:bCs/>
        </w:rPr>
        <w:t>L</w:t>
      </w:r>
      <w:r>
        <w:rPr>
          <w:rFonts w:ascii="Arial" w:hAnsi="Arial" w:cs="Arial"/>
          <w:b/>
          <w:bCs/>
        </w:rPr>
        <w:t>ONDON NHS FOUNDATION TRUST (CNWL)</w:t>
      </w:r>
    </w:p>
    <w:p w:rsidR="00F151C4" w:rsidRPr="00407D73" w:rsidRDefault="00F151C4" w:rsidP="005E1006">
      <w:pPr>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4"/>
        <w:gridCol w:w="1292"/>
        <w:gridCol w:w="6937"/>
      </w:tblGrid>
      <w:tr w:rsidR="00F151C4" w:rsidRPr="00407D73">
        <w:trPr>
          <w:tblHeader/>
        </w:trPr>
        <w:tc>
          <w:tcPr>
            <w:tcW w:w="1624" w:type="dxa"/>
            <w:vAlign w:val="center"/>
          </w:tcPr>
          <w:p w:rsidR="00F151C4" w:rsidRPr="001F2782" w:rsidRDefault="00F151C4" w:rsidP="005E1006">
            <w:pPr>
              <w:jc w:val="center"/>
              <w:rPr>
                <w:rFonts w:ascii="Arial" w:hAnsi="Arial" w:cs="Arial"/>
                <w:color w:val="000000"/>
                <w:sz w:val="20"/>
                <w:szCs w:val="20"/>
              </w:rPr>
            </w:pPr>
            <w:r w:rsidRPr="001F2782">
              <w:rPr>
                <w:rFonts w:ascii="Arial" w:hAnsi="Arial" w:cs="Arial"/>
                <w:b/>
                <w:bCs/>
                <w:color w:val="000000"/>
              </w:rPr>
              <w:t>SITE</w:t>
            </w:r>
          </w:p>
        </w:tc>
        <w:tc>
          <w:tcPr>
            <w:tcW w:w="1292" w:type="dxa"/>
            <w:vAlign w:val="center"/>
          </w:tcPr>
          <w:p w:rsidR="00F151C4" w:rsidRPr="001F2782" w:rsidRDefault="00F151C4" w:rsidP="005E1006">
            <w:pPr>
              <w:jc w:val="center"/>
              <w:rPr>
                <w:rFonts w:ascii="Arial" w:hAnsi="Arial" w:cs="Arial"/>
                <w:color w:val="000000"/>
                <w:sz w:val="20"/>
                <w:szCs w:val="20"/>
              </w:rPr>
            </w:pPr>
            <w:r w:rsidRPr="001F2782">
              <w:rPr>
                <w:rFonts w:ascii="Arial" w:hAnsi="Arial" w:cs="Arial"/>
                <w:b/>
                <w:bCs/>
                <w:color w:val="000000"/>
              </w:rPr>
              <w:t>TIME</w:t>
            </w:r>
          </w:p>
        </w:tc>
        <w:tc>
          <w:tcPr>
            <w:tcW w:w="6937" w:type="dxa"/>
            <w:vAlign w:val="center"/>
          </w:tcPr>
          <w:p w:rsidR="00F151C4" w:rsidRPr="001F2782" w:rsidRDefault="00F151C4" w:rsidP="005E1006">
            <w:pPr>
              <w:jc w:val="center"/>
              <w:rPr>
                <w:rFonts w:ascii="Arial" w:hAnsi="Arial" w:cs="Arial"/>
                <w:b/>
                <w:bCs/>
                <w:color w:val="000000"/>
                <w:sz w:val="20"/>
                <w:szCs w:val="20"/>
              </w:rPr>
            </w:pPr>
            <w:r w:rsidRPr="001F2782">
              <w:rPr>
                <w:rFonts w:ascii="Arial" w:hAnsi="Arial" w:cs="Arial"/>
                <w:b/>
                <w:bCs/>
              </w:rPr>
              <w:t>CONTACT</w:t>
            </w:r>
          </w:p>
        </w:tc>
      </w:tr>
      <w:tr w:rsidR="00F151C4" w:rsidRPr="00407D73">
        <w:tc>
          <w:tcPr>
            <w:tcW w:w="1624" w:type="dxa"/>
          </w:tcPr>
          <w:p w:rsidR="00F151C4" w:rsidRPr="00262627" w:rsidRDefault="00F151C4" w:rsidP="005E1006">
            <w:pPr>
              <w:rPr>
                <w:rFonts w:ascii="Arial" w:hAnsi="Arial" w:cs="Arial"/>
                <w:b/>
                <w:bCs/>
                <w:color w:val="000000"/>
              </w:rPr>
            </w:pPr>
            <w:proofErr w:type="spellStart"/>
            <w:r w:rsidRPr="00262627">
              <w:rPr>
                <w:rFonts w:ascii="Arial" w:hAnsi="Arial" w:cs="Arial"/>
                <w:b/>
                <w:bCs/>
                <w:color w:val="000000"/>
              </w:rPr>
              <w:t>St.Charles</w:t>
            </w:r>
            <w:proofErr w:type="spellEnd"/>
            <w:r w:rsidRPr="00262627">
              <w:rPr>
                <w:rFonts w:ascii="Arial" w:hAnsi="Arial" w:cs="Arial"/>
                <w:b/>
                <w:bCs/>
                <w:color w:val="000000"/>
              </w:rPr>
              <w:t xml:space="preserve"> </w:t>
            </w:r>
          </w:p>
          <w:p w:rsidR="00F151C4" w:rsidRPr="001F2782" w:rsidRDefault="00F151C4" w:rsidP="005E1006">
            <w:pPr>
              <w:rPr>
                <w:rFonts w:ascii="Arial" w:hAnsi="Arial" w:cs="Arial"/>
                <w:b/>
                <w:bCs/>
                <w:color w:val="000000"/>
                <w:sz w:val="20"/>
                <w:szCs w:val="20"/>
              </w:rPr>
            </w:pPr>
          </w:p>
        </w:tc>
        <w:tc>
          <w:tcPr>
            <w:tcW w:w="1292" w:type="dxa"/>
          </w:tcPr>
          <w:p w:rsidR="00F151C4" w:rsidRPr="001F2782" w:rsidRDefault="00F151C4" w:rsidP="005E1006">
            <w:pPr>
              <w:jc w:val="center"/>
              <w:rPr>
                <w:rFonts w:ascii="Arial" w:hAnsi="Arial" w:cs="Arial"/>
                <w:color w:val="000000"/>
                <w:sz w:val="20"/>
                <w:szCs w:val="20"/>
              </w:rPr>
            </w:pPr>
            <w:r w:rsidRPr="001F2782">
              <w:rPr>
                <w:rFonts w:ascii="Arial" w:hAnsi="Arial" w:cs="Arial"/>
                <w:b/>
                <w:bCs/>
                <w:color w:val="000000"/>
              </w:rPr>
              <w:t>09:00</w:t>
            </w:r>
          </w:p>
        </w:tc>
        <w:tc>
          <w:tcPr>
            <w:tcW w:w="6937" w:type="dxa"/>
          </w:tcPr>
          <w:p w:rsidR="00F151C4" w:rsidRPr="001F2782" w:rsidRDefault="00F151C4" w:rsidP="005E1006">
            <w:pPr>
              <w:rPr>
                <w:rFonts w:ascii="Arial" w:hAnsi="Arial" w:cs="Arial"/>
              </w:rPr>
            </w:pPr>
            <w:r>
              <w:rPr>
                <w:rFonts w:ascii="Arial" w:hAnsi="Arial" w:cs="Arial"/>
              </w:rPr>
              <w:t xml:space="preserve">Please meet teaching fellow Dr Stefan </w:t>
            </w:r>
            <w:proofErr w:type="spellStart"/>
            <w:r>
              <w:rPr>
                <w:rFonts w:ascii="Arial" w:hAnsi="Arial" w:cs="Arial"/>
              </w:rPr>
              <w:t>Holzer</w:t>
            </w:r>
            <w:proofErr w:type="spellEnd"/>
            <w:r>
              <w:rPr>
                <w:rFonts w:ascii="Arial" w:hAnsi="Arial" w:cs="Arial"/>
              </w:rPr>
              <w:t xml:space="preserve"> at 9.00am on the ground floor of </w:t>
            </w:r>
            <w:proofErr w:type="spellStart"/>
            <w:r>
              <w:rPr>
                <w:rFonts w:ascii="Arial" w:hAnsi="Arial" w:cs="Arial"/>
              </w:rPr>
              <w:t>Kelfield</w:t>
            </w:r>
            <w:proofErr w:type="spellEnd"/>
            <w:r>
              <w:rPr>
                <w:rFonts w:ascii="Arial" w:hAnsi="Arial" w:cs="Arial"/>
              </w:rPr>
              <w:t xml:space="preserve"> House, at St Charles MHU, Exmoor St, London W10 6DZ</w:t>
            </w:r>
            <w:r w:rsidRPr="001F2782">
              <w:rPr>
                <w:rFonts w:ascii="Arial" w:hAnsi="Arial" w:cs="Arial"/>
              </w:rPr>
              <w:t xml:space="preserve">. </w:t>
            </w:r>
            <w:r>
              <w:rPr>
                <w:rFonts w:ascii="Arial" w:hAnsi="Arial" w:cs="Arial"/>
              </w:rPr>
              <w:t xml:space="preserve">You are asked to bring £20 as a refundable deposit for your locker key and swipe card (cash or cheque). </w:t>
            </w:r>
            <w:r w:rsidRPr="001F2782">
              <w:rPr>
                <w:rFonts w:ascii="Arial" w:hAnsi="Arial" w:cs="Arial"/>
              </w:rPr>
              <w:t>I</w:t>
            </w:r>
            <w:r>
              <w:rPr>
                <w:rFonts w:ascii="Arial" w:hAnsi="Arial" w:cs="Arial"/>
              </w:rPr>
              <w:t>n case of a problem, please contact</w:t>
            </w:r>
            <w:r w:rsidRPr="001F2782">
              <w:rPr>
                <w:rFonts w:ascii="Arial" w:hAnsi="Arial" w:cs="Arial"/>
              </w:rPr>
              <w:t xml:space="preserve"> Dr </w:t>
            </w:r>
            <w:proofErr w:type="spellStart"/>
            <w:r>
              <w:rPr>
                <w:rFonts w:ascii="Arial" w:hAnsi="Arial" w:cs="Arial"/>
              </w:rPr>
              <w:t>Holzer</w:t>
            </w:r>
            <w:proofErr w:type="spellEnd"/>
            <w:r w:rsidRPr="001F2782">
              <w:rPr>
                <w:rFonts w:ascii="Arial" w:hAnsi="Arial" w:cs="Arial"/>
              </w:rPr>
              <w:t xml:space="preserve"> on </w:t>
            </w:r>
            <w:r w:rsidRPr="007C53FB">
              <w:rPr>
                <w:rFonts w:ascii="Arial" w:hAnsi="Arial" w:cs="Arial"/>
              </w:rPr>
              <w:t xml:space="preserve">07871 080001 </w:t>
            </w:r>
            <w:r>
              <w:rPr>
                <w:rFonts w:ascii="Arial" w:hAnsi="Arial" w:cs="Arial"/>
              </w:rPr>
              <w:t xml:space="preserve">or </w:t>
            </w:r>
            <w:r w:rsidRPr="007C53FB">
              <w:rPr>
                <w:rFonts w:ascii="Arial" w:hAnsi="Arial" w:cs="Arial"/>
              </w:rPr>
              <w:t>email:</w:t>
            </w:r>
            <w:r>
              <w:rPr>
                <w:rFonts w:ascii="Arial" w:hAnsi="Arial" w:cs="Arial"/>
                <w:sz w:val="20"/>
                <w:szCs w:val="20"/>
              </w:rPr>
              <w:t xml:space="preserve"> </w:t>
            </w:r>
            <w:hyperlink r:id="rId14" w:history="1">
              <w:r w:rsidRPr="00130FEB">
                <w:rPr>
                  <w:rStyle w:val="Hyperlink"/>
                  <w:rFonts w:ascii="Arial" w:hAnsi="Arial" w:cs="Arial"/>
                </w:rPr>
                <w:t>stefan.holzer@nhs.net</w:t>
              </w:r>
            </w:hyperlink>
            <w:r>
              <w:t xml:space="preserve"> </w:t>
            </w:r>
          </w:p>
        </w:tc>
      </w:tr>
      <w:tr w:rsidR="00F151C4" w:rsidRPr="00407D73">
        <w:tc>
          <w:tcPr>
            <w:tcW w:w="1624" w:type="dxa"/>
          </w:tcPr>
          <w:p w:rsidR="00F151C4" w:rsidRPr="001F2782" w:rsidRDefault="00F151C4" w:rsidP="005E1006">
            <w:pPr>
              <w:rPr>
                <w:rFonts w:ascii="Arial" w:hAnsi="Arial" w:cs="Arial"/>
                <w:b/>
                <w:bCs/>
                <w:color w:val="000000"/>
              </w:rPr>
            </w:pPr>
            <w:r>
              <w:rPr>
                <w:rFonts w:ascii="Arial" w:hAnsi="Arial" w:cs="Arial"/>
                <w:b/>
                <w:bCs/>
                <w:color w:val="000000"/>
              </w:rPr>
              <w:t>Chelsea &amp; Westminster /</w:t>
            </w:r>
            <w:r w:rsidRPr="001F2782">
              <w:rPr>
                <w:rFonts w:ascii="Arial" w:hAnsi="Arial" w:cs="Arial"/>
                <w:b/>
                <w:bCs/>
                <w:color w:val="000000"/>
              </w:rPr>
              <w:t>SK&amp;C or South Kensingt</w:t>
            </w:r>
            <w:r>
              <w:rPr>
                <w:rFonts w:ascii="Arial" w:hAnsi="Arial" w:cs="Arial"/>
                <w:b/>
                <w:bCs/>
                <w:color w:val="000000"/>
              </w:rPr>
              <w:t>on &amp; Chelsea</w:t>
            </w:r>
          </w:p>
          <w:p w:rsidR="00F151C4" w:rsidRPr="001F2782" w:rsidRDefault="00F151C4" w:rsidP="005E1006">
            <w:pPr>
              <w:rPr>
                <w:rFonts w:ascii="Arial" w:hAnsi="Arial" w:cs="Arial"/>
                <w:b/>
                <w:bCs/>
                <w:color w:val="000000"/>
                <w:sz w:val="20"/>
                <w:szCs w:val="20"/>
              </w:rPr>
            </w:pPr>
          </w:p>
        </w:tc>
        <w:tc>
          <w:tcPr>
            <w:tcW w:w="1292" w:type="dxa"/>
          </w:tcPr>
          <w:p w:rsidR="00F151C4" w:rsidRPr="00C40C52" w:rsidRDefault="00F151C4" w:rsidP="005E1006">
            <w:pPr>
              <w:jc w:val="center"/>
              <w:rPr>
                <w:rFonts w:ascii="Arial" w:hAnsi="Arial" w:cs="Arial"/>
                <w:color w:val="000000"/>
              </w:rPr>
            </w:pPr>
            <w:r w:rsidRPr="00C40C52">
              <w:rPr>
                <w:rFonts w:ascii="Arial" w:hAnsi="Arial" w:cs="Arial"/>
                <w:b/>
                <w:bCs/>
                <w:color w:val="000000"/>
              </w:rPr>
              <w:t>9:30</w:t>
            </w:r>
          </w:p>
        </w:tc>
        <w:tc>
          <w:tcPr>
            <w:tcW w:w="6937" w:type="dxa"/>
          </w:tcPr>
          <w:p w:rsidR="00F151C4" w:rsidRPr="00C40C52" w:rsidRDefault="00F151C4" w:rsidP="00601ACD">
            <w:pPr>
              <w:jc w:val="both"/>
              <w:rPr>
                <w:rFonts w:ascii="Arial" w:hAnsi="Arial" w:cs="Arial"/>
              </w:rPr>
            </w:pPr>
            <w:r w:rsidRPr="00C40C52">
              <w:rPr>
                <w:rFonts w:ascii="Arial" w:hAnsi="Arial" w:cs="Arial"/>
              </w:rPr>
              <w:t>Report</w:t>
            </w:r>
            <w:r>
              <w:rPr>
                <w:rFonts w:ascii="Arial" w:hAnsi="Arial" w:cs="Arial"/>
              </w:rPr>
              <w:t xml:space="preserve"> </w:t>
            </w:r>
            <w:r w:rsidRPr="00C40C52">
              <w:rPr>
                <w:rFonts w:ascii="Arial" w:hAnsi="Arial" w:cs="Arial"/>
              </w:rPr>
              <w:t xml:space="preserve">to Dr Claudia Wald </w:t>
            </w:r>
            <w:r>
              <w:rPr>
                <w:rFonts w:ascii="Arial" w:hAnsi="Arial" w:cs="Arial"/>
              </w:rPr>
              <w:t>at 9.30 am</w:t>
            </w:r>
            <w:r w:rsidRPr="00C40C52">
              <w:rPr>
                <w:rFonts w:ascii="Arial" w:hAnsi="Arial" w:cs="Arial"/>
              </w:rPr>
              <w:t xml:space="preserve"> in the outpatient sitting room, near </w:t>
            </w:r>
            <w:r>
              <w:rPr>
                <w:rFonts w:ascii="Arial" w:hAnsi="Arial" w:cs="Arial"/>
              </w:rPr>
              <w:t xml:space="preserve">the </w:t>
            </w:r>
            <w:r w:rsidRPr="00C40C52">
              <w:rPr>
                <w:rFonts w:ascii="Arial" w:hAnsi="Arial" w:cs="Arial"/>
              </w:rPr>
              <w:t>reception</w:t>
            </w:r>
            <w:r>
              <w:rPr>
                <w:rFonts w:ascii="Arial" w:hAnsi="Arial" w:cs="Arial"/>
              </w:rPr>
              <w:t xml:space="preserve"> area</w:t>
            </w:r>
            <w:r w:rsidRPr="00C40C52">
              <w:rPr>
                <w:rFonts w:ascii="Arial" w:hAnsi="Arial" w:cs="Arial"/>
              </w:rPr>
              <w:t>, at the South Kensington and Chelsea Mental Health Centre (SK&amp;CMHC), 1 Nightingale Place, London, SW10 9NG. In case of a problem please contact Dr Wald on</w:t>
            </w:r>
            <w:r>
              <w:rPr>
                <w:rFonts w:ascii="Arial" w:hAnsi="Arial" w:cs="Arial"/>
              </w:rPr>
              <w:t xml:space="preserve"> T.020 </w:t>
            </w:r>
            <w:r w:rsidRPr="00C40C52">
              <w:rPr>
                <w:rFonts w:ascii="Arial" w:hAnsi="Arial" w:cs="Arial"/>
              </w:rPr>
              <w:t xml:space="preserve">7963 5778 </w:t>
            </w:r>
            <w:r>
              <w:rPr>
                <w:rFonts w:ascii="Arial" w:hAnsi="Arial" w:cs="Arial"/>
              </w:rPr>
              <w:t xml:space="preserve">or </w:t>
            </w:r>
            <w:r w:rsidRPr="00C40C52">
              <w:rPr>
                <w:rFonts w:ascii="Arial" w:hAnsi="Arial" w:cs="Arial"/>
              </w:rPr>
              <w:t xml:space="preserve">email: </w:t>
            </w:r>
            <w:hyperlink r:id="rId15" w:history="1">
              <w:r w:rsidRPr="00C40C52">
                <w:rPr>
                  <w:rStyle w:val="Hyperlink"/>
                  <w:rFonts w:ascii="Arial" w:hAnsi="Arial" w:cs="Arial"/>
                </w:rPr>
                <w:t>claudia.wald@nhs.net</w:t>
              </w:r>
            </w:hyperlink>
            <w:r>
              <w:rPr>
                <w:rFonts w:ascii="Arial" w:hAnsi="Arial" w:cs="Arial"/>
              </w:rPr>
              <w:t>. You are asked to bring £20 as a refundable deposit for your locker key and swipe card.</w:t>
            </w:r>
          </w:p>
        </w:tc>
      </w:tr>
      <w:tr w:rsidR="00F151C4" w:rsidRPr="00407D73">
        <w:trPr>
          <w:trHeight w:val="1141"/>
        </w:trPr>
        <w:tc>
          <w:tcPr>
            <w:tcW w:w="1624" w:type="dxa"/>
          </w:tcPr>
          <w:p w:rsidR="00F151C4" w:rsidRPr="001F2782" w:rsidRDefault="00F151C4" w:rsidP="004433EA">
            <w:pPr>
              <w:pStyle w:val="Heading5"/>
              <w:jc w:val="left"/>
              <w:rPr>
                <w:rFonts w:ascii="Arial" w:hAnsi="Arial" w:cs="Arial"/>
                <w:color w:val="000000"/>
                <w:sz w:val="22"/>
                <w:szCs w:val="22"/>
              </w:rPr>
            </w:pPr>
            <w:r>
              <w:rPr>
                <w:rFonts w:ascii="Arial" w:hAnsi="Arial" w:cs="Arial"/>
                <w:color w:val="000000"/>
                <w:sz w:val="22"/>
                <w:szCs w:val="22"/>
              </w:rPr>
              <w:lastRenderedPageBreak/>
              <w:t>Chelsea &amp; Westminster /Gordon Hospital</w:t>
            </w:r>
          </w:p>
          <w:p w:rsidR="00F151C4" w:rsidRPr="001F2782" w:rsidRDefault="00F151C4" w:rsidP="004433EA">
            <w:pPr>
              <w:rPr>
                <w:rFonts w:ascii="Arial" w:hAnsi="Arial" w:cs="Arial"/>
                <w:b/>
                <w:bCs/>
                <w:color w:val="000000"/>
                <w:sz w:val="20"/>
                <w:szCs w:val="20"/>
              </w:rPr>
            </w:pPr>
          </w:p>
        </w:tc>
        <w:tc>
          <w:tcPr>
            <w:tcW w:w="1292" w:type="dxa"/>
          </w:tcPr>
          <w:p w:rsidR="00F151C4" w:rsidRPr="001F2782" w:rsidRDefault="00F151C4" w:rsidP="004433EA">
            <w:pPr>
              <w:jc w:val="center"/>
              <w:rPr>
                <w:rFonts w:ascii="Arial" w:hAnsi="Arial" w:cs="Arial"/>
                <w:color w:val="000000"/>
                <w:sz w:val="20"/>
                <w:szCs w:val="20"/>
              </w:rPr>
            </w:pPr>
            <w:r>
              <w:rPr>
                <w:rFonts w:ascii="Arial" w:hAnsi="Arial" w:cs="Arial"/>
                <w:b/>
                <w:bCs/>
                <w:color w:val="000000"/>
              </w:rPr>
              <w:t>Please check student pack</w:t>
            </w:r>
          </w:p>
        </w:tc>
        <w:tc>
          <w:tcPr>
            <w:tcW w:w="6937" w:type="dxa"/>
          </w:tcPr>
          <w:p w:rsidR="00F151C4" w:rsidRPr="001F2782" w:rsidRDefault="00F151C4" w:rsidP="004433EA">
            <w:pPr>
              <w:rPr>
                <w:rFonts w:ascii="Arial" w:hAnsi="Arial" w:cs="Arial"/>
              </w:rPr>
            </w:pPr>
            <w:r w:rsidRPr="001F2782">
              <w:rPr>
                <w:rFonts w:ascii="Arial" w:hAnsi="Arial" w:cs="Arial"/>
              </w:rPr>
              <w:t xml:space="preserve">On arrival at the Gordon Hospital, report to reception and ask to see Dr Ronnie Taylor or his </w:t>
            </w:r>
            <w:proofErr w:type="spellStart"/>
            <w:r w:rsidRPr="001F2782">
              <w:rPr>
                <w:rFonts w:ascii="Arial" w:hAnsi="Arial" w:cs="Arial"/>
              </w:rPr>
              <w:t>SpR</w:t>
            </w:r>
            <w:proofErr w:type="spellEnd"/>
            <w:r w:rsidRPr="001F2782">
              <w:rPr>
                <w:rFonts w:ascii="Arial" w:hAnsi="Arial" w:cs="Arial"/>
              </w:rPr>
              <w:t xml:space="preserve"> who will introduce you to your consultant’s team. (020 8746 5508). In case of problems please call Dr Taylor’s Secretary on 020 8746 5508.</w:t>
            </w:r>
          </w:p>
        </w:tc>
      </w:tr>
      <w:tr w:rsidR="00F151C4" w:rsidRPr="00407D73">
        <w:tc>
          <w:tcPr>
            <w:tcW w:w="1624" w:type="dxa"/>
          </w:tcPr>
          <w:p w:rsidR="00F151C4" w:rsidRPr="001F2782" w:rsidRDefault="00F151C4" w:rsidP="00900541">
            <w:pPr>
              <w:jc w:val="both"/>
              <w:rPr>
                <w:rFonts w:ascii="Arial" w:hAnsi="Arial" w:cs="Arial"/>
                <w:color w:val="000000"/>
                <w:sz w:val="20"/>
                <w:szCs w:val="20"/>
              </w:rPr>
            </w:pPr>
            <w:r w:rsidRPr="001F2782">
              <w:rPr>
                <w:rFonts w:ascii="Arial" w:hAnsi="Arial" w:cs="Arial"/>
                <w:b/>
                <w:bCs/>
                <w:color w:val="000000"/>
              </w:rPr>
              <w:t>Central Middlesex</w:t>
            </w:r>
          </w:p>
        </w:tc>
        <w:tc>
          <w:tcPr>
            <w:tcW w:w="1292" w:type="dxa"/>
          </w:tcPr>
          <w:p w:rsidR="00F151C4" w:rsidRPr="001F2782" w:rsidRDefault="00F151C4" w:rsidP="00900541">
            <w:pPr>
              <w:pStyle w:val="Heading5"/>
              <w:rPr>
                <w:rFonts w:ascii="Arial" w:hAnsi="Arial" w:cs="Arial"/>
                <w:b w:val="0"/>
                <w:bCs w:val="0"/>
                <w:color w:val="000000"/>
                <w:sz w:val="22"/>
                <w:szCs w:val="22"/>
              </w:rPr>
            </w:pPr>
            <w:r>
              <w:rPr>
                <w:rFonts w:ascii="Arial" w:hAnsi="Arial" w:cs="Arial"/>
                <w:color w:val="000000"/>
                <w:sz w:val="22"/>
                <w:szCs w:val="22"/>
              </w:rPr>
              <w:t>9:00</w:t>
            </w:r>
          </w:p>
        </w:tc>
        <w:tc>
          <w:tcPr>
            <w:tcW w:w="6937" w:type="dxa"/>
          </w:tcPr>
          <w:p w:rsidR="00F151C4" w:rsidRPr="00601ACD" w:rsidRDefault="00F151C4" w:rsidP="00601ACD">
            <w:pPr>
              <w:keepLines/>
              <w:shd w:val="clear" w:color="auto" w:fill="FFFFFF"/>
              <w:rPr>
                <w:rFonts w:ascii="Arial" w:hAnsi="Arial" w:cs="Arial"/>
              </w:rPr>
            </w:pPr>
            <w:r>
              <w:rPr>
                <w:rFonts w:ascii="Arial" w:hAnsi="Arial" w:cs="Arial"/>
              </w:rPr>
              <w:t>Please</w:t>
            </w:r>
            <w:r w:rsidRPr="001F2782">
              <w:rPr>
                <w:rFonts w:ascii="Arial" w:hAnsi="Arial" w:cs="Arial"/>
              </w:rPr>
              <w:t xml:space="preserve"> report to </w:t>
            </w:r>
            <w:r>
              <w:rPr>
                <w:rFonts w:ascii="Arial" w:hAnsi="Arial" w:cs="Arial"/>
              </w:rPr>
              <w:t xml:space="preserve">Juliette Thompson, CMH Undergraduate Teaching Co-ordinator, </w:t>
            </w:r>
            <w:r w:rsidRPr="001F2782">
              <w:rPr>
                <w:rFonts w:ascii="Arial" w:hAnsi="Arial" w:cs="Arial"/>
              </w:rPr>
              <w:t>at</w:t>
            </w:r>
            <w:r>
              <w:rPr>
                <w:rFonts w:ascii="Arial" w:hAnsi="Arial" w:cs="Arial"/>
              </w:rPr>
              <w:t xml:space="preserve"> 9:00 am at</w:t>
            </w:r>
            <w:r w:rsidRPr="001F2782">
              <w:rPr>
                <w:rFonts w:ascii="Arial" w:hAnsi="Arial" w:cs="Arial"/>
              </w:rPr>
              <w:t xml:space="preserve"> the Undergraduate Centre, </w:t>
            </w:r>
            <w:r w:rsidRPr="00D31411">
              <w:rPr>
                <w:rFonts w:ascii="Arial" w:hAnsi="Arial" w:cs="Arial"/>
              </w:rPr>
              <w:t xml:space="preserve">to register and obtain locker keys etc. </w:t>
            </w:r>
            <w:r>
              <w:rPr>
                <w:rFonts w:ascii="Arial" w:hAnsi="Arial" w:cs="Arial"/>
                <w:color w:val="000000"/>
              </w:rPr>
              <w:t>You are asked to bring £20.00 as a refundable deposit.</w:t>
            </w:r>
            <w:r>
              <w:rPr>
                <w:rFonts w:ascii="Arial" w:hAnsi="Arial" w:cs="Arial"/>
              </w:rPr>
              <w:t xml:space="preserve"> </w:t>
            </w:r>
            <w:r>
              <w:rPr>
                <w:rFonts w:ascii="Arial" w:hAnsi="Arial" w:cs="Arial"/>
                <w:lang w:val="it-IT"/>
              </w:rPr>
              <w:t>E</w:t>
            </w:r>
            <w:r w:rsidRPr="001F2782">
              <w:rPr>
                <w:rFonts w:ascii="Arial" w:hAnsi="Arial" w:cs="Arial"/>
                <w:lang w:val="it-IT"/>
              </w:rPr>
              <w:t xml:space="preserve">mail: </w:t>
            </w:r>
            <w:hyperlink r:id="rId16" w:history="1">
              <w:r w:rsidRPr="001F2782">
                <w:rPr>
                  <w:rStyle w:val="Hyperlink"/>
                  <w:rFonts w:ascii="Arial" w:hAnsi="Arial" w:cs="Arial"/>
                  <w:lang w:val="it-IT"/>
                </w:rPr>
                <w:t>juliette.thompson@imperial.ac.uk</w:t>
              </w:r>
            </w:hyperlink>
          </w:p>
          <w:p w:rsidR="00F151C4" w:rsidRPr="00601ACD" w:rsidRDefault="00F151C4" w:rsidP="00601ACD">
            <w:pPr>
              <w:keepLines/>
              <w:rPr>
                <w:rFonts w:ascii="Arial" w:hAnsi="Arial" w:cs="Arial"/>
              </w:rPr>
            </w:pPr>
            <w:r>
              <w:rPr>
                <w:rFonts w:ascii="Arial" w:hAnsi="Arial" w:cs="Arial"/>
              </w:rPr>
              <w:t>Later you will meet your</w:t>
            </w:r>
            <w:r w:rsidRPr="001F2782">
              <w:rPr>
                <w:rFonts w:ascii="Arial" w:hAnsi="Arial" w:cs="Arial"/>
              </w:rPr>
              <w:t xml:space="preserve"> </w:t>
            </w:r>
            <w:r>
              <w:rPr>
                <w:rFonts w:ascii="Arial" w:hAnsi="Arial" w:cs="Arial"/>
              </w:rPr>
              <w:t>s</w:t>
            </w:r>
            <w:r w:rsidRPr="00262627">
              <w:rPr>
                <w:rFonts w:ascii="Arial" w:hAnsi="Arial" w:cs="Arial"/>
              </w:rPr>
              <w:t xml:space="preserve">ite </w:t>
            </w:r>
            <w:r>
              <w:rPr>
                <w:rFonts w:ascii="Arial" w:hAnsi="Arial" w:cs="Arial"/>
              </w:rPr>
              <w:t>c</w:t>
            </w:r>
            <w:r w:rsidRPr="00262627">
              <w:rPr>
                <w:rFonts w:ascii="Arial" w:hAnsi="Arial" w:cs="Arial"/>
              </w:rPr>
              <w:t xml:space="preserve">oordinator </w:t>
            </w:r>
            <w:r w:rsidRPr="001F2782">
              <w:rPr>
                <w:rFonts w:ascii="Arial" w:hAnsi="Arial" w:cs="Arial"/>
              </w:rPr>
              <w:t xml:space="preserve">Dr </w:t>
            </w:r>
            <w:proofErr w:type="spellStart"/>
            <w:r w:rsidRPr="001F2782">
              <w:rPr>
                <w:rFonts w:ascii="Arial" w:hAnsi="Arial" w:cs="Arial"/>
              </w:rPr>
              <w:t>Jona</w:t>
            </w:r>
            <w:proofErr w:type="spellEnd"/>
            <w:r w:rsidRPr="001F2782">
              <w:rPr>
                <w:rFonts w:ascii="Arial" w:hAnsi="Arial" w:cs="Arial"/>
              </w:rPr>
              <w:t xml:space="preserve"> </w:t>
            </w:r>
            <w:proofErr w:type="spellStart"/>
            <w:r w:rsidRPr="001F2782">
              <w:rPr>
                <w:rFonts w:ascii="Arial" w:hAnsi="Arial" w:cs="Arial"/>
              </w:rPr>
              <w:t>Lewin</w:t>
            </w:r>
            <w:proofErr w:type="spellEnd"/>
            <w:r w:rsidRPr="001F2782">
              <w:rPr>
                <w:rFonts w:ascii="Arial" w:hAnsi="Arial" w:cs="Arial"/>
              </w:rPr>
              <w:t xml:space="preserve"> </w:t>
            </w:r>
            <w:r>
              <w:rPr>
                <w:rFonts w:ascii="Arial" w:hAnsi="Arial" w:cs="Arial"/>
              </w:rPr>
              <w:t xml:space="preserve">or her deputy </w:t>
            </w:r>
            <w:r w:rsidRPr="001F2782">
              <w:rPr>
                <w:rFonts w:ascii="Arial" w:hAnsi="Arial" w:cs="Arial"/>
              </w:rPr>
              <w:t>at Coombe Wood Unit, Park Royal Centre for Mental Health (PRCMH).</w:t>
            </w:r>
            <w:r>
              <w:rPr>
                <w:rFonts w:ascii="Arial" w:hAnsi="Arial" w:cs="Arial"/>
              </w:rPr>
              <w:t xml:space="preserve"> The time for this meeting might vary. In case of a problem please contact Dr </w:t>
            </w:r>
            <w:proofErr w:type="spellStart"/>
            <w:r>
              <w:rPr>
                <w:rFonts w:ascii="Arial" w:hAnsi="Arial" w:cs="Arial"/>
              </w:rPr>
              <w:t>Lewin</w:t>
            </w:r>
            <w:proofErr w:type="spellEnd"/>
            <w:r>
              <w:rPr>
                <w:rFonts w:ascii="Arial" w:hAnsi="Arial" w:cs="Arial"/>
              </w:rPr>
              <w:t xml:space="preserve"> on 07966454358 or email: </w:t>
            </w:r>
            <w:hyperlink r:id="rId17" w:history="1">
              <w:r w:rsidRPr="00864AC2">
                <w:rPr>
                  <w:rStyle w:val="Hyperlink"/>
                  <w:rFonts w:ascii="Arial" w:hAnsi="Arial" w:cs="Arial"/>
                </w:rPr>
                <w:t>jona.lewin@nhs.net</w:t>
              </w:r>
            </w:hyperlink>
          </w:p>
        </w:tc>
      </w:tr>
      <w:tr w:rsidR="00F151C4" w:rsidRPr="00407D73">
        <w:tc>
          <w:tcPr>
            <w:tcW w:w="1624" w:type="dxa"/>
          </w:tcPr>
          <w:p w:rsidR="00F151C4" w:rsidRPr="001F2782" w:rsidRDefault="00F151C4" w:rsidP="00900541">
            <w:pPr>
              <w:jc w:val="both"/>
              <w:rPr>
                <w:rFonts w:ascii="Arial" w:hAnsi="Arial" w:cs="Arial"/>
                <w:color w:val="000000"/>
                <w:sz w:val="20"/>
                <w:szCs w:val="20"/>
              </w:rPr>
            </w:pPr>
            <w:r w:rsidRPr="001F2782">
              <w:rPr>
                <w:rFonts w:ascii="Arial" w:hAnsi="Arial" w:cs="Arial"/>
                <w:b/>
                <w:bCs/>
                <w:color w:val="000000"/>
              </w:rPr>
              <w:t>Northwick Park</w:t>
            </w:r>
          </w:p>
        </w:tc>
        <w:tc>
          <w:tcPr>
            <w:tcW w:w="1292" w:type="dxa"/>
          </w:tcPr>
          <w:p w:rsidR="00F151C4" w:rsidRPr="001F2782" w:rsidRDefault="00F151C4" w:rsidP="00601ACD">
            <w:pPr>
              <w:jc w:val="center"/>
              <w:rPr>
                <w:rFonts w:ascii="Arial" w:hAnsi="Arial" w:cs="Arial"/>
                <w:color w:val="000000"/>
                <w:sz w:val="20"/>
                <w:szCs w:val="20"/>
              </w:rPr>
            </w:pPr>
            <w:r>
              <w:rPr>
                <w:rFonts w:ascii="Arial" w:hAnsi="Arial" w:cs="Arial"/>
                <w:b/>
                <w:bCs/>
                <w:color w:val="000000"/>
              </w:rPr>
              <w:t>09:30</w:t>
            </w:r>
          </w:p>
        </w:tc>
        <w:tc>
          <w:tcPr>
            <w:tcW w:w="6937" w:type="dxa"/>
          </w:tcPr>
          <w:p w:rsidR="00F151C4" w:rsidRDefault="00F151C4" w:rsidP="00601ACD">
            <w:pPr>
              <w:rPr>
                <w:rFonts w:ascii="Arial" w:hAnsi="Arial" w:cs="Arial"/>
                <w:color w:val="000000"/>
              </w:rPr>
            </w:pPr>
            <w:r>
              <w:rPr>
                <w:rFonts w:ascii="Arial" w:hAnsi="Arial" w:cs="Arial"/>
              </w:rPr>
              <w:t xml:space="preserve">At 9.30 please register with teaching co-ordinator </w:t>
            </w:r>
            <w:proofErr w:type="spellStart"/>
            <w:r>
              <w:rPr>
                <w:rFonts w:ascii="Arial" w:hAnsi="Arial" w:cs="Arial"/>
              </w:rPr>
              <w:t>Anup</w:t>
            </w:r>
            <w:proofErr w:type="spellEnd"/>
            <w:r>
              <w:rPr>
                <w:rFonts w:ascii="Arial" w:hAnsi="Arial" w:cs="Arial"/>
              </w:rPr>
              <w:t xml:space="preserve"> </w:t>
            </w:r>
            <w:proofErr w:type="spellStart"/>
            <w:r>
              <w:rPr>
                <w:rFonts w:ascii="Arial" w:hAnsi="Arial" w:cs="Arial"/>
              </w:rPr>
              <w:t>Jethwa</w:t>
            </w:r>
            <w:proofErr w:type="spellEnd"/>
            <w:r>
              <w:rPr>
                <w:rFonts w:ascii="Arial" w:hAnsi="Arial" w:cs="Arial"/>
              </w:rPr>
              <w:t xml:space="preserve"> or Maggie Ross at </w:t>
            </w:r>
            <w:r w:rsidRPr="007E7708">
              <w:rPr>
                <w:rFonts w:ascii="Arial" w:hAnsi="Arial" w:cs="Arial"/>
                <w:color w:val="000000"/>
              </w:rPr>
              <w:t xml:space="preserve">the </w:t>
            </w:r>
            <w:r>
              <w:rPr>
                <w:rFonts w:ascii="Arial" w:hAnsi="Arial" w:cs="Arial"/>
                <w:color w:val="000000"/>
              </w:rPr>
              <w:t>u</w:t>
            </w:r>
            <w:r w:rsidRPr="007E7708">
              <w:rPr>
                <w:rFonts w:ascii="Arial" w:hAnsi="Arial" w:cs="Arial"/>
                <w:color w:val="000000"/>
              </w:rPr>
              <w:t>ndergr</w:t>
            </w:r>
            <w:r>
              <w:rPr>
                <w:rFonts w:ascii="Arial" w:hAnsi="Arial" w:cs="Arial"/>
                <w:color w:val="000000"/>
              </w:rPr>
              <w:t>aduate department, room 6U011 of the Education Centre at</w:t>
            </w:r>
            <w:r w:rsidRPr="007E7708">
              <w:rPr>
                <w:rFonts w:ascii="Arial" w:hAnsi="Arial" w:cs="Arial"/>
                <w:color w:val="000000"/>
              </w:rPr>
              <w:t xml:space="preserve"> Northwick Park Hospital</w:t>
            </w:r>
            <w:r>
              <w:rPr>
                <w:rFonts w:ascii="Arial" w:hAnsi="Arial" w:cs="Arial"/>
                <w:color w:val="000000"/>
              </w:rPr>
              <w:t xml:space="preserve">. </w:t>
            </w:r>
            <w:r w:rsidRPr="007E7708">
              <w:rPr>
                <w:rFonts w:ascii="Arial" w:hAnsi="Arial" w:cs="Arial"/>
                <w:color w:val="000000"/>
              </w:rPr>
              <w:t>Please bring £20.00 cash</w:t>
            </w:r>
            <w:r>
              <w:rPr>
                <w:rFonts w:ascii="Arial" w:hAnsi="Arial" w:cs="Arial"/>
                <w:color w:val="000000"/>
              </w:rPr>
              <w:t xml:space="preserve"> as a refundable deposit</w:t>
            </w:r>
            <w:r w:rsidRPr="007E7708">
              <w:rPr>
                <w:rFonts w:ascii="Arial" w:hAnsi="Arial" w:cs="Arial"/>
                <w:color w:val="000000"/>
              </w:rPr>
              <w:t xml:space="preserve"> for a padlock. </w:t>
            </w:r>
          </w:p>
          <w:p w:rsidR="00F151C4" w:rsidRDefault="00F151C4" w:rsidP="00601ACD">
            <w:pPr>
              <w:rPr>
                <w:rFonts w:ascii="Arial" w:hAnsi="Arial" w:cs="Arial"/>
              </w:rPr>
            </w:pPr>
            <w:r>
              <w:rPr>
                <w:rFonts w:ascii="Arial" w:hAnsi="Arial" w:cs="Arial"/>
                <w:color w:val="000000"/>
              </w:rPr>
              <w:t>If</w:t>
            </w:r>
            <w:r w:rsidRPr="007E7708">
              <w:rPr>
                <w:rFonts w:ascii="Arial" w:hAnsi="Arial" w:cs="Arial"/>
                <w:color w:val="000000"/>
              </w:rPr>
              <w:t xml:space="preserve"> you are driving to Northwick Park you</w:t>
            </w:r>
            <w:r>
              <w:rPr>
                <w:rFonts w:ascii="Arial" w:hAnsi="Arial" w:cs="Arial"/>
                <w:color w:val="000000"/>
              </w:rPr>
              <w:t xml:space="preserve"> will </w:t>
            </w:r>
            <w:r w:rsidRPr="007E7708">
              <w:rPr>
                <w:rFonts w:ascii="Arial" w:hAnsi="Arial" w:cs="Arial"/>
                <w:color w:val="000000"/>
              </w:rPr>
              <w:t>need to park the car in the m</w:t>
            </w:r>
            <w:r>
              <w:rPr>
                <w:rFonts w:ascii="Arial" w:hAnsi="Arial" w:cs="Arial"/>
                <w:color w:val="000000"/>
              </w:rPr>
              <w:t>ulti-storey car park and pay.  For a parking permit please c</w:t>
            </w:r>
            <w:r w:rsidRPr="007E7708">
              <w:rPr>
                <w:rFonts w:ascii="Arial" w:hAnsi="Arial" w:cs="Arial"/>
                <w:color w:val="000000"/>
              </w:rPr>
              <w:t>ollect an application form from the undergraduate</w:t>
            </w:r>
            <w:r>
              <w:rPr>
                <w:rFonts w:ascii="Arial" w:hAnsi="Arial" w:cs="Arial"/>
                <w:color w:val="000000"/>
              </w:rPr>
              <w:t xml:space="preserve"> teaching coordinator.</w:t>
            </w:r>
            <w:r>
              <w:rPr>
                <w:rFonts w:ascii="Arial" w:hAnsi="Arial" w:cs="Arial"/>
              </w:rPr>
              <w:t xml:space="preserve"> </w:t>
            </w:r>
          </w:p>
          <w:p w:rsidR="00F151C4" w:rsidRDefault="00F151C4" w:rsidP="00601ACD">
            <w:pPr>
              <w:rPr>
                <w:rFonts w:ascii="Arial" w:hAnsi="Arial" w:cs="Arial"/>
              </w:rPr>
            </w:pPr>
            <w:r>
              <w:rPr>
                <w:rFonts w:ascii="Arial" w:hAnsi="Arial" w:cs="Arial"/>
              </w:rPr>
              <w:t xml:space="preserve">At 10am please </w:t>
            </w:r>
            <w:r w:rsidRPr="001F2782">
              <w:rPr>
                <w:rFonts w:ascii="Arial" w:hAnsi="Arial" w:cs="Arial"/>
              </w:rPr>
              <w:t xml:space="preserve">report to your </w:t>
            </w:r>
            <w:r w:rsidRPr="00262627">
              <w:rPr>
                <w:rFonts w:ascii="Arial" w:hAnsi="Arial" w:cs="Arial"/>
              </w:rPr>
              <w:t xml:space="preserve">Site Coordinator </w:t>
            </w:r>
            <w:r>
              <w:rPr>
                <w:rFonts w:ascii="Arial" w:hAnsi="Arial" w:cs="Arial"/>
              </w:rPr>
              <w:t xml:space="preserve">Dr Tanya </w:t>
            </w:r>
            <w:proofErr w:type="spellStart"/>
            <w:r>
              <w:rPr>
                <w:rFonts w:ascii="Arial" w:hAnsi="Arial" w:cs="Arial"/>
              </w:rPr>
              <w:t>Thirkell</w:t>
            </w:r>
            <w:proofErr w:type="spellEnd"/>
            <w:r w:rsidRPr="001F2782">
              <w:rPr>
                <w:rFonts w:ascii="Arial" w:hAnsi="Arial" w:cs="Arial"/>
              </w:rPr>
              <w:t xml:space="preserve"> </w:t>
            </w:r>
            <w:r>
              <w:rPr>
                <w:rFonts w:ascii="Arial" w:hAnsi="Arial" w:cs="Arial"/>
              </w:rPr>
              <w:t xml:space="preserve">in </w:t>
            </w:r>
            <w:r w:rsidRPr="001F2782">
              <w:rPr>
                <w:rFonts w:ascii="Arial" w:hAnsi="Arial" w:cs="Arial"/>
              </w:rPr>
              <w:t xml:space="preserve">the reception area of Northwick Park Mental Health Unit. </w:t>
            </w:r>
            <w:r>
              <w:rPr>
                <w:rFonts w:ascii="Arial" w:hAnsi="Arial" w:cs="Arial"/>
              </w:rPr>
              <w:t xml:space="preserve">In case of a problem please contact Dr </w:t>
            </w:r>
            <w:proofErr w:type="spellStart"/>
            <w:r>
              <w:rPr>
                <w:rFonts w:ascii="Arial" w:hAnsi="Arial" w:cs="Arial"/>
              </w:rPr>
              <w:t>Thirkell</w:t>
            </w:r>
            <w:proofErr w:type="spellEnd"/>
            <w:r>
              <w:rPr>
                <w:rFonts w:ascii="Arial" w:hAnsi="Arial" w:cs="Arial"/>
              </w:rPr>
              <w:t xml:space="preserve"> or </w:t>
            </w:r>
            <w:proofErr w:type="spellStart"/>
            <w:r w:rsidRPr="001F2782">
              <w:rPr>
                <w:rFonts w:ascii="Arial" w:hAnsi="Arial" w:cs="Arial"/>
              </w:rPr>
              <w:t>Asmita</w:t>
            </w:r>
            <w:proofErr w:type="spellEnd"/>
            <w:r w:rsidRPr="001F2782">
              <w:rPr>
                <w:rFonts w:ascii="Arial" w:hAnsi="Arial" w:cs="Arial"/>
              </w:rPr>
              <w:t xml:space="preserve"> </w:t>
            </w:r>
            <w:proofErr w:type="spellStart"/>
            <w:r w:rsidRPr="001F2782">
              <w:rPr>
                <w:rFonts w:ascii="Arial" w:hAnsi="Arial" w:cs="Arial"/>
              </w:rPr>
              <w:t>Soni</w:t>
            </w:r>
            <w:proofErr w:type="spellEnd"/>
            <w:r w:rsidRPr="001F2782">
              <w:rPr>
                <w:rFonts w:ascii="Arial" w:hAnsi="Arial" w:cs="Arial"/>
              </w:rPr>
              <w:t>, Teaching Se</w:t>
            </w:r>
            <w:r>
              <w:rPr>
                <w:rFonts w:ascii="Arial" w:hAnsi="Arial" w:cs="Arial"/>
              </w:rPr>
              <w:t>rvices Coordinator on 020 8869 3612.</w:t>
            </w:r>
            <w:r w:rsidRPr="001F2782">
              <w:rPr>
                <w:rFonts w:ascii="Arial" w:hAnsi="Arial" w:cs="Arial"/>
              </w:rPr>
              <w:t xml:space="preserve"> </w:t>
            </w:r>
          </w:p>
          <w:p w:rsidR="00F151C4" w:rsidRDefault="00F151C4" w:rsidP="00601ACD">
            <w:pPr>
              <w:rPr>
                <w:rFonts w:ascii="Arial" w:hAnsi="Arial" w:cs="Arial"/>
              </w:rPr>
            </w:pPr>
            <w:r>
              <w:rPr>
                <w:rFonts w:ascii="Arial" w:hAnsi="Arial" w:cs="Arial"/>
              </w:rPr>
              <w:t xml:space="preserve">Dr </w:t>
            </w:r>
            <w:proofErr w:type="spellStart"/>
            <w:r>
              <w:rPr>
                <w:rFonts w:ascii="Arial" w:hAnsi="Arial" w:cs="Arial"/>
              </w:rPr>
              <w:t>Thirkell</w:t>
            </w:r>
            <w:proofErr w:type="spellEnd"/>
            <w:r>
              <w:rPr>
                <w:rFonts w:ascii="Arial" w:hAnsi="Arial" w:cs="Arial"/>
              </w:rPr>
              <w:t xml:space="preserve"> Email: </w:t>
            </w:r>
            <w:hyperlink r:id="rId18" w:history="1">
              <w:r w:rsidRPr="00C47A70">
                <w:rPr>
                  <w:rStyle w:val="Hyperlink"/>
                  <w:rFonts w:ascii="Arial" w:hAnsi="Arial" w:cs="Arial"/>
                </w:rPr>
                <w:t>tanya.thirkell@nhs.net</w:t>
              </w:r>
            </w:hyperlink>
            <w:r>
              <w:rPr>
                <w:rFonts w:ascii="Arial" w:hAnsi="Arial" w:cs="Arial"/>
              </w:rPr>
              <w:t xml:space="preserve"> </w:t>
            </w:r>
          </w:p>
          <w:p w:rsidR="00F151C4" w:rsidRPr="00601ACD" w:rsidRDefault="00F151C4" w:rsidP="00900541">
            <w:pPr>
              <w:rPr>
                <w:rFonts w:ascii="Arial" w:hAnsi="Arial" w:cs="Arial"/>
              </w:rPr>
            </w:pPr>
            <w:r>
              <w:rPr>
                <w:rFonts w:ascii="Arial" w:hAnsi="Arial" w:cs="Arial"/>
              </w:rPr>
              <w:t xml:space="preserve">Ms </w:t>
            </w:r>
            <w:proofErr w:type="spellStart"/>
            <w:r>
              <w:rPr>
                <w:rFonts w:ascii="Arial" w:hAnsi="Arial" w:cs="Arial"/>
              </w:rPr>
              <w:t>Soni</w:t>
            </w:r>
            <w:proofErr w:type="spellEnd"/>
            <w:r>
              <w:rPr>
                <w:rFonts w:ascii="Arial" w:hAnsi="Arial" w:cs="Arial"/>
              </w:rPr>
              <w:t xml:space="preserve"> </w:t>
            </w:r>
            <w:proofErr w:type="spellStart"/>
            <w:r>
              <w:rPr>
                <w:rFonts w:ascii="Arial" w:hAnsi="Arial" w:cs="Arial"/>
              </w:rPr>
              <w:t>Asmita</w:t>
            </w:r>
            <w:proofErr w:type="spellEnd"/>
            <w:r>
              <w:rPr>
                <w:rFonts w:ascii="Arial" w:hAnsi="Arial" w:cs="Arial"/>
              </w:rPr>
              <w:t xml:space="preserve"> Email: </w:t>
            </w:r>
            <w:hyperlink r:id="rId19" w:history="1">
              <w:r w:rsidRPr="00C47A70">
                <w:rPr>
                  <w:rStyle w:val="Hyperlink"/>
                  <w:rFonts w:ascii="Arial" w:hAnsi="Arial" w:cs="Arial"/>
                </w:rPr>
                <w:t>soni.asmita@nhs.net</w:t>
              </w:r>
            </w:hyperlink>
          </w:p>
        </w:tc>
      </w:tr>
      <w:tr w:rsidR="00F151C4" w:rsidRPr="00407D73">
        <w:tc>
          <w:tcPr>
            <w:tcW w:w="1624" w:type="dxa"/>
          </w:tcPr>
          <w:p w:rsidR="00F151C4" w:rsidRPr="001F2782" w:rsidRDefault="00F151C4" w:rsidP="00900541">
            <w:pPr>
              <w:jc w:val="both"/>
              <w:rPr>
                <w:rFonts w:ascii="Arial" w:hAnsi="Arial" w:cs="Arial"/>
                <w:color w:val="000000"/>
                <w:sz w:val="20"/>
                <w:szCs w:val="20"/>
              </w:rPr>
            </w:pPr>
            <w:r w:rsidRPr="001F2782">
              <w:rPr>
                <w:rFonts w:ascii="Arial" w:hAnsi="Arial" w:cs="Arial"/>
                <w:b/>
                <w:bCs/>
                <w:color w:val="000000"/>
              </w:rPr>
              <w:t>Hillingdon</w:t>
            </w:r>
          </w:p>
        </w:tc>
        <w:tc>
          <w:tcPr>
            <w:tcW w:w="1292" w:type="dxa"/>
          </w:tcPr>
          <w:p w:rsidR="00F151C4" w:rsidRPr="001F2782" w:rsidRDefault="00F151C4" w:rsidP="00900541">
            <w:pPr>
              <w:jc w:val="center"/>
              <w:rPr>
                <w:rFonts w:ascii="Arial" w:hAnsi="Arial" w:cs="Arial"/>
                <w:color w:val="000000"/>
                <w:sz w:val="20"/>
                <w:szCs w:val="20"/>
              </w:rPr>
            </w:pPr>
            <w:r w:rsidRPr="001F2782">
              <w:rPr>
                <w:rFonts w:ascii="Arial" w:hAnsi="Arial" w:cs="Arial"/>
                <w:b/>
                <w:bCs/>
                <w:color w:val="000000"/>
              </w:rPr>
              <w:t>09:30</w:t>
            </w:r>
          </w:p>
        </w:tc>
        <w:tc>
          <w:tcPr>
            <w:tcW w:w="6937" w:type="dxa"/>
          </w:tcPr>
          <w:p w:rsidR="00F151C4" w:rsidRDefault="00F151C4" w:rsidP="00900541">
            <w:pPr>
              <w:rPr>
                <w:rFonts w:ascii="Arial" w:hAnsi="Arial" w:cs="Arial"/>
              </w:rPr>
            </w:pPr>
            <w:r>
              <w:rPr>
                <w:rFonts w:ascii="Arial" w:hAnsi="Arial" w:cs="Arial"/>
              </w:rPr>
              <w:t xml:space="preserve">Please </w:t>
            </w:r>
            <w:r w:rsidRPr="001F2782">
              <w:rPr>
                <w:rFonts w:ascii="Arial" w:hAnsi="Arial" w:cs="Arial"/>
              </w:rPr>
              <w:t xml:space="preserve">report to your </w:t>
            </w:r>
            <w:r>
              <w:rPr>
                <w:rFonts w:ascii="Arial" w:hAnsi="Arial" w:cs="Arial"/>
              </w:rPr>
              <w:t>s</w:t>
            </w:r>
            <w:r w:rsidRPr="00262627">
              <w:rPr>
                <w:rFonts w:ascii="Arial" w:hAnsi="Arial" w:cs="Arial"/>
              </w:rPr>
              <w:t xml:space="preserve">ite </w:t>
            </w:r>
            <w:r>
              <w:rPr>
                <w:rFonts w:ascii="Arial" w:hAnsi="Arial" w:cs="Arial"/>
              </w:rPr>
              <w:t>c</w:t>
            </w:r>
            <w:r w:rsidRPr="00262627">
              <w:rPr>
                <w:rFonts w:ascii="Arial" w:hAnsi="Arial" w:cs="Arial"/>
              </w:rPr>
              <w:t>oordinator</w:t>
            </w:r>
            <w:r w:rsidRPr="001F2782">
              <w:rPr>
                <w:rFonts w:ascii="Arial" w:hAnsi="Arial" w:cs="Arial"/>
              </w:rPr>
              <w:t xml:space="preserve"> Dr Jeffrey </w:t>
            </w:r>
            <w:proofErr w:type="spellStart"/>
            <w:r w:rsidRPr="001F2782">
              <w:rPr>
                <w:rFonts w:ascii="Arial" w:hAnsi="Arial" w:cs="Arial"/>
              </w:rPr>
              <w:t>Fehler</w:t>
            </w:r>
            <w:proofErr w:type="spellEnd"/>
            <w:r w:rsidRPr="001F2782">
              <w:rPr>
                <w:rFonts w:ascii="Arial" w:hAnsi="Arial" w:cs="Arial"/>
              </w:rPr>
              <w:t xml:space="preserve"> in the Reception area of the Riverside Centre, Hillingdon Hospital. </w:t>
            </w:r>
            <w:r>
              <w:rPr>
                <w:rFonts w:ascii="Arial" w:hAnsi="Arial" w:cs="Arial"/>
              </w:rPr>
              <w:t xml:space="preserve">Please contact </w:t>
            </w:r>
            <w:r w:rsidRPr="001F2782">
              <w:rPr>
                <w:rFonts w:ascii="Arial" w:hAnsi="Arial" w:cs="Arial"/>
              </w:rPr>
              <w:t xml:space="preserve">Dr </w:t>
            </w:r>
            <w:proofErr w:type="spellStart"/>
            <w:r w:rsidRPr="001F2782">
              <w:rPr>
                <w:rFonts w:ascii="Arial" w:hAnsi="Arial" w:cs="Arial"/>
              </w:rPr>
              <w:t>Fehler</w:t>
            </w:r>
            <w:proofErr w:type="spellEnd"/>
            <w:r w:rsidRPr="001F2782">
              <w:rPr>
                <w:rFonts w:ascii="Arial" w:hAnsi="Arial" w:cs="Arial"/>
              </w:rPr>
              <w:t xml:space="preserve"> on </w:t>
            </w:r>
            <w:r>
              <w:rPr>
                <w:rFonts w:ascii="Arial" w:hAnsi="Arial" w:cs="Arial"/>
              </w:rPr>
              <w:t>07917 557062</w:t>
            </w:r>
            <w:r w:rsidRPr="001F2782">
              <w:rPr>
                <w:rFonts w:ascii="Arial" w:hAnsi="Arial" w:cs="Arial"/>
              </w:rPr>
              <w:t xml:space="preserve"> </w:t>
            </w:r>
          </w:p>
          <w:p w:rsidR="00F151C4" w:rsidRDefault="00F151C4" w:rsidP="00900541">
            <w:pPr>
              <w:rPr>
                <w:rFonts w:ascii="Arial" w:hAnsi="Arial" w:cs="Arial"/>
              </w:rPr>
            </w:pPr>
            <w:r>
              <w:rPr>
                <w:rFonts w:ascii="Arial" w:hAnsi="Arial" w:cs="Arial"/>
              </w:rPr>
              <w:t xml:space="preserve">email: </w:t>
            </w:r>
            <w:hyperlink r:id="rId20" w:history="1">
              <w:r w:rsidRPr="00130FEB">
                <w:rPr>
                  <w:rStyle w:val="Hyperlink"/>
                  <w:rFonts w:ascii="Arial" w:hAnsi="Arial" w:cs="Arial"/>
                </w:rPr>
                <w:t>jeffrey.fehler@nhs.net</w:t>
              </w:r>
            </w:hyperlink>
            <w:r>
              <w:rPr>
                <w:rFonts w:ascii="Arial" w:hAnsi="Arial" w:cs="Arial"/>
              </w:rPr>
              <w:t xml:space="preserve"> or his</w:t>
            </w:r>
            <w:r w:rsidRPr="001F2782">
              <w:rPr>
                <w:rFonts w:ascii="Arial" w:hAnsi="Arial" w:cs="Arial"/>
              </w:rPr>
              <w:t xml:space="preserve"> </w:t>
            </w:r>
            <w:r>
              <w:rPr>
                <w:rFonts w:ascii="Arial" w:hAnsi="Arial" w:cs="Arial"/>
              </w:rPr>
              <w:t xml:space="preserve">PA Denise Curtis on </w:t>
            </w:r>
          </w:p>
          <w:p w:rsidR="00F151C4" w:rsidRPr="003D06F8" w:rsidRDefault="00F151C4" w:rsidP="00900541">
            <w:pPr>
              <w:rPr>
                <w:rFonts w:ascii="Arial" w:hAnsi="Arial" w:cs="Arial"/>
              </w:rPr>
            </w:pPr>
            <w:r w:rsidRPr="001F2782">
              <w:rPr>
                <w:rFonts w:ascii="Arial" w:hAnsi="Arial" w:cs="Arial"/>
              </w:rPr>
              <w:t xml:space="preserve">01895 </w:t>
            </w:r>
            <w:r>
              <w:rPr>
                <w:rFonts w:ascii="Arial" w:hAnsi="Arial" w:cs="Arial"/>
              </w:rPr>
              <w:t xml:space="preserve">207777 </w:t>
            </w:r>
            <w:hyperlink r:id="rId21" w:history="1">
              <w:r w:rsidRPr="00D9137D">
                <w:rPr>
                  <w:rStyle w:val="Hyperlink"/>
                  <w:rFonts w:ascii="Arial" w:hAnsi="Arial" w:cs="Arial"/>
                </w:rPr>
                <w:t>denise.curtis2@nhs.net</w:t>
              </w:r>
            </w:hyperlink>
            <w:r>
              <w:t xml:space="preserve"> </w:t>
            </w:r>
            <w:r w:rsidRPr="00601ACD">
              <w:rPr>
                <w:rFonts w:ascii="Arial" w:hAnsi="Arial" w:cs="Arial"/>
              </w:rPr>
              <w:t>in case of any problems.</w:t>
            </w:r>
            <w:r>
              <w:t xml:space="preserve"> </w:t>
            </w:r>
          </w:p>
        </w:tc>
      </w:tr>
    </w:tbl>
    <w:p w:rsidR="00F151C4" w:rsidRPr="00262627" w:rsidRDefault="00F151C4">
      <w:pPr>
        <w:rPr>
          <w:rFonts w:ascii="Arial" w:hAnsi="Arial" w:cs="Arial"/>
          <w:b/>
          <w:bCs/>
        </w:rPr>
      </w:pPr>
    </w:p>
    <w:p w:rsidR="00F151C4" w:rsidRDefault="00F151C4">
      <w:pPr>
        <w:rPr>
          <w:rFonts w:ascii="Arial" w:hAnsi="Arial" w:cs="Arial"/>
          <w:b/>
          <w:bCs/>
        </w:rPr>
      </w:pPr>
    </w:p>
    <w:p w:rsidR="00F151C4" w:rsidRPr="00262627" w:rsidRDefault="00F151C4">
      <w:pPr>
        <w:rPr>
          <w:rFonts w:ascii="Arial" w:hAnsi="Arial" w:cs="Arial"/>
          <w:b/>
          <w:bCs/>
        </w:rPr>
      </w:pPr>
      <w:r>
        <w:rPr>
          <w:rFonts w:ascii="Arial" w:hAnsi="Arial" w:cs="Arial"/>
          <w:b/>
          <w:bCs/>
        </w:rPr>
        <w:t>WEST LONDON MENTAL HEALTH NHS TRUST (</w:t>
      </w:r>
      <w:r w:rsidRPr="00262627">
        <w:rPr>
          <w:rFonts w:ascii="Arial" w:hAnsi="Arial" w:cs="Arial"/>
          <w:b/>
          <w:bCs/>
        </w:rPr>
        <w:t>WLMHT</w:t>
      </w:r>
      <w:r>
        <w:rPr>
          <w:rFonts w:ascii="Arial" w:hAnsi="Arial" w:cs="Arial"/>
          <w:b/>
          <w:bCs/>
        </w:rPr>
        <w:t>)</w:t>
      </w:r>
    </w:p>
    <w:p w:rsidR="00F151C4" w:rsidRPr="00407D73" w:rsidRDefault="00F151C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320"/>
        <w:gridCol w:w="6889"/>
      </w:tblGrid>
      <w:tr w:rsidR="00F151C4" w:rsidRPr="00407D73">
        <w:trPr>
          <w:tblHeader/>
        </w:trPr>
        <w:tc>
          <w:tcPr>
            <w:tcW w:w="1644" w:type="dxa"/>
            <w:vAlign w:val="center"/>
          </w:tcPr>
          <w:p w:rsidR="00F151C4" w:rsidRPr="001F2782" w:rsidRDefault="00F151C4" w:rsidP="005E1006">
            <w:pPr>
              <w:jc w:val="center"/>
              <w:rPr>
                <w:rFonts w:ascii="Arial" w:hAnsi="Arial" w:cs="Arial"/>
                <w:color w:val="000000"/>
                <w:sz w:val="20"/>
                <w:szCs w:val="20"/>
              </w:rPr>
            </w:pPr>
            <w:r w:rsidRPr="001F2782">
              <w:rPr>
                <w:rFonts w:ascii="Arial" w:hAnsi="Arial" w:cs="Arial"/>
                <w:b/>
                <w:bCs/>
                <w:color w:val="000000"/>
              </w:rPr>
              <w:t>SITE</w:t>
            </w:r>
          </w:p>
        </w:tc>
        <w:tc>
          <w:tcPr>
            <w:tcW w:w="1320" w:type="dxa"/>
            <w:vAlign w:val="center"/>
          </w:tcPr>
          <w:p w:rsidR="00F151C4" w:rsidRPr="001F2782" w:rsidRDefault="00F151C4" w:rsidP="005E1006">
            <w:pPr>
              <w:jc w:val="center"/>
              <w:rPr>
                <w:rFonts w:ascii="Arial" w:hAnsi="Arial" w:cs="Arial"/>
                <w:color w:val="000000"/>
                <w:sz w:val="20"/>
                <w:szCs w:val="20"/>
              </w:rPr>
            </w:pPr>
            <w:r w:rsidRPr="001F2782">
              <w:rPr>
                <w:rFonts w:ascii="Arial" w:hAnsi="Arial" w:cs="Arial"/>
                <w:b/>
                <w:bCs/>
                <w:color w:val="000000"/>
              </w:rPr>
              <w:t>TIME</w:t>
            </w:r>
          </w:p>
        </w:tc>
        <w:tc>
          <w:tcPr>
            <w:tcW w:w="6889" w:type="dxa"/>
            <w:vAlign w:val="center"/>
          </w:tcPr>
          <w:p w:rsidR="00F151C4" w:rsidRPr="001F2782" w:rsidRDefault="00F151C4" w:rsidP="005E1006">
            <w:pPr>
              <w:jc w:val="center"/>
              <w:rPr>
                <w:rFonts w:ascii="Arial" w:hAnsi="Arial" w:cs="Arial"/>
                <w:b/>
                <w:bCs/>
                <w:color w:val="000000"/>
                <w:sz w:val="20"/>
                <w:szCs w:val="20"/>
              </w:rPr>
            </w:pPr>
            <w:r w:rsidRPr="001F2782">
              <w:rPr>
                <w:rFonts w:ascii="Arial" w:hAnsi="Arial" w:cs="Arial"/>
                <w:b/>
                <w:bCs/>
              </w:rPr>
              <w:t>CONTACT</w:t>
            </w:r>
          </w:p>
        </w:tc>
      </w:tr>
      <w:tr w:rsidR="00F151C4" w:rsidRPr="00407D73">
        <w:tc>
          <w:tcPr>
            <w:tcW w:w="1644" w:type="dxa"/>
          </w:tcPr>
          <w:p w:rsidR="00F151C4" w:rsidRPr="001F2782" w:rsidRDefault="00F151C4" w:rsidP="005E1006">
            <w:pPr>
              <w:rPr>
                <w:rFonts w:ascii="Arial" w:hAnsi="Arial" w:cs="Arial"/>
                <w:b/>
                <w:bCs/>
                <w:color w:val="000000"/>
                <w:sz w:val="20"/>
                <w:szCs w:val="20"/>
              </w:rPr>
            </w:pPr>
            <w:r w:rsidRPr="001F2782">
              <w:rPr>
                <w:rFonts w:ascii="Arial" w:hAnsi="Arial" w:cs="Arial"/>
                <w:b/>
                <w:bCs/>
                <w:color w:val="000000"/>
              </w:rPr>
              <w:t>West Middlesex</w:t>
            </w:r>
          </w:p>
        </w:tc>
        <w:tc>
          <w:tcPr>
            <w:tcW w:w="1320" w:type="dxa"/>
          </w:tcPr>
          <w:p w:rsidR="00F151C4" w:rsidRPr="001F2782" w:rsidRDefault="00F151C4" w:rsidP="005E1006">
            <w:pPr>
              <w:jc w:val="center"/>
              <w:rPr>
                <w:rFonts w:ascii="Arial" w:hAnsi="Arial" w:cs="Arial"/>
                <w:color w:val="000000"/>
                <w:sz w:val="20"/>
                <w:szCs w:val="20"/>
              </w:rPr>
            </w:pPr>
            <w:r w:rsidRPr="001F2782">
              <w:rPr>
                <w:rFonts w:ascii="Arial" w:hAnsi="Arial" w:cs="Arial"/>
                <w:b/>
                <w:bCs/>
                <w:color w:val="000000"/>
              </w:rPr>
              <w:t>9:</w:t>
            </w:r>
            <w:r>
              <w:rPr>
                <w:rFonts w:ascii="Arial" w:hAnsi="Arial" w:cs="Arial"/>
                <w:b/>
                <w:bCs/>
                <w:color w:val="000000"/>
              </w:rPr>
              <w:t>15</w:t>
            </w:r>
          </w:p>
        </w:tc>
        <w:tc>
          <w:tcPr>
            <w:tcW w:w="6889" w:type="dxa"/>
          </w:tcPr>
          <w:p w:rsidR="00F151C4" w:rsidRPr="001F2782" w:rsidRDefault="00F151C4" w:rsidP="00601ACD">
            <w:pPr>
              <w:keepLines/>
              <w:rPr>
                <w:rFonts w:ascii="Arial" w:hAnsi="Arial" w:cs="Arial"/>
                <w:color w:val="000000"/>
                <w:sz w:val="20"/>
                <w:szCs w:val="20"/>
              </w:rPr>
            </w:pPr>
            <w:r>
              <w:rPr>
                <w:rFonts w:ascii="Arial" w:hAnsi="Arial" w:cs="Arial"/>
              </w:rPr>
              <w:t>Report at 9.15</w:t>
            </w:r>
            <w:r w:rsidRPr="001F2782">
              <w:rPr>
                <w:rFonts w:ascii="Arial" w:hAnsi="Arial" w:cs="Arial"/>
              </w:rPr>
              <w:t>am to Bee</w:t>
            </w:r>
            <w:r>
              <w:rPr>
                <w:rFonts w:ascii="Arial" w:hAnsi="Arial" w:cs="Arial"/>
              </w:rPr>
              <w:t xml:space="preserve"> </w:t>
            </w:r>
            <w:proofErr w:type="spellStart"/>
            <w:r>
              <w:rPr>
                <w:rFonts w:ascii="Arial" w:hAnsi="Arial" w:cs="Arial"/>
              </w:rPr>
              <w:t>Vaitha</w:t>
            </w:r>
            <w:proofErr w:type="spellEnd"/>
            <w:r>
              <w:rPr>
                <w:rFonts w:ascii="Arial" w:hAnsi="Arial" w:cs="Arial"/>
              </w:rPr>
              <w:t>, t</w:t>
            </w:r>
            <w:r w:rsidRPr="001F2782">
              <w:rPr>
                <w:rFonts w:ascii="Arial" w:hAnsi="Arial" w:cs="Arial"/>
              </w:rPr>
              <w:t xml:space="preserve">eaching </w:t>
            </w:r>
            <w:r>
              <w:rPr>
                <w:rFonts w:ascii="Arial" w:hAnsi="Arial" w:cs="Arial"/>
              </w:rPr>
              <w:t>c</w:t>
            </w:r>
            <w:r w:rsidRPr="001F2782">
              <w:rPr>
                <w:rFonts w:ascii="Arial" w:hAnsi="Arial" w:cs="Arial"/>
              </w:rPr>
              <w:t xml:space="preserve">oordinator, Undergraduate Office, Education Centre. (Food is available at lunchtime in the Education Centre) 020 8321 5448, </w:t>
            </w:r>
            <w:hyperlink r:id="rId22" w:history="1">
              <w:r w:rsidRPr="001F2782">
                <w:rPr>
                  <w:rStyle w:val="Hyperlink"/>
                  <w:rFonts w:ascii="Arial" w:hAnsi="Arial" w:cs="Arial"/>
                  <w:u w:val="none"/>
                </w:rPr>
                <w:t>b.vaitha@imperial.ac.uk</w:t>
              </w:r>
            </w:hyperlink>
            <w:r w:rsidRPr="001F2782">
              <w:rPr>
                <w:rStyle w:val="Hyperlink"/>
                <w:rFonts w:ascii="Arial" w:hAnsi="Arial" w:cs="Arial"/>
                <w:u w:val="none"/>
              </w:rPr>
              <w:t xml:space="preserve"> </w:t>
            </w:r>
            <w:r w:rsidRPr="001F2782">
              <w:rPr>
                <w:rFonts w:ascii="Arial" w:hAnsi="Arial" w:cs="Arial"/>
              </w:rPr>
              <w:t xml:space="preserve">  </w:t>
            </w:r>
          </w:p>
        </w:tc>
      </w:tr>
      <w:tr w:rsidR="00F151C4" w:rsidRPr="00407D73">
        <w:tc>
          <w:tcPr>
            <w:tcW w:w="1644" w:type="dxa"/>
          </w:tcPr>
          <w:p w:rsidR="00F151C4" w:rsidRPr="001F2782" w:rsidRDefault="00F151C4" w:rsidP="005E1006">
            <w:pPr>
              <w:jc w:val="both"/>
              <w:rPr>
                <w:rFonts w:ascii="Arial" w:hAnsi="Arial" w:cs="Arial"/>
                <w:color w:val="000000"/>
                <w:sz w:val="20"/>
                <w:szCs w:val="20"/>
              </w:rPr>
            </w:pPr>
            <w:r w:rsidRPr="001F2782">
              <w:rPr>
                <w:rFonts w:ascii="Arial" w:hAnsi="Arial" w:cs="Arial"/>
                <w:b/>
                <w:bCs/>
                <w:color w:val="000000"/>
              </w:rPr>
              <w:t>Ealing</w:t>
            </w:r>
          </w:p>
        </w:tc>
        <w:tc>
          <w:tcPr>
            <w:tcW w:w="1320" w:type="dxa"/>
          </w:tcPr>
          <w:p w:rsidR="00F151C4" w:rsidRPr="001F2782" w:rsidRDefault="00F151C4" w:rsidP="005E1006">
            <w:pPr>
              <w:jc w:val="center"/>
              <w:rPr>
                <w:rFonts w:ascii="Arial" w:hAnsi="Arial" w:cs="Arial"/>
                <w:color w:val="000000"/>
                <w:sz w:val="20"/>
                <w:szCs w:val="20"/>
              </w:rPr>
            </w:pPr>
            <w:r w:rsidRPr="001F2782">
              <w:rPr>
                <w:rFonts w:ascii="Arial" w:hAnsi="Arial" w:cs="Arial"/>
                <w:b/>
                <w:bCs/>
                <w:color w:val="000000"/>
              </w:rPr>
              <w:t>9:00</w:t>
            </w:r>
          </w:p>
        </w:tc>
        <w:tc>
          <w:tcPr>
            <w:tcW w:w="6889" w:type="dxa"/>
          </w:tcPr>
          <w:p w:rsidR="00F151C4" w:rsidRDefault="00F151C4" w:rsidP="005E1006">
            <w:pPr>
              <w:rPr>
                <w:rFonts w:ascii="Arial" w:hAnsi="Arial" w:cs="Arial"/>
              </w:rPr>
            </w:pPr>
            <w:r w:rsidRPr="001F2782">
              <w:rPr>
                <w:rFonts w:ascii="Arial" w:hAnsi="Arial" w:cs="Arial"/>
              </w:rPr>
              <w:t>Ple</w:t>
            </w:r>
            <w:r>
              <w:rPr>
                <w:rFonts w:ascii="Arial" w:hAnsi="Arial" w:cs="Arial"/>
              </w:rPr>
              <w:t xml:space="preserve">ase report to </w:t>
            </w:r>
            <w:proofErr w:type="spellStart"/>
            <w:r>
              <w:rPr>
                <w:rFonts w:ascii="Arial" w:hAnsi="Arial" w:cs="Arial"/>
              </w:rPr>
              <w:t>Narinder</w:t>
            </w:r>
            <w:proofErr w:type="spellEnd"/>
            <w:r>
              <w:rPr>
                <w:rFonts w:ascii="Arial" w:hAnsi="Arial" w:cs="Arial"/>
              </w:rPr>
              <w:t xml:space="preserve"> </w:t>
            </w:r>
            <w:proofErr w:type="spellStart"/>
            <w:r>
              <w:rPr>
                <w:rFonts w:ascii="Arial" w:hAnsi="Arial" w:cs="Arial"/>
              </w:rPr>
              <w:t>Virdee</w:t>
            </w:r>
            <w:proofErr w:type="spellEnd"/>
            <w:r>
              <w:rPr>
                <w:rFonts w:ascii="Arial" w:hAnsi="Arial" w:cs="Arial"/>
              </w:rPr>
              <w:t>, u</w:t>
            </w:r>
            <w:r w:rsidRPr="001F2782">
              <w:rPr>
                <w:rFonts w:ascii="Arial" w:hAnsi="Arial" w:cs="Arial"/>
              </w:rPr>
              <w:t xml:space="preserve">ndergraduate </w:t>
            </w:r>
            <w:r>
              <w:rPr>
                <w:rFonts w:ascii="Arial" w:hAnsi="Arial" w:cs="Arial"/>
              </w:rPr>
              <w:t>t</w:t>
            </w:r>
            <w:r w:rsidRPr="001F2782">
              <w:rPr>
                <w:rFonts w:ascii="Arial" w:hAnsi="Arial" w:cs="Arial"/>
              </w:rPr>
              <w:t xml:space="preserve">eaching </w:t>
            </w:r>
            <w:r>
              <w:rPr>
                <w:rFonts w:ascii="Arial" w:hAnsi="Arial" w:cs="Arial"/>
              </w:rPr>
              <w:t>c</w:t>
            </w:r>
            <w:r w:rsidRPr="001F2782">
              <w:rPr>
                <w:rFonts w:ascii="Arial" w:hAnsi="Arial" w:cs="Arial"/>
              </w:rPr>
              <w:t xml:space="preserve">oordinator </w:t>
            </w:r>
            <w:r>
              <w:rPr>
                <w:rFonts w:ascii="Arial" w:hAnsi="Arial" w:cs="Arial"/>
              </w:rPr>
              <w:t>at</w:t>
            </w:r>
            <w:r w:rsidRPr="001F2782">
              <w:rPr>
                <w:rFonts w:ascii="Arial" w:hAnsi="Arial" w:cs="Arial"/>
              </w:rPr>
              <w:t xml:space="preserve"> Ealing General Hospital</w:t>
            </w:r>
            <w:r>
              <w:rPr>
                <w:rFonts w:ascii="Arial" w:hAnsi="Arial" w:cs="Arial"/>
              </w:rPr>
              <w:t xml:space="preserve"> –</w:t>
            </w:r>
            <w:r w:rsidRPr="001F2782">
              <w:rPr>
                <w:rFonts w:ascii="Arial" w:hAnsi="Arial" w:cs="Arial"/>
              </w:rPr>
              <w:t xml:space="preserve"> </w:t>
            </w:r>
            <w:r>
              <w:rPr>
                <w:rFonts w:ascii="Arial" w:hAnsi="Arial" w:cs="Arial"/>
              </w:rPr>
              <w:t>3</w:t>
            </w:r>
            <w:r w:rsidRPr="00601ACD">
              <w:rPr>
                <w:rFonts w:ascii="Arial" w:hAnsi="Arial" w:cs="Arial"/>
                <w:vertAlign w:val="superscript"/>
              </w:rPr>
              <w:t>rd</w:t>
            </w:r>
            <w:r>
              <w:rPr>
                <w:rFonts w:ascii="Arial" w:hAnsi="Arial" w:cs="Arial"/>
              </w:rPr>
              <w:t xml:space="preserve"> </w:t>
            </w:r>
            <w:proofErr w:type="gramStart"/>
            <w:r>
              <w:rPr>
                <w:rFonts w:ascii="Arial" w:hAnsi="Arial" w:cs="Arial"/>
              </w:rPr>
              <w:t>floor</w:t>
            </w:r>
            <w:proofErr w:type="gramEnd"/>
            <w:r>
              <w:rPr>
                <w:rFonts w:ascii="Arial" w:hAnsi="Arial" w:cs="Arial"/>
              </w:rPr>
              <w:t xml:space="preserve">, </w:t>
            </w:r>
            <w:r w:rsidRPr="001F2782">
              <w:rPr>
                <w:rFonts w:ascii="Arial" w:hAnsi="Arial" w:cs="Arial"/>
              </w:rPr>
              <w:t xml:space="preserve">Postgraduate Centre. The Psychiatry Teaching Co-ordinator, Dr Sam </w:t>
            </w:r>
            <w:proofErr w:type="spellStart"/>
            <w:r w:rsidRPr="001F2782">
              <w:rPr>
                <w:rFonts w:ascii="Arial" w:hAnsi="Arial" w:cs="Arial"/>
              </w:rPr>
              <w:t>Nayrouz</w:t>
            </w:r>
            <w:proofErr w:type="spellEnd"/>
            <w:r w:rsidRPr="001F2782">
              <w:rPr>
                <w:rFonts w:ascii="Arial" w:hAnsi="Arial" w:cs="Arial"/>
              </w:rPr>
              <w:t xml:space="preserve">, will </w:t>
            </w:r>
            <w:r>
              <w:rPr>
                <w:rFonts w:ascii="Arial" w:hAnsi="Arial" w:cs="Arial"/>
              </w:rPr>
              <w:t xml:space="preserve">meet with you, give you a site induction and inform you about </w:t>
            </w:r>
            <w:r w:rsidRPr="001F2782">
              <w:rPr>
                <w:rFonts w:ascii="Arial" w:hAnsi="Arial" w:cs="Arial"/>
              </w:rPr>
              <w:t xml:space="preserve">allocation to firms and </w:t>
            </w:r>
            <w:r>
              <w:rPr>
                <w:rFonts w:ascii="Arial" w:hAnsi="Arial" w:cs="Arial"/>
              </w:rPr>
              <w:t xml:space="preserve">your </w:t>
            </w:r>
            <w:r w:rsidRPr="001F2782">
              <w:rPr>
                <w:rFonts w:ascii="Arial" w:hAnsi="Arial" w:cs="Arial"/>
              </w:rPr>
              <w:t xml:space="preserve">tutorial timetable. </w:t>
            </w:r>
            <w:r w:rsidRPr="001F2782">
              <w:rPr>
                <w:rFonts w:ascii="Arial" w:hAnsi="Arial" w:cs="Arial"/>
              </w:rPr>
              <w:br/>
              <w:t>In case of queri</w:t>
            </w:r>
            <w:r>
              <w:rPr>
                <w:rFonts w:ascii="Arial" w:hAnsi="Arial" w:cs="Arial"/>
              </w:rPr>
              <w:t xml:space="preserve">es, please phone 020 8967 5704. </w:t>
            </w:r>
          </w:p>
          <w:p w:rsidR="00F151C4" w:rsidRPr="00601ACD" w:rsidRDefault="00F151C4" w:rsidP="005E1006">
            <w:pPr>
              <w:rPr>
                <w:rFonts w:ascii="Arial" w:hAnsi="Arial" w:cs="Arial"/>
              </w:rPr>
            </w:pPr>
            <w:r w:rsidRPr="001F2782">
              <w:rPr>
                <w:rFonts w:ascii="Arial" w:hAnsi="Arial" w:cs="Arial"/>
              </w:rPr>
              <w:t xml:space="preserve">Email: </w:t>
            </w:r>
            <w:hyperlink r:id="rId23" w:history="1">
              <w:r w:rsidRPr="001F2782">
                <w:rPr>
                  <w:rStyle w:val="Hyperlink"/>
                  <w:rFonts w:ascii="Arial" w:hAnsi="Arial" w:cs="Arial"/>
                  <w:u w:val="none"/>
                </w:rPr>
                <w:t>n.virdee@imperial.ac.uk</w:t>
              </w:r>
            </w:hyperlink>
            <w:r w:rsidRPr="001F2782">
              <w:rPr>
                <w:rFonts w:ascii="Arial" w:hAnsi="Arial" w:cs="Arial"/>
              </w:rPr>
              <w:t xml:space="preserve"> </w:t>
            </w:r>
          </w:p>
        </w:tc>
      </w:tr>
      <w:tr w:rsidR="00F151C4" w:rsidRPr="00407D73">
        <w:tc>
          <w:tcPr>
            <w:tcW w:w="1644" w:type="dxa"/>
          </w:tcPr>
          <w:p w:rsidR="00F151C4" w:rsidRPr="001F2782" w:rsidRDefault="00F151C4" w:rsidP="00900541">
            <w:pPr>
              <w:rPr>
                <w:rFonts w:ascii="Arial" w:hAnsi="Arial" w:cs="Arial"/>
                <w:b/>
                <w:bCs/>
                <w:color w:val="000000"/>
                <w:sz w:val="20"/>
                <w:szCs w:val="20"/>
              </w:rPr>
            </w:pPr>
            <w:r w:rsidRPr="001F2782">
              <w:rPr>
                <w:rFonts w:ascii="Arial" w:hAnsi="Arial" w:cs="Arial"/>
                <w:b/>
                <w:bCs/>
                <w:color w:val="000000"/>
              </w:rPr>
              <w:t>Charing Cross</w:t>
            </w:r>
          </w:p>
        </w:tc>
        <w:tc>
          <w:tcPr>
            <w:tcW w:w="1320" w:type="dxa"/>
          </w:tcPr>
          <w:p w:rsidR="00F151C4" w:rsidRPr="001F2782" w:rsidRDefault="00F151C4" w:rsidP="00900541">
            <w:pPr>
              <w:jc w:val="center"/>
              <w:rPr>
                <w:rFonts w:ascii="Arial" w:hAnsi="Arial" w:cs="Arial"/>
                <w:color w:val="000000"/>
                <w:sz w:val="20"/>
                <w:szCs w:val="20"/>
              </w:rPr>
            </w:pPr>
            <w:r w:rsidRPr="001F2782">
              <w:rPr>
                <w:rFonts w:ascii="Arial" w:hAnsi="Arial" w:cs="Arial"/>
                <w:b/>
                <w:bCs/>
                <w:color w:val="000000"/>
              </w:rPr>
              <w:t>09:30</w:t>
            </w:r>
          </w:p>
        </w:tc>
        <w:tc>
          <w:tcPr>
            <w:tcW w:w="6889" w:type="dxa"/>
          </w:tcPr>
          <w:p w:rsidR="00F151C4" w:rsidRPr="001F2782" w:rsidRDefault="00F151C4" w:rsidP="00900541">
            <w:pPr>
              <w:rPr>
                <w:rFonts w:ascii="Arial" w:hAnsi="Arial" w:cs="Arial"/>
                <w:color w:val="000000"/>
                <w:sz w:val="20"/>
                <w:szCs w:val="20"/>
              </w:rPr>
            </w:pPr>
            <w:r w:rsidRPr="001F2782">
              <w:rPr>
                <w:rFonts w:ascii="Arial" w:hAnsi="Arial" w:cs="Arial"/>
              </w:rPr>
              <w:t xml:space="preserve">Report to the reception at The </w:t>
            </w:r>
            <w:proofErr w:type="spellStart"/>
            <w:r w:rsidRPr="001F2782">
              <w:rPr>
                <w:rFonts w:ascii="Arial" w:hAnsi="Arial" w:cs="Arial"/>
              </w:rPr>
              <w:t>Claybrook</w:t>
            </w:r>
            <w:proofErr w:type="spellEnd"/>
            <w:r w:rsidRPr="001F2782">
              <w:rPr>
                <w:rFonts w:ascii="Arial" w:hAnsi="Arial" w:cs="Arial"/>
              </w:rPr>
              <w:t xml:space="preserve"> Centre</w:t>
            </w:r>
            <w:r>
              <w:rPr>
                <w:rFonts w:ascii="Arial" w:hAnsi="Arial" w:cs="Arial"/>
              </w:rPr>
              <w:t>, Charing Cross MH unit</w:t>
            </w:r>
            <w:r w:rsidRPr="001F2782">
              <w:rPr>
                <w:rFonts w:ascii="Arial" w:hAnsi="Arial" w:cs="Arial"/>
              </w:rPr>
              <w:t xml:space="preserve"> at 09.30. You will be met by Dr </w:t>
            </w:r>
            <w:proofErr w:type="spellStart"/>
            <w:r w:rsidRPr="001F2782">
              <w:rPr>
                <w:rFonts w:ascii="Arial" w:hAnsi="Arial" w:cs="Arial"/>
              </w:rPr>
              <w:t>Goater</w:t>
            </w:r>
            <w:proofErr w:type="spellEnd"/>
            <w:r w:rsidRPr="001F2782">
              <w:rPr>
                <w:rFonts w:ascii="Arial" w:hAnsi="Arial" w:cs="Arial"/>
              </w:rPr>
              <w:t xml:space="preserve">, Dr </w:t>
            </w:r>
            <w:proofErr w:type="spellStart"/>
            <w:r w:rsidRPr="001F2782">
              <w:rPr>
                <w:rFonts w:ascii="Arial" w:hAnsi="Arial" w:cs="Arial"/>
              </w:rPr>
              <w:t>Arora</w:t>
            </w:r>
            <w:proofErr w:type="spellEnd"/>
            <w:r w:rsidRPr="001F2782">
              <w:rPr>
                <w:rFonts w:ascii="Arial" w:hAnsi="Arial" w:cs="Arial"/>
              </w:rPr>
              <w:t xml:space="preserve"> or </w:t>
            </w:r>
            <w:proofErr w:type="spellStart"/>
            <w:r w:rsidRPr="001F2782">
              <w:rPr>
                <w:rFonts w:ascii="Arial" w:hAnsi="Arial" w:cs="Arial"/>
              </w:rPr>
              <w:t>SpR</w:t>
            </w:r>
            <w:proofErr w:type="spellEnd"/>
            <w:r w:rsidRPr="001F2782">
              <w:rPr>
                <w:rFonts w:ascii="Arial" w:hAnsi="Arial" w:cs="Arial"/>
              </w:rPr>
              <w:t xml:space="preserve"> and </w:t>
            </w:r>
            <w:r>
              <w:rPr>
                <w:rFonts w:ascii="Arial" w:hAnsi="Arial" w:cs="Arial"/>
              </w:rPr>
              <w:t xml:space="preserve">teaching administrator </w:t>
            </w:r>
            <w:r w:rsidRPr="001F2782">
              <w:rPr>
                <w:rFonts w:ascii="Arial" w:hAnsi="Arial" w:cs="Arial"/>
              </w:rPr>
              <w:t xml:space="preserve">Annette </w:t>
            </w:r>
            <w:proofErr w:type="spellStart"/>
            <w:r w:rsidRPr="001F2782">
              <w:rPr>
                <w:rFonts w:ascii="Arial" w:hAnsi="Arial" w:cs="Arial"/>
              </w:rPr>
              <w:t>Mc</w:t>
            </w:r>
            <w:proofErr w:type="spellEnd"/>
            <w:r w:rsidRPr="001F2782">
              <w:rPr>
                <w:rFonts w:ascii="Arial" w:hAnsi="Arial" w:cs="Arial"/>
              </w:rPr>
              <w:t xml:space="preserve"> Mayo. If you have any problems please contact Annette </w:t>
            </w:r>
            <w:proofErr w:type="spellStart"/>
            <w:r w:rsidRPr="001F2782">
              <w:rPr>
                <w:rFonts w:ascii="Arial" w:hAnsi="Arial" w:cs="Arial"/>
              </w:rPr>
              <w:t>Mc</w:t>
            </w:r>
            <w:proofErr w:type="spellEnd"/>
            <w:r w:rsidRPr="001F2782">
              <w:rPr>
                <w:rFonts w:ascii="Arial" w:hAnsi="Arial" w:cs="Arial"/>
              </w:rPr>
              <w:t xml:space="preserve"> Mayo on 020 7386 1305 or email: </w:t>
            </w:r>
            <w:hyperlink r:id="rId24" w:history="1">
              <w:r w:rsidRPr="001F2782">
                <w:rPr>
                  <w:rStyle w:val="Hyperlink"/>
                  <w:rFonts w:ascii="Arial" w:hAnsi="Arial" w:cs="Arial"/>
                  <w:u w:val="none"/>
                </w:rPr>
                <w:t>annette.mcmayo@wlmht.nhs.uk</w:t>
              </w:r>
            </w:hyperlink>
            <w:r w:rsidRPr="001F2782">
              <w:rPr>
                <w:rFonts w:ascii="Arial" w:hAnsi="Arial" w:cs="Arial"/>
              </w:rPr>
              <w:t xml:space="preserve"> </w:t>
            </w:r>
          </w:p>
        </w:tc>
      </w:tr>
    </w:tbl>
    <w:p w:rsidR="00F151C4" w:rsidRDefault="00F151C4">
      <w:pPr>
        <w:jc w:val="both"/>
        <w:rPr>
          <w:rFonts w:ascii="Arial" w:hAnsi="Arial" w:cs="Arial"/>
          <w:color w:val="000000"/>
          <w:sz w:val="20"/>
          <w:szCs w:val="20"/>
        </w:rPr>
      </w:pPr>
    </w:p>
    <w:p w:rsidR="00F151C4" w:rsidRDefault="00F151C4" w:rsidP="005E1006">
      <w:pPr>
        <w:ind w:right="2"/>
        <w:rPr>
          <w:rFonts w:ascii="Arial" w:hAnsi="Arial" w:cs="Arial"/>
          <w:b/>
          <w:bCs/>
          <w:u w:val="single"/>
        </w:rPr>
      </w:pPr>
      <w:r>
        <w:rPr>
          <w:rFonts w:ascii="Arial" w:hAnsi="Arial" w:cs="Arial"/>
          <w:b/>
          <w:bCs/>
          <w:u w:val="single"/>
        </w:rPr>
        <w:br w:type="page"/>
      </w:r>
      <w:r w:rsidRPr="00262627">
        <w:rPr>
          <w:rFonts w:ascii="Arial" w:hAnsi="Arial" w:cs="Arial"/>
          <w:b/>
          <w:bCs/>
          <w:u w:val="single"/>
        </w:rPr>
        <w:lastRenderedPageBreak/>
        <w:t>Weeks 2-6</w:t>
      </w:r>
    </w:p>
    <w:p w:rsidR="00F151C4" w:rsidRPr="00FB71B1" w:rsidRDefault="00F151C4" w:rsidP="005E1006">
      <w:pPr>
        <w:ind w:right="2"/>
        <w:rPr>
          <w:rFonts w:ascii="Arial" w:hAnsi="Arial" w:cs="Arial"/>
        </w:rPr>
      </w:pPr>
      <w:r w:rsidRPr="00FB71B1">
        <w:rPr>
          <w:rFonts w:ascii="Arial" w:hAnsi="Arial" w:cs="Arial"/>
          <w:b/>
          <w:bCs/>
        </w:rPr>
        <w:t xml:space="preserve">CLINICAL </w:t>
      </w:r>
      <w:r>
        <w:rPr>
          <w:rFonts w:ascii="Arial" w:hAnsi="Arial" w:cs="Arial"/>
          <w:b/>
          <w:bCs/>
        </w:rPr>
        <w:t>ATTACHMENT</w:t>
      </w:r>
    </w:p>
    <w:p w:rsidR="00F151C4" w:rsidRPr="00262627" w:rsidRDefault="00F151C4" w:rsidP="005E1006">
      <w:pPr>
        <w:pStyle w:val="Subtitle"/>
        <w:ind w:right="2"/>
        <w:jc w:val="left"/>
        <w:rPr>
          <w:b w:val="0"/>
          <w:bCs w:val="0"/>
          <w:sz w:val="22"/>
          <w:szCs w:val="22"/>
        </w:rPr>
      </w:pPr>
      <w:r w:rsidRPr="00262627">
        <w:rPr>
          <w:b w:val="0"/>
          <w:bCs w:val="0"/>
          <w:sz w:val="22"/>
          <w:szCs w:val="22"/>
        </w:rPr>
        <w:t>The remainder of week 1 (usually Thu &amp; Fri) and weeks 2-6 will be spent in your clinical placements.</w:t>
      </w:r>
      <w:r w:rsidRPr="00262627">
        <w:t xml:space="preserve"> </w:t>
      </w:r>
      <w:r w:rsidRPr="00262627">
        <w:rPr>
          <w:b w:val="0"/>
          <w:bCs w:val="0"/>
          <w:sz w:val="22"/>
          <w:szCs w:val="22"/>
        </w:rPr>
        <w:t>The teaching sites are Central Middlesex, Charing</w:t>
      </w:r>
      <w:r>
        <w:rPr>
          <w:b w:val="0"/>
          <w:bCs w:val="0"/>
          <w:sz w:val="22"/>
          <w:szCs w:val="22"/>
        </w:rPr>
        <w:t xml:space="preserve"> Cross, Chelsea and Westminster/</w:t>
      </w:r>
      <w:r w:rsidRPr="00262627">
        <w:rPr>
          <w:b w:val="0"/>
          <w:bCs w:val="0"/>
          <w:sz w:val="22"/>
          <w:szCs w:val="22"/>
        </w:rPr>
        <w:t xml:space="preserve">Gordon, Ealing, Hillingdon, Northwick Park, St. Mary’s / St. Charles and West Middlesex Hospitals. </w:t>
      </w:r>
    </w:p>
    <w:p w:rsidR="00F151C4" w:rsidRPr="00262627" w:rsidRDefault="00F151C4" w:rsidP="005E1006">
      <w:pPr>
        <w:pStyle w:val="Subtitle"/>
        <w:ind w:right="2"/>
        <w:jc w:val="left"/>
        <w:rPr>
          <w:b w:val="0"/>
          <w:bCs w:val="0"/>
          <w:sz w:val="22"/>
          <w:szCs w:val="22"/>
        </w:rPr>
      </w:pPr>
      <w:r w:rsidRPr="00262627">
        <w:rPr>
          <w:b w:val="0"/>
          <w:bCs w:val="0"/>
          <w:sz w:val="22"/>
          <w:szCs w:val="22"/>
        </w:rPr>
        <w:t>Timet</w:t>
      </w:r>
      <w:r>
        <w:rPr>
          <w:b w:val="0"/>
          <w:bCs w:val="0"/>
          <w:sz w:val="22"/>
          <w:szCs w:val="22"/>
        </w:rPr>
        <w:t xml:space="preserve">ables might vary between sites and firms. </w:t>
      </w:r>
      <w:r w:rsidRPr="00262627">
        <w:rPr>
          <w:b w:val="0"/>
          <w:bCs w:val="0"/>
          <w:sz w:val="22"/>
          <w:szCs w:val="22"/>
        </w:rPr>
        <w:t xml:space="preserve">There are also centralised teaching sessions, which are highlighted in your timetables. </w:t>
      </w:r>
    </w:p>
    <w:p w:rsidR="00F151C4" w:rsidRPr="00E66508" w:rsidRDefault="00F151C4" w:rsidP="005E1006">
      <w:pPr>
        <w:pStyle w:val="Subtitle"/>
        <w:ind w:right="2"/>
        <w:jc w:val="left"/>
        <w:rPr>
          <w:sz w:val="22"/>
          <w:szCs w:val="22"/>
        </w:rPr>
      </w:pPr>
    </w:p>
    <w:p w:rsidR="00F151C4" w:rsidRPr="00E66508" w:rsidRDefault="00F151C4" w:rsidP="005E1006">
      <w:pPr>
        <w:pStyle w:val="Subtitle"/>
        <w:ind w:right="2"/>
        <w:jc w:val="left"/>
        <w:rPr>
          <w:sz w:val="22"/>
          <w:szCs w:val="22"/>
        </w:rPr>
      </w:pPr>
      <w:r w:rsidRPr="00E66508">
        <w:rPr>
          <w:sz w:val="22"/>
          <w:szCs w:val="22"/>
        </w:rPr>
        <w:t>CLINICAL ATTACHMENT</w:t>
      </w:r>
    </w:p>
    <w:p w:rsidR="00F151C4" w:rsidRPr="00E66508" w:rsidRDefault="00F151C4" w:rsidP="005E1006">
      <w:pPr>
        <w:pStyle w:val="Subtitle"/>
        <w:ind w:right="2"/>
        <w:jc w:val="left"/>
        <w:rPr>
          <w:b w:val="0"/>
          <w:bCs w:val="0"/>
          <w:sz w:val="22"/>
          <w:szCs w:val="22"/>
        </w:rPr>
      </w:pPr>
      <w:r w:rsidRPr="00E66508">
        <w:rPr>
          <w:b w:val="0"/>
          <w:bCs w:val="0"/>
          <w:sz w:val="22"/>
          <w:szCs w:val="22"/>
        </w:rPr>
        <w:t xml:space="preserve">You may be attached to a general adult or older adult psychiatry consultant. </w:t>
      </w:r>
      <w:r w:rsidRPr="00E66508">
        <w:rPr>
          <w:sz w:val="22"/>
          <w:szCs w:val="22"/>
        </w:rPr>
        <w:t>Either placement is likely to offer you a sufficient range of experience and help you gain insight into the general principles of assessing and managing a patient with mental health problems.</w:t>
      </w:r>
    </w:p>
    <w:p w:rsidR="00F151C4" w:rsidRPr="00E66508" w:rsidRDefault="00F151C4" w:rsidP="005E1006">
      <w:pPr>
        <w:pStyle w:val="Subtitle"/>
        <w:ind w:right="2"/>
        <w:jc w:val="left"/>
        <w:rPr>
          <w:b w:val="0"/>
          <w:bCs w:val="0"/>
          <w:sz w:val="22"/>
          <w:szCs w:val="22"/>
        </w:rPr>
      </w:pPr>
    </w:p>
    <w:p w:rsidR="00F151C4" w:rsidRPr="00E66508" w:rsidRDefault="00F151C4" w:rsidP="005E1006">
      <w:pPr>
        <w:pStyle w:val="Subtitle"/>
        <w:ind w:right="2"/>
        <w:jc w:val="left"/>
        <w:rPr>
          <w:b w:val="0"/>
          <w:bCs w:val="0"/>
          <w:sz w:val="22"/>
          <w:szCs w:val="22"/>
        </w:rPr>
      </w:pPr>
      <w:r>
        <w:rPr>
          <w:sz w:val="22"/>
          <w:szCs w:val="22"/>
        </w:rPr>
        <w:t xml:space="preserve">Assessing and reviewing patients </w:t>
      </w:r>
      <w:r w:rsidRPr="00E66508">
        <w:rPr>
          <w:b w:val="0"/>
          <w:bCs w:val="0"/>
          <w:sz w:val="22"/>
          <w:szCs w:val="22"/>
        </w:rPr>
        <w:t xml:space="preserve">– Service changes in psychiatry, including the development of home treatment teams and community services, have led to a reduction in inpatient beds over the last few years. It is often better for patients to </w:t>
      </w:r>
      <w:r>
        <w:rPr>
          <w:b w:val="0"/>
          <w:bCs w:val="0"/>
          <w:sz w:val="22"/>
          <w:szCs w:val="22"/>
        </w:rPr>
        <w:t>receive</w:t>
      </w:r>
      <w:r w:rsidRPr="00E66508">
        <w:rPr>
          <w:b w:val="0"/>
          <w:bCs w:val="0"/>
          <w:sz w:val="22"/>
          <w:szCs w:val="22"/>
        </w:rPr>
        <w:t xml:space="preserve"> treat</w:t>
      </w:r>
      <w:r>
        <w:rPr>
          <w:b w:val="0"/>
          <w:bCs w:val="0"/>
          <w:sz w:val="22"/>
          <w:szCs w:val="22"/>
        </w:rPr>
        <w:t>ment</w:t>
      </w:r>
      <w:r w:rsidRPr="00E66508">
        <w:rPr>
          <w:b w:val="0"/>
          <w:bCs w:val="0"/>
          <w:sz w:val="22"/>
          <w:szCs w:val="22"/>
        </w:rPr>
        <w:t xml:space="preserve"> in the community </w:t>
      </w:r>
      <w:r>
        <w:rPr>
          <w:b w:val="0"/>
          <w:bCs w:val="0"/>
          <w:sz w:val="22"/>
          <w:szCs w:val="22"/>
        </w:rPr>
        <w:t>from</w:t>
      </w:r>
      <w:r w:rsidRPr="00E66508">
        <w:rPr>
          <w:b w:val="0"/>
          <w:bCs w:val="0"/>
          <w:sz w:val="22"/>
          <w:szCs w:val="22"/>
        </w:rPr>
        <w:t xml:space="preserve"> their multidisciplinary teams than having to be admitted to an inpatient unit. Subsequently, those patients needing admission are often in hospital due to the severity of their symptoms or because they are treated under the Mental Health Act. </w:t>
      </w:r>
    </w:p>
    <w:p w:rsidR="00F151C4" w:rsidRPr="00E66508" w:rsidRDefault="00F151C4" w:rsidP="005E1006">
      <w:pPr>
        <w:pStyle w:val="Subtitle"/>
        <w:ind w:right="2"/>
        <w:jc w:val="left"/>
        <w:rPr>
          <w:b w:val="0"/>
          <w:bCs w:val="0"/>
          <w:sz w:val="22"/>
          <w:szCs w:val="22"/>
        </w:rPr>
      </w:pPr>
      <w:r w:rsidRPr="00E66508">
        <w:rPr>
          <w:b w:val="0"/>
          <w:bCs w:val="0"/>
          <w:sz w:val="22"/>
          <w:szCs w:val="22"/>
        </w:rPr>
        <w:t xml:space="preserve">In order to see a wide range of conditions it is important that you take advantage of </w:t>
      </w:r>
      <w:r>
        <w:rPr>
          <w:b w:val="0"/>
          <w:bCs w:val="0"/>
          <w:sz w:val="22"/>
          <w:szCs w:val="22"/>
        </w:rPr>
        <w:t xml:space="preserve">any </w:t>
      </w:r>
      <w:r w:rsidRPr="00E66508">
        <w:rPr>
          <w:b w:val="0"/>
          <w:bCs w:val="0"/>
          <w:sz w:val="22"/>
          <w:szCs w:val="22"/>
        </w:rPr>
        <w:t>opportunit</w:t>
      </w:r>
      <w:r>
        <w:rPr>
          <w:b w:val="0"/>
          <w:bCs w:val="0"/>
          <w:sz w:val="22"/>
          <w:szCs w:val="22"/>
        </w:rPr>
        <w:t>y</w:t>
      </w:r>
      <w:r w:rsidRPr="00E66508">
        <w:rPr>
          <w:b w:val="0"/>
          <w:bCs w:val="0"/>
          <w:sz w:val="22"/>
          <w:szCs w:val="22"/>
        </w:rPr>
        <w:t xml:space="preserve"> to see patients in other settings, for example</w:t>
      </w:r>
      <w:r>
        <w:rPr>
          <w:b w:val="0"/>
          <w:bCs w:val="0"/>
          <w:sz w:val="22"/>
          <w:szCs w:val="22"/>
        </w:rPr>
        <w:t xml:space="preserve"> in out-patients, during home visits with the Crisis/H</w:t>
      </w:r>
      <w:r w:rsidRPr="00E66508">
        <w:rPr>
          <w:b w:val="0"/>
          <w:bCs w:val="0"/>
          <w:sz w:val="22"/>
          <w:szCs w:val="22"/>
        </w:rPr>
        <w:t xml:space="preserve">ome Treatment Teams, </w:t>
      </w:r>
      <w:r>
        <w:rPr>
          <w:b w:val="0"/>
          <w:bCs w:val="0"/>
          <w:sz w:val="22"/>
          <w:szCs w:val="22"/>
        </w:rPr>
        <w:t xml:space="preserve">attached to </w:t>
      </w:r>
      <w:r w:rsidRPr="00E66508">
        <w:rPr>
          <w:b w:val="0"/>
          <w:bCs w:val="0"/>
          <w:sz w:val="22"/>
          <w:szCs w:val="22"/>
        </w:rPr>
        <w:t>Liaison Psychiatry</w:t>
      </w:r>
      <w:r>
        <w:rPr>
          <w:b w:val="0"/>
          <w:bCs w:val="0"/>
          <w:sz w:val="22"/>
          <w:szCs w:val="22"/>
        </w:rPr>
        <w:t xml:space="preserve"> on medical wards</w:t>
      </w:r>
      <w:r w:rsidRPr="00E66508">
        <w:rPr>
          <w:b w:val="0"/>
          <w:bCs w:val="0"/>
          <w:sz w:val="22"/>
          <w:szCs w:val="22"/>
        </w:rPr>
        <w:t>, and with other mental health professionals.</w:t>
      </w:r>
    </w:p>
    <w:p w:rsidR="00F151C4" w:rsidRPr="00E66508" w:rsidRDefault="00F151C4" w:rsidP="005E1006">
      <w:pPr>
        <w:pStyle w:val="Subtitle"/>
        <w:ind w:right="2"/>
        <w:jc w:val="left"/>
        <w:rPr>
          <w:sz w:val="22"/>
          <w:szCs w:val="22"/>
        </w:rPr>
      </w:pPr>
    </w:p>
    <w:p w:rsidR="00F151C4" w:rsidRPr="00F371B3" w:rsidRDefault="00F151C4" w:rsidP="005E1006">
      <w:pPr>
        <w:pStyle w:val="Subtitle"/>
        <w:ind w:right="2"/>
        <w:jc w:val="left"/>
        <w:rPr>
          <w:b w:val="0"/>
          <w:bCs w:val="0"/>
          <w:sz w:val="22"/>
          <w:szCs w:val="22"/>
        </w:rPr>
      </w:pPr>
      <w:r>
        <w:rPr>
          <w:sz w:val="22"/>
          <w:szCs w:val="22"/>
        </w:rPr>
        <w:t xml:space="preserve">Inpatient reviews – a few tips: </w:t>
      </w:r>
      <w:r w:rsidRPr="004A023A">
        <w:rPr>
          <w:b w:val="0"/>
          <w:bCs w:val="0"/>
          <w:sz w:val="22"/>
          <w:szCs w:val="22"/>
        </w:rPr>
        <w:t xml:space="preserve">Get a list of patients who are appropriate for a review from the psychiatric team on the ward. </w:t>
      </w:r>
      <w:r>
        <w:rPr>
          <w:b w:val="0"/>
          <w:bCs w:val="0"/>
          <w:sz w:val="22"/>
          <w:szCs w:val="22"/>
        </w:rPr>
        <w:t xml:space="preserve">Please </w:t>
      </w:r>
      <w:r w:rsidRPr="00F371B3">
        <w:rPr>
          <w:b w:val="0"/>
          <w:bCs w:val="0"/>
          <w:sz w:val="22"/>
          <w:szCs w:val="22"/>
        </w:rPr>
        <w:t xml:space="preserve">always check with the nurse in charge of the ward </w:t>
      </w:r>
      <w:r w:rsidRPr="00F371B3">
        <w:rPr>
          <w:b w:val="0"/>
          <w:bCs w:val="0"/>
          <w:i/>
          <w:iCs/>
          <w:sz w:val="22"/>
          <w:szCs w:val="22"/>
        </w:rPr>
        <w:t>before</w:t>
      </w:r>
      <w:r w:rsidRPr="00F371B3">
        <w:rPr>
          <w:b w:val="0"/>
          <w:bCs w:val="0"/>
          <w:sz w:val="22"/>
          <w:szCs w:val="22"/>
        </w:rPr>
        <w:t xml:space="preserve"> seeing a patient</w:t>
      </w:r>
      <w:r>
        <w:rPr>
          <w:b w:val="0"/>
          <w:bCs w:val="0"/>
          <w:sz w:val="22"/>
          <w:szCs w:val="22"/>
        </w:rPr>
        <w:t xml:space="preserve"> and inform staff of your whereabouts on the ward</w:t>
      </w:r>
      <w:r w:rsidRPr="00F371B3">
        <w:rPr>
          <w:b w:val="0"/>
          <w:bCs w:val="0"/>
          <w:sz w:val="22"/>
          <w:szCs w:val="22"/>
        </w:rPr>
        <w:t xml:space="preserve">. You will </w:t>
      </w:r>
      <w:r>
        <w:rPr>
          <w:b w:val="0"/>
          <w:bCs w:val="0"/>
          <w:sz w:val="22"/>
          <w:szCs w:val="22"/>
        </w:rPr>
        <w:t xml:space="preserve">also </w:t>
      </w:r>
      <w:r w:rsidRPr="00F371B3">
        <w:rPr>
          <w:b w:val="0"/>
          <w:bCs w:val="0"/>
          <w:sz w:val="22"/>
          <w:szCs w:val="22"/>
        </w:rPr>
        <w:t>need to discuss whether there are any risk issues</w:t>
      </w:r>
      <w:r>
        <w:rPr>
          <w:b w:val="0"/>
          <w:bCs w:val="0"/>
          <w:sz w:val="22"/>
          <w:szCs w:val="22"/>
        </w:rPr>
        <w:t xml:space="preserve"> relating to the patients</w:t>
      </w:r>
      <w:r w:rsidRPr="00F371B3">
        <w:rPr>
          <w:b w:val="0"/>
          <w:bCs w:val="0"/>
          <w:sz w:val="22"/>
          <w:szCs w:val="22"/>
        </w:rPr>
        <w:t xml:space="preserve"> for you to be aware of.</w:t>
      </w:r>
    </w:p>
    <w:p w:rsidR="00F151C4" w:rsidRPr="00F371B3" w:rsidRDefault="00F151C4" w:rsidP="005E1006">
      <w:pPr>
        <w:pStyle w:val="Subtitle"/>
        <w:ind w:right="2"/>
        <w:jc w:val="left"/>
        <w:rPr>
          <w:b w:val="0"/>
          <w:bCs w:val="0"/>
          <w:sz w:val="22"/>
          <w:szCs w:val="22"/>
        </w:rPr>
      </w:pPr>
    </w:p>
    <w:p w:rsidR="00F151C4" w:rsidRDefault="00F151C4" w:rsidP="005E1006">
      <w:pPr>
        <w:pStyle w:val="Subtitle"/>
        <w:ind w:right="2"/>
        <w:jc w:val="left"/>
        <w:rPr>
          <w:b w:val="0"/>
          <w:bCs w:val="0"/>
          <w:sz w:val="22"/>
          <w:szCs w:val="22"/>
        </w:rPr>
      </w:pPr>
      <w:r w:rsidRPr="00676355">
        <w:rPr>
          <w:b w:val="0"/>
          <w:bCs w:val="0"/>
          <w:sz w:val="22"/>
          <w:szCs w:val="22"/>
        </w:rPr>
        <w:t>When you interview patients in hospital please ensure that you seek their consent first (or the approval of the consultant in charge if the patient lacks capacity for this) and make an entry in the case notes to document t</w:t>
      </w:r>
      <w:r>
        <w:rPr>
          <w:b w:val="0"/>
          <w:bCs w:val="0"/>
          <w:sz w:val="22"/>
          <w:szCs w:val="22"/>
        </w:rPr>
        <w:t>hat you have seen the patient. If you access paper notes, y</w:t>
      </w:r>
      <w:r w:rsidRPr="00676355">
        <w:rPr>
          <w:b w:val="0"/>
          <w:bCs w:val="0"/>
          <w:sz w:val="22"/>
          <w:szCs w:val="22"/>
        </w:rPr>
        <w:t xml:space="preserve">ou should print your name, state that you are a medical student, sign your name and date the entry. On some sites, the case notes will be entirely electronic and currently medical students have </w:t>
      </w:r>
      <w:r>
        <w:rPr>
          <w:b w:val="0"/>
          <w:bCs w:val="0"/>
          <w:sz w:val="22"/>
          <w:szCs w:val="22"/>
        </w:rPr>
        <w:t xml:space="preserve">‘read-only’ </w:t>
      </w:r>
      <w:r w:rsidRPr="00676355">
        <w:rPr>
          <w:b w:val="0"/>
          <w:bCs w:val="0"/>
          <w:sz w:val="22"/>
          <w:szCs w:val="22"/>
        </w:rPr>
        <w:t>access to these. You should discuss with your consultant, how your assessment/input to the patient’s care could be incorporated into the notes</w:t>
      </w:r>
      <w:r>
        <w:rPr>
          <w:b w:val="0"/>
          <w:bCs w:val="0"/>
          <w:sz w:val="22"/>
          <w:szCs w:val="22"/>
        </w:rPr>
        <w:t xml:space="preserve">, but it might be best to ask your SHO (core trainee) to make an entry on your behalf. </w:t>
      </w:r>
    </w:p>
    <w:p w:rsidR="00F151C4" w:rsidRDefault="00F151C4" w:rsidP="005E1006">
      <w:pPr>
        <w:pStyle w:val="Subtitle"/>
        <w:ind w:right="2"/>
        <w:jc w:val="left"/>
        <w:rPr>
          <w:b w:val="0"/>
          <w:bCs w:val="0"/>
          <w:sz w:val="22"/>
          <w:szCs w:val="22"/>
        </w:rPr>
      </w:pPr>
    </w:p>
    <w:p w:rsidR="00F151C4" w:rsidRPr="00676355" w:rsidRDefault="00F151C4" w:rsidP="005E1006">
      <w:pPr>
        <w:pStyle w:val="Subtitle"/>
        <w:ind w:right="2"/>
        <w:jc w:val="left"/>
        <w:rPr>
          <w:b w:val="0"/>
          <w:bCs w:val="0"/>
          <w:sz w:val="22"/>
          <w:szCs w:val="22"/>
        </w:rPr>
      </w:pPr>
      <w:r>
        <w:rPr>
          <w:b w:val="0"/>
          <w:bCs w:val="0"/>
          <w:sz w:val="22"/>
          <w:szCs w:val="22"/>
        </w:rPr>
        <w:t xml:space="preserve">Please also inform the team looking after the patient of any risk issues or other important information you might have obtained when interviewing the patient. </w:t>
      </w:r>
      <w:r w:rsidRPr="00676355">
        <w:rPr>
          <w:b w:val="0"/>
          <w:bCs w:val="0"/>
          <w:sz w:val="22"/>
          <w:szCs w:val="22"/>
        </w:rPr>
        <w:t xml:space="preserve">If you have any difficulty getting access to patients speak to your supervising consultant or the site co-ordinator. </w:t>
      </w:r>
    </w:p>
    <w:p w:rsidR="00F151C4" w:rsidRPr="00407D73" w:rsidRDefault="00F151C4" w:rsidP="005E1006">
      <w:pPr>
        <w:rPr>
          <w:rFonts w:ascii="Arial" w:hAnsi="Arial" w:cs="Arial"/>
          <w:b/>
          <w:bCs/>
          <w:sz w:val="24"/>
          <w:szCs w:val="24"/>
        </w:rPr>
      </w:pPr>
    </w:p>
    <w:p w:rsidR="00F151C4" w:rsidRPr="00F371B3" w:rsidRDefault="00F151C4" w:rsidP="005E1006">
      <w:pPr>
        <w:pStyle w:val="Subtitle"/>
        <w:keepNext/>
        <w:spacing w:after="120"/>
        <w:jc w:val="left"/>
        <w:rPr>
          <w:sz w:val="24"/>
          <w:szCs w:val="24"/>
          <w:u w:val="single"/>
        </w:rPr>
      </w:pPr>
      <w:r w:rsidRPr="00F371B3">
        <w:rPr>
          <w:sz w:val="24"/>
          <w:szCs w:val="24"/>
          <w:u w:val="single"/>
        </w:rPr>
        <w:t>Psychiatric specialities</w:t>
      </w:r>
    </w:p>
    <w:p w:rsidR="00F151C4" w:rsidRPr="00E66508" w:rsidRDefault="00F151C4" w:rsidP="005E1006">
      <w:pPr>
        <w:rPr>
          <w:rFonts w:ascii="Arial" w:hAnsi="Arial" w:cs="Arial"/>
          <w:b/>
          <w:bCs/>
        </w:rPr>
      </w:pPr>
      <w:r w:rsidRPr="00E66508">
        <w:rPr>
          <w:rFonts w:ascii="Arial" w:hAnsi="Arial" w:cs="Arial"/>
        </w:rPr>
        <w:t xml:space="preserve">You will also </w:t>
      </w:r>
      <w:r>
        <w:rPr>
          <w:rFonts w:ascii="Arial" w:hAnsi="Arial" w:cs="Arial"/>
        </w:rPr>
        <w:t xml:space="preserve">have the opportunity to </w:t>
      </w:r>
      <w:r w:rsidRPr="00E66508">
        <w:rPr>
          <w:rFonts w:ascii="Arial" w:hAnsi="Arial" w:cs="Arial"/>
        </w:rPr>
        <w:t>gain experience of psychiatric specialities</w:t>
      </w:r>
      <w:r w:rsidRPr="00E66508">
        <w:rPr>
          <w:rFonts w:ascii="Arial" w:hAnsi="Arial" w:cs="Arial"/>
          <w:b/>
          <w:bCs/>
        </w:rPr>
        <w:t>:</w:t>
      </w:r>
    </w:p>
    <w:p w:rsidR="00F151C4" w:rsidRPr="00E66508" w:rsidRDefault="00F151C4" w:rsidP="005E1006">
      <w:pPr>
        <w:rPr>
          <w:rFonts w:ascii="Arial" w:hAnsi="Arial" w:cs="Arial"/>
          <w:b/>
          <w:bCs/>
        </w:rPr>
      </w:pPr>
    </w:p>
    <w:p w:rsidR="00F151C4" w:rsidRPr="006A3E14" w:rsidRDefault="00F151C4" w:rsidP="005E1006">
      <w:pPr>
        <w:rPr>
          <w:rFonts w:ascii="Arial" w:hAnsi="Arial" w:cs="Arial"/>
          <w:i/>
          <w:iCs/>
          <w:u w:val="single"/>
        </w:rPr>
      </w:pPr>
      <w:r w:rsidRPr="006A3E14">
        <w:rPr>
          <w:rFonts w:ascii="Arial" w:hAnsi="Arial" w:cs="Arial"/>
          <w:i/>
          <w:iCs/>
          <w:u w:val="single"/>
        </w:rPr>
        <w:t>Child and Adolescent Mental Health Services (CAMHS) – clinic visits</w:t>
      </w:r>
    </w:p>
    <w:p w:rsidR="00F151C4" w:rsidRPr="00E66508" w:rsidRDefault="00F151C4" w:rsidP="005E1006">
      <w:pPr>
        <w:rPr>
          <w:rFonts w:ascii="Arial" w:hAnsi="Arial" w:cs="Arial"/>
        </w:rPr>
      </w:pPr>
      <w:r w:rsidRPr="00E66508">
        <w:rPr>
          <w:rFonts w:ascii="Arial" w:hAnsi="Arial" w:cs="Arial"/>
        </w:rPr>
        <w:t xml:space="preserve">You will be expected to attend one clinical session, where new or on-going cases will be assessed, and a diagnostic formulation and </w:t>
      </w:r>
      <w:r>
        <w:rPr>
          <w:rFonts w:ascii="Arial" w:hAnsi="Arial" w:cs="Arial"/>
        </w:rPr>
        <w:t>management plan</w:t>
      </w:r>
      <w:r w:rsidRPr="00E66508">
        <w:rPr>
          <w:rFonts w:ascii="Arial" w:hAnsi="Arial" w:cs="Arial"/>
        </w:rPr>
        <w:t xml:space="preserve"> discussed. </w:t>
      </w:r>
    </w:p>
    <w:p w:rsidR="00F151C4" w:rsidRPr="00E66508" w:rsidRDefault="00F151C4" w:rsidP="005E1006">
      <w:pPr>
        <w:rPr>
          <w:rFonts w:ascii="Arial" w:hAnsi="Arial" w:cs="Arial"/>
          <w:b/>
          <w:bCs/>
        </w:rPr>
      </w:pPr>
      <w:r w:rsidRPr="00E66508">
        <w:rPr>
          <w:rFonts w:ascii="Arial" w:hAnsi="Arial" w:cs="Arial"/>
          <w:b/>
          <w:bCs/>
        </w:rPr>
        <w:t>In preparation, please read the ‘</w:t>
      </w:r>
      <w:r w:rsidRPr="00E66508">
        <w:rPr>
          <w:rFonts w:ascii="Arial" w:hAnsi="Arial" w:cs="Arial"/>
          <w:b/>
          <w:bCs/>
          <w:i/>
          <w:iCs/>
        </w:rPr>
        <w:t xml:space="preserve">Assessment’ </w:t>
      </w:r>
      <w:r w:rsidRPr="00E66508">
        <w:rPr>
          <w:rFonts w:ascii="Arial" w:hAnsi="Arial" w:cs="Arial"/>
          <w:b/>
          <w:bCs/>
        </w:rPr>
        <w:t>slides in the Child &amp; Adolescent Psychiatry section of the Intranet before your visit.</w:t>
      </w:r>
    </w:p>
    <w:p w:rsidR="00F151C4" w:rsidRPr="00E66508" w:rsidRDefault="00F151C4" w:rsidP="005E1006">
      <w:pPr>
        <w:rPr>
          <w:rFonts w:ascii="Arial" w:hAnsi="Arial" w:cs="Arial"/>
        </w:rPr>
      </w:pPr>
    </w:p>
    <w:p w:rsidR="00F151C4" w:rsidRPr="00E66508" w:rsidRDefault="00F151C4" w:rsidP="005E1006">
      <w:pPr>
        <w:rPr>
          <w:rFonts w:ascii="Arial" w:hAnsi="Arial" w:cs="Arial"/>
        </w:rPr>
      </w:pPr>
      <w:r>
        <w:rPr>
          <w:rFonts w:ascii="Arial" w:hAnsi="Arial" w:cs="Arial"/>
        </w:rPr>
        <w:t>The dates for your attachment will be given to you at the start of</w:t>
      </w:r>
      <w:r w:rsidRPr="00E66508">
        <w:rPr>
          <w:rFonts w:ascii="Arial" w:hAnsi="Arial" w:cs="Arial"/>
        </w:rPr>
        <w:t xml:space="preserve"> your placement. </w:t>
      </w:r>
      <w:r>
        <w:rPr>
          <w:rFonts w:ascii="Arial" w:hAnsi="Arial" w:cs="Arial"/>
        </w:rPr>
        <w:t>Clinical sessions</w:t>
      </w:r>
      <w:r w:rsidRPr="00E66508">
        <w:rPr>
          <w:rFonts w:ascii="Arial" w:hAnsi="Arial" w:cs="Arial"/>
        </w:rPr>
        <w:t xml:space="preserve"> will take place at a CAMHS clinic linked to </w:t>
      </w:r>
      <w:r>
        <w:rPr>
          <w:rFonts w:ascii="Arial" w:hAnsi="Arial" w:cs="Arial"/>
        </w:rPr>
        <w:t>your</w:t>
      </w:r>
      <w:r w:rsidRPr="00E66508">
        <w:rPr>
          <w:rFonts w:ascii="Arial" w:hAnsi="Arial" w:cs="Arial"/>
        </w:rPr>
        <w:t xml:space="preserve"> placement, or at alternative placements where this is not practicable. It is likely to run for 2 to 3 hours and a senior child psychiatrist (Consultant or Specialist Trainee) will lead it.</w:t>
      </w:r>
    </w:p>
    <w:p w:rsidR="00F151C4" w:rsidRPr="00E66508" w:rsidRDefault="00F151C4" w:rsidP="005E1006">
      <w:pPr>
        <w:rPr>
          <w:rFonts w:ascii="Arial" w:hAnsi="Arial" w:cs="Arial"/>
          <w:sz w:val="20"/>
          <w:szCs w:val="20"/>
        </w:rPr>
      </w:pPr>
    </w:p>
    <w:p w:rsidR="00F151C4" w:rsidRPr="00E66508" w:rsidRDefault="00F151C4" w:rsidP="005E1006">
      <w:pPr>
        <w:rPr>
          <w:rFonts w:ascii="Arial" w:hAnsi="Arial" w:cs="Arial"/>
        </w:rPr>
      </w:pPr>
      <w:r>
        <w:rPr>
          <w:rFonts w:ascii="Arial" w:hAnsi="Arial" w:cs="Arial"/>
        </w:rPr>
        <w:lastRenderedPageBreak/>
        <w:t xml:space="preserve">During the </w:t>
      </w:r>
      <w:r w:rsidRPr="00E66508">
        <w:rPr>
          <w:rFonts w:ascii="Arial" w:hAnsi="Arial" w:cs="Arial"/>
        </w:rPr>
        <w:t xml:space="preserve">visit, </w:t>
      </w:r>
      <w:r>
        <w:rPr>
          <w:rFonts w:ascii="Arial" w:hAnsi="Arial" w:cs="Arial"/>
        </w:rPr>
        <w:t>you</w:t>
      </w:r>
      <w:r w:rsidRPr="00E66508">
        <w:rPr>
          <w:rFonts w:ascii="Arial" w:hAnsi="Arial" w:cs="Arial"/>
        </w:rPr>
        <w:t xml:space="preserve"> will be expected to complete a brief diagnostic formulation </w:t>
      </w:r>
      <w:r>
        <w:rPr>
          <w:rFonts w:ascii="Arial" w:hAnsi="Arial" w:cs="Arial"/>
        </w:rPr>
        <w:t xml:space="preserve">on one case seen or discussed. </w:t>
      </w:r>
      <w:r w:rsidRPr="00E66508">
        <w:rPr>
          <w:rFonts w:ascii="Arial" w:hAnsi="Arial" w:cs="Arial"/>
        </w:rPr>
        <w:t xml:space="preserve">It is strongly encouraged that clinics have </w:t>
      </w:r>
      <w:r>
        <w:rPr>
          <w:rFonts w:ascii="Arial" w:hAnsi="Arial" w:cs="Arial"/>
        </w:rPr>
        <w:t xml:space="preserve">the </w:t>
      </w:r>
      <w:r w:rsidRPr="00E66508">
        <w:rPr>
          <w:rFonts w:ascii="Arial" w:hAnsi="Arial" w:cs="Arial"/>
        </w:rPr>
        <w:t>ICD-10 available to help discussion of diagnostic formulation.</w:t>
      </w:r>
      <w:r>
        <w:rPr>
          <w:rFonts w:ascii="Arial" w:hAnsi="Arial" w:cs="Arial"/>
        </w:rPr>
        <w:t xml:space="preserve"> </w:t>
      </w:r>
      <w:r w:rsidRPr="00E66508">
        <w:rPr>
          <w:rFonts w:ascii="Arial" w:hAnsi="Arial" w:cs="Arial"/>
        </w:rPr>
        <w:t xml:space="preserve"> </w:t>
      </w:r>
    </w:p>
    <w:p w:rsidR="00F151C4" w:rsidRPr="00E66508" w:rsidRDefault="00F151C4" w:rsidP="005E1006">
      <w:pPr>
        <w:rPr>
          <w:rFonts w:ascii="Arial" w:hAnsi="Arial" w:cs="Arial"/>
        </w:rPr>
      </w:pPr>
    </w:p>
    <w:p w:rsidR="00F151C4" w:rsidRPr="00E66508" w:rsidRDefault="00F151C4" w:rsidP="005E1006">
      <w:pPr>
        <w:rPr>
          <w:rFonts w:ascii="Arial" w:hAnsi="Arial" w:cs="Arial"/>
        </w:rPr>
      </w:pPr>
      <w:r w:rsidRPr="00E66508">
        <w:rPr>
          <w:rFonts w:ascii="Arial" w:hAnsi="Arial" w:cs="Arial"/>
        </w:rPr>
        <w:t xml:space="preserve">Some clinics may wish to offer additional sessions to interested students where specific treatment techniques will be demonstrated. Arrangements for this will made directly with students following the index visit described above. </w:t>
      </w:r>
    </w:p>
    <w:p w:rsidR="00F151C4" w:rsidRPr="00E66508" w:rsidRDefault="00F151C4" w:rsidP="005E1006">
      <w:pPr>
        <w:rPr>
          <w:rFonts w:ascii="Arial" w:hAnsi="Arial" w:cs="Arial"/>
          <w:b/>
          <w:bCs/>
          <w:sz w:val="28"/>
          <w:szCs w:val="28"/>
        </w:rPr>
      </w:pPr>
    </w:p>
    <w:p w:rsidR="00F151C4" w:rsidRPr="006A3E14" w:rsidRDefault="00F151C4" w:rsidP="005E1006">
      <w:pPr>
        <w:pStyle w:val="Subtitle"/>
        <w:keepLines/>
        <w:jc w:val="left"/>
        <w:rPr>
          <w:b w:val="0"/>
          <w:bCs w:val="0"/>
          <w:i/>
          <w:iCs/>
          <w:sz w:val="22"/>
          <w:szCs w:val="22"/>
          <w:u w:val="single"/>
        </w:rPr>
      </w:pPr>
      <w:r w:rsidRPr="006A3E14">
        <w:rPr>
          <w:b w:val="0"/>
          <w:bCs w:val="0"/>
          <w:i/>
          <w:iCs/>
          <w:sz w:val="22"/>
          <w:szCs w:val="22"/>
          <w:u w:val="single"/>
        </w:rPr>
        <w:t>Learning Disability</w:t>
      </w:r>
    </w:p>
    <w:p w:rsidR="00F151C4" w:rsidRPr="00E66508" w:rsidRDefault="00F151C4" w:rsidP="005E1006">
      <w:pPr>
        <w:pStyle w:val="Subtitle"/>
        <w:keepLines/>
        <w:jc w:val="left"/>
        <w:rPr>
          <w:b w:val="0"/>
          <w:bCs w:val="0"/>
          <w:sz w:val="22"/>
          <w:szCs w:val="22"/>
        </w:rPr>
      </w:pPr>
      <w:r w:rsidRPr="00E66508">
        <w:rPr>
          <w:b w:val="0"/>
          <w:bCs w:val="0"/>
          <w:sz w:val="22"/>
          <w:szCs w:val="22"/>
        </w:rPr>
        <w:t xml:space="preserve">For learning disability you will be split into five groups and spend a full day with a Learning Disability firm in one of the services in London. Details of this will be available during the attachment.  The day will include clerking patients, discussion of clinical cases and service organisation, as well as some didactic teaching. This day will take place on the Tuesday of Week 5 of the firm. </w:t>
      </w:r>
    </w:p>
    <w:p w:rsidR="00F151C4" w:rsidRPr="00E66508" w:rsidRDefault="00F151C4" w:rsidP="005E1006">
      <w:pPr>
        <w:pStyle w:val="Subtitle"/>
        <w:keepLines/>
        <w:jc w:val="left"/>
        <w:rPr>
          <w:b w:val="0"/>
          <w:bCs w:val="0"/>
          <w:sz w:val="22"/>
          <w:szCs w:val="22"/>
        </w:rPr>
      </w:pPr>
    </w:p>
    <w:p w:rsidR="00F151C4" w:rsidRPr="006A3E14" w:rsidRDefault="00F151C4" w:rsidP="005E1006">
      <w:pPr>
        <w:pStyle w:val="Subtitle"/>
        <w:keepLines/>
        <w:jc w:val="left"/>
        <w:rPr>
          <w:b w:val="0"/>
          <w:bCs w:val="0"/>
          <w:i/>
          <w:iCs/>
          <w:sz w:val="22"/>
          <w:szCs w:val="22"/>
          <w:u w:val="single"/>
        </w:rPr>
      </w:pPr>
      <w:r w:rsidRPr="006A3E14">
        <w:rPr>
          <w:b w:val="0"/>
          <w:bCs w:val="0"/>
          <w:i/>
          <w:iCs/>
          <w:sz w:val="22"/>
          <w:szCs w:val="22"/>
          <w:u w:val="single"/>
        </w:rPr>
        <w:t>Substance Misuse</w:t>
      </w:r>
    </w:p>
    <w:p w:rsidR="00F151C4" w:rsidRPr="00E66508" w:rsidRDefault="00F151C4" w:rsidP="005E1006">
      <w:pPr>
        <w:pStyle w:val="Subtitle"/>
        <w:keepLines/>
        <w:jc w:val="left"/>
        <w:rPr>
          <w:b w:val="0"/>
          <w:bCs w:val="0"/>
          <w:sz w:val="22"/>
          <w:szCs w:val="22"/>
        </w:rPr>
      </w:pPr>
      <w:r w:rsidRPr="00E66508">
        <w:rPr>
          <w:b w:val="0"/>
          <w:bCs w:val="0"/>
          <w:sz w:val="22"/>
          <w:szCs w:val="22"/>
        </w:rPr>
        <w:t>Visits to, or tutorials with substance use services take place on most sites.</w:t>
      </w:r>
    </w:p>
    <w:p w:rsidR="00F151C4" w:rsidRDefault="00F151C4" w:rsidP="005E1006">
      <w:pPr>
        <w:pStyle w:val="Subtitle"/>
        <w:jc w:val="left"/>
        <w:rPr>
          <w:b w:val="0"/>
          <w:bCs w:val="0"/>
          <w:sz w:val="22"/>
          <w:szCs w:val="22"/>
        </w:rPr>
      </w:pPr>
    </w:p>
    <w:p w:rsidR="00F151C4" w:rsidRPr="006A3E14" w:rsidRDefault="00F151C4" w:rsidP="005E1006">
      <w:pPr>
        <w:pStyle w:val="Subtitle"/>
        <w:jc w:val="left"/>
        <w:rPr>
          <w:sz w:val="22"/>
          <w:szCs w:val="22"/>
        </w:rPr>
      </w:pPr>
      <w:r w:rsidRPr="006A3E14">
        <w:rPr>
          <w:sz w:val="22"/>
          <w:szCs w:val="22"/>
        </w:rPr>
        <w:t>TEACHING</w:t>
      </w:r>
      <w:r>
        <w:rPr>
          <w:sz w:val="22"/>
          <w:szCs w:val="22"/>
        </w:rPr>
        <w:t xml:space="preserve"> &amp; LEARNING</w:t>
      </w:r>
    </w:p>
    <w:p w:rsidR="00F151C4" w:rsidRPr="006A3E14" w:rsidRDefault="00F151C4" w:rsidP="006A3E14">
      <w:pPr>
        <w:pStyle w:val="Subtitle"/>
        <w:keepLines/>
        <w:jc w:val="left"/>
        <w:rPr>
          <w:b w:val="0"/>
          <w:bCs w:val="0"/>
          <w:i/>
          <w:iCs/>
          <w:sz w:val="22"/>
          <w:szCs w:val="22"/>
          <w:u w:val="single"/>
        </w:rPr>
      </w:pPr>
      <w:r w:rsidRPr="006A3E14">
        <w:rPr>
          <w:b w:val="0"/>
          <w:bCs w:val="0"/>
          <w:i/>
          <w:iCs/>
          <w:sz w:val="22"/>
          <w:szCs w:val="22"/>
          <w:u w:val="single"/>
        </w:rPr>
        <w:t>Mandatory Case-Based Tutorials</w:t>
      </w:r>
    </w:p>
    <w:p w:rsidR="00F151C4" w:rsidRPr="00E66508" w:rsidRDefault="00F151C4" w:rsidP="005E1006">
      <w:pPr>
        <w:pStyle w:val="Subtitle"/>
        <w:jc w:val="left"/>
        <w:rPr>
          <w:b w:val="0"/>
          <w:bCs w:val="0"/>
          <w:sz w:val="22"/>
          <w:szCs w:val="22"/>
        </w:rPr>
      </w:pPr>
      <w:r w:rsidRPr="00E66508">
        <w:rPr>
          <w:b w:val="0"/>
          <w:bCs w:val="0"/>
          <w:sz w:val="22"/>
          <w:szCs w:val="22"/>
        </w:rPr>
        <w:t>At each teaching site you will be offered tutorials from a Specialist Registrar (</w:t>
      </w:r>
      <w:proofErr w:type="spellStart"/>
      <w:r w:rsidRPr="00E66508">
        <w:rPr>
          <w:b w:val="0"/>
          <w:bCs w:val="0"/>
          <w:sz w:val="22"/>
          <w:szCs w:val="22"/>
        </w:rPr>
        <w:t>SpR</w:t>
      </w:r>
      <w:proofErr w:type="spellEnd"/>
      <w:r w:rsidRPr="00E66508">
        <w:rPr>
          <w:b w:val="0"/>
          <w:bCs w:val="0"/>
          <w:sz w:val="22"/>
          <w:szCs w:val="22"/>
        </w:rPr>
        <w:t xml:space="preserve">) in psychiatry. These tutorials are designed to complement the introductory teaching sessions and e-learning resources. Please ensure that you identify the lead </w:t>
      </w:r>
      <w:proofErr w:type="spellStart"/>
      <w:r w:rsidRPr="00E66508">
        <w:rPr>
          <w:b w:val="0"/>
          <w:bCs w:val="0"/>
          <w:sz w:val="22"/>
          <w:szCs w:val="22"/>
        </w:rPr>
        <w:t>SpR</w:t>
      </w:r>
      <w:proofErr w:type="spellEnd"/>
      <w:r w:rsidRPr="00E66508">
        <w:rPr>
          <w:b w:val="0"/>
          <w:bCs w:val="0"/>
          <w:sz w:val="22"/>
          <w:szCs w:val="22"/>
        </w:rPr>
        <w:t xml:space="preserve"> for these tutorials at an early stage and contact the local site co-ordinator if you encounter any problems with the tutorials. The tutorials will cover some or all of the topics shown below.</w:t>
      </w:r>
    </w:p>
    <w:p w:rsidR="00F151C4" w:rsidRPr="00E66508" w:rsidRDefault="00F151C4" w:rsidP="005E1006">
      <w:pPr>
        <w:pStyle w:val="Subtitle"/>
        <w:jc w:val="left"/>
        <w:rPr>
          <w:b w:val="0"/>
          <w:bCs w:val="0"/>
          <w:sz w:val="22"/>
          <w:szCs w:val="22"/>
        </w:rPr>
      </w:pPr>
    </w:p>
    <w:p w:rsidR="00F151C4" w:rsidRPr="00E66508" w:rsidRDefault="00F151C4" w:rsidP="005E1006">
      <w:pPr>
        <w:pStyle w:val="Subtitle"/>
        <w:keepNext/>
        <w:jc w:val="left"/>
        <w:rPr>
          <w:sz w:val="22"/>
          <w:szCs w:val="22"/>
        </w:rPr>
      </w:pPr>
      <w:r w:rsidRPr="00E66508">
        <w:rPr>
          <w:sz w:val="22"/>
          <w:szCs w:val="22"/>
        </w:rPr>
        <w:t>Tutorial topics</w:t>
      </w:r>
      <w:r>
        <w:rPr>
          <w:sz w:val="22"/>
          <w:szCs w:val="22"/>
        </w:rPr>
        <w:br/>
      </w:r>
    </w:p>
    <w:tbl>
      <w:tblPr>
        <w:tblW w:w="0" w:type="auto"/>
        <w:tblInd w:w="-106" w:type="dxa"/>
        <w:tblLook w:val="00A0" w:firstRow="1" w:lastRow="0" w:firstColumn="1" w:lastColumn="0" w:noHBand="0" w:noVBand="0"/>
      </w:tblPr>
      <w:tblGrid>
        <w:gridCol w:w="4927"/>
        <w:gridCol w:w="4927"/>
      </w:tblGrid>
      <w:tr w:rsidR="00F151C4">
        <w:tc>
          <w:tcPr>
            <w:tcW w:w="4927" w:type="dxa"/>
          </w:tcPr>
          <w:p w:rsidR="00F151C4" w:rsidRPr="00BC1E69" w:rsidRDefault="00F151C4" w:rsidP="005E1006">
            <w:pPr>
              <w:pStyle w:val="Subtitle"/>
              <w:ind w:left="567" w:hanging="425"/>
              <w:jc w:val="left"/>
              <w:rPr>
                <w:b w:val="0"/>
                <w:bCs w:val="0"/>
                <w:sz w:val="22"/>
                <w:szCs w:val="22"/>
              </w:rPr>
            </w:pPr>
            <w:r w:rsidRPr="00BC1E69">
              <w:rPr>
                <w:sz w:val="22"/>
                <w:szCs w:val="22"/>
              </w:rPr>
              <w:t>1.</w:t>
            </w:r>
            <w:r w:rsidRPr="00BC1E69">
              <w:rPr>
                <w:b w:val="0"/>
                <w:bCs w:val="0"/>
                <w:sz w:val="22"/>
                <w:szCs w:val="22"/>
              </w:rPr>
              <w:tab/>
              <w:t>Assessing psychiatric patients</w:t>
            </w:r>
          </w:p>
          <w:p w:rsidR="00F151C4" w:rsidRPr="00BC1E69" w:rsidRDefault="00F151C4" w:rsidP="005E1006">
            <w:pPr>
              <w:pStyle w:val="Subtitle"/>
              <w:ind w:left="567" w:hanging="425"/>
              <w:jc w:val="left"/>
              <w:rPr>
                <w:b w:val="0"/>
                <w:bCs w:val="0"/>
                <w:sz w:val="22"/>
                <w:szCs w:val="22"/>
              </w:rPr>
            </w:pPr>
            <w:r w:rsidRPr="00BC1E69">
              <w:rPr>
                <w:sz w:val="22"/>
                <w:szCs w:val="22"/>
              </w:rPr>
              <w:t>2.</w:t>
            </w:r>
            <w:r w:rsidRPr="00BC1E69">
              <w:rPr>
                <w:b w:val="0"/>
                <w:bCs w:val="0"/>
                <w:sz w:val="22"/>
                <w:szCs w:val="22"/>
              </w:rPr>
              <w:tab/>
              <w:t>Psychopharmacology</w:t>
            </w:r>
          </w:p>
          <w:p w:rsidR="00F151C4" w:rsidRPr="00BC1E69" w:rsidRDefault="00F151C4" w:rsidP="005E1006">
            <w:pPr>
              <w:pStyle w:val="Subtitle"/>
              <w:ind w:left="567" w:hanging="425"/>
              <w:jc w:val="left"/>
              <w:rPr>
                <w:b w:val="0"/>
                <w:bCs w:val="0"/>
                <w:sz w:val="22"/>
                <w:szCs w:val="22"/>
              </w:rPr>
            </w:pPr>
            <w:r w:rsidRPr="00BC1E69">
              <w:rPr>
                <w:sz w:val="22"/>
                <w:szCs w:val="22"/>
              </w:rPr>
              <w:t>3.</w:t>
            </w:r>
            <w:r w:rsidRPr="00BC1E69">
              <w:rPr>
                <w:b w:val="0"/>
                <w:bCs w:val="0"/>
                <w:sz w:val="22"/>
                <w:szCs w:val="22"/>
              </w:rPr>
              <w:tab/>
              <w:t>The psychotherapies</w:t>
            </w:r>
          </w:p>
          <w:p w:rsidR="00F151C4" w:rsidRPr="00BC1E69" w:rsidRDefault="00F151C4" w:rsidP="005E1006">
            <w:pPr>
              <w:pStyle w:val="Subtitle"/>
              <w:ind w:left="567" w:hanging="425"/>
              <w:jc w:val="left"/>
              <w:rPr>
                <w:b w:val="0"/>
                <w:bCs w:val="0"/>
                <w:sz w:val="22"/>
                <w:szCs w:val="22"/>
              </w:rPr>
            </w:pPr>
            <w:r w:rsidRPr="00BC1E69">
              <w:rPr>
                <w:sz w:val="22"/>
                <w:szCs w:val="22"/>
              </w:rPr>
              <w:t>4.</w:t>
            </w:r>
            <w:r w:rsidRPr="00BC1E69">
              <w:rPr>
                <w:b w:val="0"/>
                <w:bCs w:val="0"/>
                <w:sz w:val="22"/>
                <w:szCs w:val="22"/>
              </w:rPr>
              <w:tab/>
              <w:t>Ethics and managing ethical dilemmas</w:t>
            </w:r>
          </w:p>
          <w:p w:rsidR="00F151C4" w:rsidRPr="00BC1E69" w:rsidRDefault="00F151C4" w:rsidP="005E1006">
            <w:pPr>
              <w:pStyle w:val="Subtitle"/>
              <w:ind w:left="567" w:hanging="425"/>
              <w:jc w:val="left"/>
              <w:rPr>
                <w:b w:val="0"/>
                <w:bCs w:val="0"/>
                <w:sz w:val="22"/>
                <w:szCs w:val="22"/>
              </w:rPr>
            </w:pPr>
            <w:r w:rsidRPr="00BC1E69">
              <w:rPr>
                <w:sz w:val="22"/>
                <w:szCs w:val="22"/>
              </w:rPr>
              <w:t>5.</w:t>
            </w:r>
            <w:r w:rsidRPr="00BC1E69">
              <w:rPr>
                <w:b w:val="0"/>
                <w:bCs w:val="0"/>
                <w:sz w:val="22"/>
                <w:szCs w:val="22"/>
              </w:rPr>
              <w:tab/>
              <w:t>Medically unexplained symptoms/somatisation</w:t>
            </w:r>
          </w:p>
          <w:p w:rsidR="00F151C4" w:rsidRPr="00BC1E69" w:rsidRDefault="00F151C4" w:rsidP="005E1006">
            <w:pPr>
              <w:ind w:left="567" w:hanging="425"/>
              <w:rPr>
                <w:rFonts w:ascii="Arial" w:hAnsi="Arial" w:cs="Arial"/>
                <w:color w:val="000000"/>
              </w:rPr>
            </w:pPr>
            <w:r w:rsidRPr="00BC1E69">
              <w:rPr>
                <w:rFonts w:ascii="Arial" w:hAnsi="Arial" w:cs="Arial"/>
                <w:b/>
                <w:bCs/>
                <w:color w:val="000000"/>
              </w:rPr>
              <w:t>6.</w:t>
            </w:r>
            <w:r w:rsidRPr="00BC1E69">
              <w:rPr>
                <w:rFonts w:ascii="Arial" w:hAnsi="Arial" w:cs="Arial"/>
                <w:color w:val="000000"/>
              </w:rPr>
              <w:tab/>
              <w:t>Psychosis/Schizophrenia</w:t>
            </w:r>
          </w:p>
          <w:p w:rsidR="00F151C4" w:rsidRPr="00BC1E69" w:rsidRDefault="00F151C4" w:rsidP="005E1006">
            <w:pPr>
              <w:ind w:left="567" w:hanging="425"/>
              <w:rPr>
                <w:rFonts w:ascii="Arial" w:hAnsi="Arial" w:cs="Arial"/>
                <w:color w:val="000000"/>
              </w:rPr>
            </w:pPr>
            <w:r w:rsidRPr="00BC1E69">
              <w:rPr>
                <w:rFonts w:ascii="Arial" w:hAnsi="Arial" w:cs="Arial"/>
                <w:b/>
                <w:bCs/>
                <w:color w:val="000000"/>
              </w:rPr>
              <w:t>7.</w:t>
            </w:r>
            <w:r w:rsidRPr="00BC1E69">
              <w:rPr>
                <w:rFonts w:ascii="Arial" w:hAnsi="Arial" w:cs="Arial"/>
                <w:color w:val="000000"/>
              </w:rPr>
              <w:tab/>
              <w:t>Depression</w:t>
            </w:r>
          </w:p>
        </w:tc>
        <w:tc>
          <w:tcPr>
            <w:tcW w:w="4927" w:type="dxa"/>
          </w:tcPr>
          <w:p w:rsidR="00F151C4" w:rsidRPr="00BC1E69" w:rsidRDefault="00F151C4" w:rsidP="005E1006">
            <w:pPr>
              <w:ind w:left="567" w:hanging="425"/>
              <w:rPr>
                <w:rFonts w:ascii="Arial" w:hAnsi="Arial" w:cs="Arial"/>
                <w:color w:val="000000"/>
              </w:rPr>
            </w:pPr>
            <w:r w:rsidRPr="00BC1E69">
              <w:rPr>
                <w:rFonts w:ascii="Arial" w:hAnsi="Arial" w:cs="Arial"/>
                <w:b/>
                <w:bCs/>
                <w:color w:val="000000"/>
              </w:rPr>
              <w:t>8.</w:t>
            </w:r>
            <w:r w:rsidRPr="00BC1E69">
              <w:rPr>
                <w:rFonts w:ascii="Arial" w:hAnsi="Arial" w:cs="Arial"/>
                <w:color w:val="000000"/>
              </w:rPr>
              <w:tab/>
              <w:t>Neurotic disorders (phobias, generalised anxiety disorder, panic disorder, obsessive compulsive disorder)</w:t>
            </w:r>
          </w:p>
          <w:p w:rsidR="00F151C4" w:rsidRPr="00BC1E69" w:rsidRDefault="00F151C4" w:rsidP="005E1006">
            <w:pPr>
              <w:ind w:left="567" w:hanging="425"/>
              <w:rPr>
                <w:rFonts w:ascii="Arial" w:hAnsi="Arial" w:cs="Arial"/>
                <w:color w:val="000000"/>
              </w:rPr>
            </w:pPr>
            <w:r w:rsidRPr="00BC1E69">
              <w:rPr>
                <w:rFonts w:ascii="Arial" w:hAnsi="Arial" w:cs="Arial"/>
                <w:b/>
                <w:bCs/>
                <w:color w:val="000000"/>
              </w:rPr>
              <w:t>9.</w:t>
            </w:r>
            <w:r w:rsidRPr="00BC1E69">
              <w:rPr>
                <w:rFonts w:ascii="Arial" w:hAnsi="Arial" w:cs="Arial"/>
                <w:color w:val="000000"/>
              </w:rPr>
              <w:tab/>
              <w:t>Personality disorders</w:t>
            </w:r>
          </w:p>
          <w:p w:rsidR="00F151C4" w:rsidRPr="00BC1E69" w:rsidRDefault="00F151C4" w:rsidP="005E1006">
            <w:pPr>
              <w:ind w:left="567" w:hanging="425"/>
              <w:rPr>
                <w:rFonts w:ascii="Arial" w:hAnsi="Arial" w:cs="Arial"/>
                <w:color w:val="000000"/>
              </w:rPr>
            </w:pPr>
            <w:r w:rsidRPr="00BC1E69">
              <w:rPr>
                <w:rFonts w:ascii="Arial" w:hAnsi="Arial" w:cs="Arial"/>
                <w:b/>
                <w:bCs/>
                <w:color w:val="000000"/>
              </w:rPr>
              <w:t>10.</w:t>
            </w:r>
            <w:r w:rsidRPr="00BC1E69">
              <w:rPr>
                <w:rFonts w:ascii="Arial" w:hAnsi="Arial" w:cs="Arial"/>
                <w:b/>
                <w:bCs/>
                <w:color w:val="000000"/>
              </w:rPr>
              <w:tab/>
            </w:r>
            <w:r w:rsidRPr="00BC1E69">
              <w:rPr>
                <w:rFonts w:ascii="Arial" w:hAnsi="Arial" w:cs="Arial"/>
                <w:color w:val="000000"/>
              </w:rPr>
              <w:t>Cognitive disorders –chronic</w:t>
            </w:r>
          </w:p>
          <w:p w:rsidR="00F151C4" w:rsidRPr="00BC1E69" w:rsidRDefault="00F151C4" w:rsidP="005E1006">
            <w:pPr>
              <w:ind w:left="567" w:hanging="425"/>
              <w:rPr>
                <w:rFonts w:ascii="Arial" w:hAnsi="Arial" w:cs="Arial"/>
                <w:color w:val="000000"/>
              </w:rPr>
            </w:pPr>
            <w:r w:rsidRPr="00BC1E69">
              <w:rPr>
                <w:rFonts w:ascii="Arial" w:hAnsi="Arial" w:cs="Arial"/>
                <w:b/>
                <w:bCs/>
                <w:color w:val="000000"/>
              </w:rPr>
              <w:t>11.</w:t>
            </w:r>
            <w:r w:rsidRPr="00BC1E69">
              <w:rPr>
                <w:rFonts w:ascii="Arial" w:hAnsi="Arial" w:cs="Arial"/>
                <w:color w:val="000000"/>
              </w:rPr>
              <w:tab/>
              <w:t>Cognitive disorders- acute</w:t>
            </w:r>
          </w:p>
          <w:p w:rsidR="00F151C4" w:rsidRPr="00BC1E69" w:rsidRDefault="00F151C4" w:rsidP="005E1006">
            <w:pPr>
              <w:ind w:left="567" w:hanging="425"/>
              <w:rPr>
                <w:rFonts w:ascii="Arial" w:hAnsi="Arial" w:cs="Arial"/>
                <w:color w:val="000000"/>
              </w:rPr>
            </w:pPr>
            <w:r w:rsidRPr="00BC1E69">
              <w:rPr>
                <w:rFonts w:ascii="Arial" w:hAnsi="Arial" w:cs="Arial"/>
                <w:b/>
                <w:bCs/>
                <w:color w:val="000000"/>
              </w:rPr>
              <w:t>12.</w:t>
            </w:r>
            <w:r w:rsidRPr="00BC1E69">
              <w:rPr>
                <w:rFonts w:ascii="Arial" w:hAnsi="Arial" w:cs="Arial"/>
                <w:color w:val="000000"/>
              </w:rPr>
              <w:tab/>
            </w:r>
            <w:proofErr w:type="spellStart"/>
            <w:r w:rsidRPr="00BC1E69">
              <w:rPr>
                <w:rFonts w:ascii="Arial" w:hAnsi="Arial" w:cs="Arial"/>
                <w:color w:val="000000"/>
              </w:rPr>
              <w:t>Self Harm</w:t>
            </w:r>
            <w:proofErr w:type="spellEnd"/>
          </w:p>
          <w:p w:rsidR="00F151C4" w:rsidRDefault="00F151C4" w:rsidP="005E1006">
            <w:pPr>
              <w:ind w:left="567" w:hanging="425"/>
            </w:pPr>
            <w:r w:rsidRPr="00BC1E69">
              <w:rPr>
                <w:rFonts w:ascii="Arial" w:hAnsi="Arial" w:cs="Arial"/>
                <w:b/>
                <w:bCs/>
                <w:color w:val="000000"/>
              </w:rPr>
              <w:t>13.</w:t>
            </w:r>
            <w:r w:rsidRPr="00BC1E69">
              <w:rPr>
                <w:rFonts w:ascii="Arial" w:hAnsi="Arial" w:cs="Arial"/>
                <w:color w:val="000000"/>
              </w:rPr>
              <w:tab/>
              <w:t>Mental health act and mental capacity act</w:t>
            </w:r>
          </w:p>
        </w:tc>
      </w:tr>
    </w:tbl>
    <w:p w:rsidR="00F151C4" w:rsidRPr="00E66508" w:rsidRDefault="00F151C4" w:rsidP="005E1006">
      <w:pPr>
        <w:pStyle w:val="Subtitle"/>
        <w:keepNext/>
        <w:jc w:val="left"/>
        <w:rPr>
          <w:sz w:val="22"/>
          <w:szCs w:val="22"/>
        </w:rPr>
      </w:pPr>
    </w:p>
    <w:p w:rsidR="00F151C4" w:rsidRPr="006A3E14" w:rsidRDefault="00F151C4" w:rsidP="006A3E14">
      <w:pPr>
        <w:pStyle w:val="Subtitle"/>
        <w:keepLines/>
        <w:jc w:val="left"/>
        <w:rPr>
          <w:b w:val="0"/>
          <w:bCs w:val="0"/>
          <w:i/>
          <w:iCs/>
          <w:sz w:val="22"/>
          <w:szCs w:val="22"/>
          <w:u w:val="single"/>
        </w:rPr>
      </w:pPr>
    </w:p>
    <w:p w:rsidR="00F151C4" w:rsidRPr="006A3E14" w:rsidRDefault="00246CEF" w:rsidP="006A3E14">
      <w:pPr>
        <w:pStyle w:val="Subtitle"/>
        <w:keepLines/>
        <w:jc w:val="left"/>
        <w:rPr>
          <w:b w:val="0"/>
          <w:bCs w:val="0"/>
          <w:i/>
          <w:iCs/>
          <w:sz w:val="22"/>
          <w:szCs w:val="22"/>
          <w:u w:val="single"/>
        </w:rPr>
      </w:pPr>
      <w:r>
        <w:rPr>
          <w:noProof/>
          <w:lang w:eastAsia="en-GB"/>
        </w:rPr>
        <w:drawing>
          <wp:anchor distT="0" distB="0" distL="114300" distR="114300" simplePos="0" relativeHeight="251657728" behindDoc="1" locked="0" layoutInCell="1" allowOverlap="1">
            <wp:simplePos x="0" y="0"/>
            <wp:positionH relativeFrom="column">
              <wp:posOffset>5093335</wp:posOffset>
            </wp:positionH>
            <wp:positionV relativeFrom="paragraph">
              <wp:posOffset>48260</wp:posOffset>
            </wp:positionV>
            <wp:extent cx="698500" cy="698500"/>
            <wp:effectExtent l="19050" t="0" r="6350" b="0"/>
            <wp:wrapNone/>
            <wp:docPr id="2" name="Picture 2"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b"/>
                    <pic:cNvPicPr>
                      <a:picLocks noChangeAspect="1" noChangeArrowheads="1"/>
                    </pic:cNvPicPr>
                  </pic:nvPicPr>
                  <pic:blipFill>
                    <a:blip r:embed="rId25"/>
                    <a:srcRect/>
                    <a:stretch>
                      <a:fillRect/>
                    </a:stretch>
                  </pic:blipFill>
                  <pic:spPr bwMode="auto">
                    <a:xfrm>
                      <a:off x="0" y="0"/>
                      <a:ext cx="698500" cy="698500"/>
                    </a:xfrm>
                    <a:prstGeom prst="rect">
                      <a:avLst/>
                    </a:prstGeom>
                    <a:noFill/>
                  </pic:spPr>
                </pic:pic>
              </a:graphicData>
            </a:graphic>
          </wp:anchor>
        </w:drawing>
      </w:r>
      <w:r w:rsidR="00F151C4" w:rsidRPr="006A3E14">
        <w:rPr>
          <w:b w:val="0"/>
          <w:bCs w:val="0"/>
          <w:i/>
          <w:iCs/>
          <w:sz w:val="22"/>
          <w:szCs w:val="22"/>
          <w:u w:val="single"/>
        </w:rPr>
        <w:t>Interactive Online Learning</w:t>
      </w:r>
    </w:p>
    <w:p w:rsidR="00F151C4" w:rsidRPr="00407D73" w:rsidRDefault="00F151C4" w:rsidP="005E1006">
      <w:pPr>
        <w:rPr>
          <w:rFonts w:ascii="Arial" w:eastAsia="SimSun" w:hAnsi="Arial" w:cs="Arial"/>
          <w:lang w:val="en-US" w:eastAsia="zh-CN"/>
        </w:rPr>
      </w:pPr>
      <w:r w:rsidRPr="00407D73">
        <w:rPr>
          <w:rFonts w:ascii="Arial" w:eastAsia="SimSun" w:hAnsi="Arial" w:cs="Arial"/>
          <w:lang w:val="en-US" w:eastAsia="zh-CN"/>
        </w:rPr>
        <w:t xml:space="preserve">There are three online learning modules in Blackboard relating to the </w:t>
      </w:r>
      <w:r>
        <w:rPr>
          <w:rFonts w:ascii="Arial" w:eastAsia="SimSun" w:hAnsi="Arial"/>
          <w:lang w:val="en-US" w:eastAsia="zh-CN"/>
        </w:rPr>
        <w:br/>
      </w:r>
      <w:r>
        <w:rPr>
          <w:rFonts w:ascii="Arial" w:eastAsia="SimSun" w:hAnsi="Arial" w:cs="Arial"/>
          <w:lang w:val="en-US" w:eastAsia="zh-CN"/>
        </w:rPr>
        <w:t xml:space="preserve">psychiatry course. </w:t>
      </w:r>
      <w:r w:rsidRPr="00407D73">
        <w:rPr>
          <w:rFonts w:ascii="Arial" w:eastAsia="SimSun" w:hAnsi="Arial" w:cs="Arial"/>
          <w:lang w:val="en-US" w:eastAsia="zh-CN"/>
        </w:rPr>
        <w:t xml:space="preserve">All will be available to you from the start of the year and </w:t>
      </w:r>
      <w:r>
        <w:rPr>
          <w:rFonts w:ascii="Arial" w:eastAsia="SimSun" w:hAnsi="Arial"/>
          <w:lang w:val="en-US" w:eastAsia="zh-CN"/>
        </w:rPr>
        <w:br/>
      </w:r>
      <w:r>
        <w:rPr>
          <w:rFonts w:ascii="Arial" w:eastAsia="SimSun" w:hAnsi="Arial" w:cs="Arial"/>
          <w:lang w:val="en-US" w:eastAsia="zh-CN"/>
        </w:rPr>
        <w:t xml:space="preserve">you are strongly encouraged </w:t>
      </w:r>
      <w:r w:rsidRPr="00407D73">
        <w:rPr>
          <w:rFonts w:ascii="Arial" w:eastAsia="SimSun" w:hAnsi="Arial" w:cs="Arial"/>
          <w:lang w:val="en-US" w:eastAsia="zh-CN"/>
        </w:rPr>
        <w:t>to use these</w:t>
      </w:r>
    </w:p>
    <w:p w:rsidR="00F151C4" w:rsidRPr="00407D73" w:rsidRDefault="00F151C4" w:rsidP="005E1006">
      <w:pPr>
        <w:rPr>
          <w:rFonts w:ascii="Arial" w:eastAsia="SimSun" w:hAnsi="Arial" w:cs="Arial"/>
          <w:lang w:val="en-US" w:eastAsia="zh-CN"/>
        </w:rPr>
      </w:pPr>
    </w:p>
    <w:p w:rsidR="00F151C4" w:rsidRPr="00407D73" w:rsidRDefault="00F151C4" w:rsidP="005E1006">
      <w:pPr>
        <w:rPr>
          <w:rFonts w:ascii="Arial" w:eastAsia="SimSun" w:hAnsi="Arial" w:cs="Arial"/>
          <w:lang w:val="en-US" w:eastAsia="zh-CN"/>
        </w:rPr>
      </w:pPr>
      <w:r w:rsidRPr="00407D73">
        <w:rPr>
          <w:rFonts w:ascii="Arial" w:eastAsia="SimSun" w:hAnsi="Arial" w:cs="Arial"/>
          <w:b/>
          <w:bCs/>
          <w:lang w:val="en-US" w:eastAsia="zh-CN"/>
        </w:rPr>
        <w:t>1. Psych-e:</w:t>
      </w:r>
      <w:r w:rsidRPr="00407D73">
        <w:rPr>
          <w:rFonts w:ascii="Arial" w:eastAsia="SimSun" w:hAnsi="Arial" w:cs="Arial"/>
          <w:lang w:val="en-US" w:eastAsia="zh-CN"/>
        </w:rPr>
        <w:t xml:space="preserve"> This includes a range of learning aids including learning outcomes, quizzes, interactive cases, audio lectures, and video cases. Guidance on the ethics and law group case discussion is also provided.</w:t>
      </w:r>
    </w:p>
    <w:p w:rsidR="00F151C4" w:rsidRPr="00407D73" w:rsidRDefault="00F151C4" w:rsidP="005E1006">
      <w:pPr>
        <w:rPr>
          <w:rFonts w:ascii="Arial" w:eastAsia="SimSun" w:hAnsi="Arial" w:cs="Arial"/>
          <w:lang w:val="en-US" w:eastAsia="zh-CN"/>
        </w:rPr>
      </w:pPr>
    </w:p>
    <w:p w:rsidR="00F151C4" w:rsidRPr="00407D73" w:rsidRDefault="00F151C4" w:rsidP="005E1006">
      <w:pPr>
        <w:rPr>
          <w:rFonts w:ascii="Arial" w:eastAsia="SimSun" w:hAnsi="Arial" w:cs="Arial"/>
          <w:lang w:val="en-US" w:eastAsia="zh-CN"/>
        </w:rPr>
      </w:pPr>
      <w:r w:rsidRPr="00407D73">
        <w:rPr>
          <w:rFonts w:ascii="Arial" w:eastAsia="SimSun" w:hAnsi="Arial" w:cs="Arial"/>
          <w:b/>
          <w:bCs/>
          <w:lang w:val="en-US" w:eastAsia="zh-CN"/>
        </w:rPr>
        <w:t>2. Formative exam</w:t>
      </w:r>
      <w:r w:rsidRPr="00407D73">
        <w:rPr>
          <w:rFonts w:ascii="Arial" w:eastAsia="SimSun" w:hAnsi="Arial" w:cs="Arial"/>
          <w:lang w:val="en-US" w:eastAsia="zh-CN"/>
        </w:rPr>
        <w:t xml:space="preserve">: This contains a complete mock written exam (EMQs and SBAs), and is useful exam practice. There is also a moderated student discussion board where you can post questions for consideration by your peers. </w:t>
      </w:r>
    </w:p>
    <w:p w:rsidR="00F151C4" w:rsidRPr="00407D73" w:rsidRDefault="00F151C4" w:rsidP="005E1006">
      <w:pPr>
        <w:rPr>
          <w:rFonts w:ascii="Arial" w:eastAsia="SimSun" w:hAnsi="Arial" w:cs="Arial"/>
          <w:lang w:val="en-US" w:eastAsia="zh-CN"/>
        </w:rPr>
      </w:pPr>
    </w:p>
    <w:p w:rsidR="00F151C4" w:rsidRPr="00407D73" w:rsidRDefault="00F151C4" w:rsidP="005E1006">
      <w:pPr>
        <w:rPr>
          <w:rFonts w:ascii="Arial" w:eastAsia="SimSun" w:hAnsi="Arial" w:cs="Arial"/>
          <w:lang w:val="en-US" w:eastAsia="zh-CN"/>
        </w:rPr>
      </w:pPr>
      <w:r w:rsidRPr="00407D73">
        <w:rPr>
          <w:rFonts w:ascii="Arial" w:eastAsia="SimSun" w:hAnsi="Arial" w:cs="Arial"/>
          <w:b/>
          <w:bCs/>
          <w:lang w:val="en-US" w:eastAsia="zh-CN"/>
        </w:rPr>
        <w:t>3. Ethics and Law modules:</w:t>
      </w:r>
      <w:r w:rsidRPr="00407D73">
        <w:rPr>
          <w:rFonts w:ascii="Arial" w:eastAsia="SimSun" w:hAnsi="Arial" w:cs="Arial"/>
          <w:lang w:val="en-US" w:eastAsia="zh-CN"/>
        </w:rPr>
        <w:t xml:space="preserve"> These review Year 2 Ethics and Law content, and have brief but compulsory self-assessments. They will also help you with your ethics and law case discussion.</w:t>
      </w:r>
    </w:p>
    <w:p w:rsidR="00F151C4" w:rsidRPr="00407D73" w:rsidRDefault="00F151C4" w:rsidP="005E1006">
      <w:pPr>
        <w:rPr>
          <w:rFonts w:ascii="Times New Roman" w:eastAsia="SimSun" w:hAnsi="Times New Roman"/>
          <w:sz w:val="24"/>
          <w:szCs w:val="24"/>
          <w:lang w:val="en-US" w:eastAsia="zh-CN"/>
        </w:rPr>
      </w:pPr>
    </w:p>
    <w:p w:rsidR="00F151C4" w:rsidRDefault="00F151C4" w:rsidP="005E1006">
      <w:pPr>
        <w:rPr>
          <w:rFonts w:ascii="Arial" w:hAnsi="Arial" w:cs="Arial"/>
          <w:b/>
          <w:bCs/>
          <w:color w:val="000000"/>
          <w:sz w:val="24"/>
          <w:szCs w:val="24"/>
        </w:rPr>
      </w:pPr>
      <w:r>
        <w:rPr>
          <w:rFonts w:ascii="Arial" w:hAnsi="Arial" w:cs="Arial"/>
          <w:b/>
          <w:bCs/>
          <w:color w:val="000000"/>
          <w:sz w:val="24"/>
          <w:szCs w:val="24"/>
        </w:rPr>
        <w:t>FEEDBACK</w:t>
      </w:r>
    </w:p>
    <w:p w:rsidR="00F151C4" w:rsidRPr="006A3E14" w:rsidRDefault="00F151C4" w:rsidP="005E1006">
      <w:pPr>
        <w:rPr>
          <w:rFonts w:ascii="Arial" w:eastAsia="SimSun" w:hAnsi="Arial"/>
          <w:lang w:val="en-US" w:eastAsia="zh-CN"/>
        </w:rPr>
      </w:pPr>
      <w:r w:rsidRPr="006A3E14">
        <w:rPr>
          <w:rFonts w:ascii="Arial" w:eastAsia="SimSun" w:hAnsi="Arial" w:cs="Arial"/>
          <w:lang w:val="en-US" w:eastAsia="zh-CN"/>
        </w:rPr>
        <w:t>Please contribute to this as we continue to evaluate and improve the course</w:t>
      </w:r>
      <w:r>
        <w:rPr>
          <w:rFonts w:ascii="Arial" w:eastAsia="SimSun" w:hAnsi="Arial" w:cs="Arial"/>
          <w:lang w:val="en-US" w:eastAsia="zh-CN"/>
        </w:rPr>
        <w:t xml:space="preserve">. Please try to give specific and constructive feedback. </w:t>
      </w:r>
    </w:p>
    <w:p w:rsidR="00F151C4" w:rsidRPr="00407D73" w:rsidRDefault="00F151C4" w:rsidP="005E1006">
      <w:pPr>
        <w:autoSpaceDE w:val="0"/>
        <w:autoSpaceDN w:val="0"/>
        <w:adjustRightInd w:val="0"/>
        <w:rPr>
          <w:rFonts w:ascii="Arial" w:hAnsi="Arial" w:cs="Arial"/>
          <w:lang w:val="en-US"/>
        </w:rPr>
      </w:pPr>
    </w:p>
    <w:p w:rsidR="00F151C4" w:rsidRPr="006A3E14" w:rsidRDefault="00F151C4" w:rsidP="006A3E14">
      <w:pPr>
        <w:pStyle w:val="Subtitle"/>
        <w:keepLines/>
        <w:jc w:val="left"/>
        <w:rPr>
          <w:b w:val="0"/>
          <w:bCs w:val="0"/>
          <w:i/>
          <w:iCs/>
          <w:sz w:val="22"/>
          <w:szCs w:val="22"/>
          <w:u w:val="single"/>
        </w:rPr>
      </w:pPr>
      <w:r w:rsidRPr="006A3E14">
        <w:rPr>
          <w:b w:val="0"/>
          <w:bCs w:val="0"/>
          <w:i/>
          <w:iCs/>
          <w:sz w:val="22"/>
          <w:szCs w:val="22"/>
          <w:u w:val="single"/>
        </w:rPr>
        <w:t>SOLE</w:t>
      </w:r>
    </w:p>
    <w:p w:rsidR="00F151C4" w:rsidRDefault="00F151C4" w:rsidP="005E1006">
      <w:pPr>
        <w:autoSpaceDE w:val="0"/>
        <w:autoSpaceDN w:val="0"/>
        <w:adjustRightInd w:val="0"/>
        <w:rPr>
          <w:rFonts w:ascii="Arial" w:hAnsi="Arial" w:cs="Arial"/>
          <w:b/>
          <w:bCs/>
          <w:lang w:val="en-US"/>
        </w:rPr>
      </w:pPr>
      <w:r w:rsidRPr="00407D73">
        <w:rPr>
          <w:rFonts w:ascii="Arial" w:hAnsi="Arial" w:cs="Arial"/>
          <w:lang w:val="en-US"/>
        </w:rPr>
        <w:t xml:space="preserve">The </w:t>
      </w:r>
      <w:r w:rsidRPr="00407D73">
        <w:rPr>
          <w:rFonts w:ascii="Arial" w:hAnsi="Arial" w:cs="Arial"/>
          <w:b/>
          <w:bCs/>
          <w:lang w:val="en-US"/>
        </w:rPr>
        <w:t xml:space="preserve">Student On-Line Evaluation </w:t>
      </w:r>
      <w:r>
        <w:rPr>
          <w:rFonts w:ascii="Arial" w:hAnsi="Arial" w:cs="Arial"/>
          <w:b/>
          <w:bCs/>
          <w:lang w:val="en-US"/>
        </w:rPr>
        <w:t>S</w:t>
      </w:r>
      <w:r w:rsidRPr="00407D73">
        <w:rPr>
          <w:rFonts w:ascii="Arial" w:hAnsi="Arial" w:cs="Arial"/>
          <w:b/>
          <w:bCs/>
          <w:lang w:val="en-US"/>
        </w:rPr>
        <w:t>ystem (SOLE)</w:t>
      </w:r>
      <w:r w:rsidRPr="00407D73">
        <w:rPr>
          <w:rFonts w:ascii="Arial" w:hAnsi="Arial" w:cs="Arial"/>
          <w:lang w:val="en-US"/>
        </w:rPr>
        <w:t xml:space="preserve"> allows you to enter feedback relating to the specific psychiatry firm you are attached</w:t>
      </w:r>
      <w:r>
        <w:rPr>
          <w:rFonts w:ascii="Arial" w:hAnsi="Arial" w:cs="Arial"/>
          <w:lang w:val="en-US"/>
        </w:rPr>
        <w:t xml:space="preserve"> to</w:t>
      </w:r>
      <w:r w:rsidRPr="00407D73">
        <w:rPr>
          <w:rFonts w:ascii="Arial" w:hAnsi="Arial" w:cs="Arial"/>
          <w:lang w:val="en-US"/>
        </w:rPr>
        <w:t xml:space="preserve">. </w:t>
      </w:r>
      <w:r w:rsidRPr="00407D73">
        <w:rPr>
          <w:rFonts w:ascii="Arial" w:hAnsi="Arial" w:cs="Arial"/>
          <w:b/>
          <w:bCs/>
          <w:lang w:val="en-US"/>
        </w:rPr>
        <w:t xml:space="preserve">Please note that you will be able to enter your evaluations for a 2-week period towards the end of each firm </w:t>
      </w:r>
      <w:r w:rsidRPr="00407D73">
        <w:rPr>
          <w:rFonts w:ascii="Arial" w:hAnsi="Arial" w:cs="Arial"/>
          <w:lang w:val="en-US"/>
        </w:rPr>
        <w:t>- the last week of the attachment and the week after. You will not be able to enter your evaluations before or after this time.</w:t>
      </w:r>
    </w:p>
    <w:p w:rsidR="00F151C4" w:rsidRPr="00407D73" w:rsidRDefault="00F151C4" w:rsidP="005E1006">
      <w:pPr>
        <w:autoSpaceDE w:val="0"/>
        <w:autoSpaceDN w:val="0"/>
        <w:adjustRightInd w:val="0"/>
        <w:rPr>
          <w:rFonts w:ascii="Arial" w:hAnsi="Arial" w:cs="Arial"/>
          <w:b/>
          <w:bCs/>
          <w:lang w:val="en-US"/>
        </w:rPr>
      </w:pPr>
    </w:p>
    <w:p w:rsidR="00F151C4" w:rsidRPr="006A3E14" w:rsidRDefault="00F151C4" w:rsidP="006A3E14">
      <w:pPr>
        <w:pStyle w:val="Subtitle"/>
        <w:keepLines/>
        <w:jc w:val="left"/>
        <w:rPr>
          <w:b w:val="0"/>
          <w:bCs w:val="0"/>
          <w:i/>
          <w:iCs/>
          <w:sz w:val="22"/>
          <w:szCs w:val="22"/>
          <w:u w:val="single"/>
        </w:rPr>
      </w:pPr>
      <w:r w:rsidRPr="006A3E14">
        <w:rPr>
          <w:b w:val="0"/>
          <w:bCs w:val="0"/>
          <w:i/>
          <w:iCs/>
          <w:sz w:val="22"/>
          <w:szCs w:val="22"/>
          <w:u w:val="single"/>
        </w:rPr>
        <w:t>Focus Group</w:t>
      </w:r>
      <w:r>
        <w:rPr>
          <w:b w:val="0"/>
          <w:bCs w:val="0"/>
          <w:i/>
          <w:iCs/>
          <w:sz w:val="22"/>
          <w:szCs w:val="22"/>
          <w:u w:val="single"/>
        </w:rPr>
        <w:t>- Feedback</w:t>
      </w:r>
    </w:p>
    <w:p w:rsidR="00F151C4" w:rsidRPr="00445031" w:rsidRDefault="00F151C4" w:rsidP="00445031">
      <w:pPr>
        <w:autoSpaceDE w:val="0"/>
        <w:autoSpaceDN w:val="0"/>
        <w:adjustRightInd w:val="0"/>
        <w:rPr>
          <w:rFonts w:ascii="Arial" w:hAnsi="Arial" w:cs="Arial"/>
          <w:lang w:val="en-US"/>
        </w:rPr>
      </w:pPr>
      <w:r>
        <w:rPr>
          <w:rFonts w:ascii="Arial" w:hAnsi="Arial" w:cs="Arial"/>
          <w:lang w:val="en-US"/>
        </w:rPr>
        <w:t>We would appreciate if the student cohort at each teaching site</w:t>
      </w:r>
      <w:r w:rsidRPr="006A3E14">
        <w:rPr>
          <w:rFonts w:ascii="Arial" w:hAnsi="Arial" w:cs="Arial"/>
          <w:lang w:val="en-US"/>
        </w:rPr>
        <w:t xml:space="preserve"> (Central Middlesex, </w:t>
      </w:r>
      <w:proofErr w:type="spellStart"/>
      <w:r w:rsidRPr="006A3E14">
        <w:rPr>
          <w:rFonts w:ascii="Arial" w:hAnsi="Arial" w:cs="Arial"/>
          <w:lang w:val="en-US"/>
        </w:rPr>
        <w:t>Charing</w:t>
      </w:r>
      <w:proofErr w:type="spellEnd"/>
      <w:r w:rsidRPr="006A3E14">
        <w:rPr>
          <w:rFonts w:ascii="Arial" w:hAnsi="Arial" w:cs="Arial"/>
          <w:lang w:val="en-US"/>
        </w:rPr>
        <w:t xml:space="preserve"> Cross, Chelsea and Westminster / Gordon, </w:t>
      </w:r>
      <w:proofErr w:type="spellStart"/>
      <w:r w:rsidRPr="006A3E14">
        <w:rPr>
          <w:rFonts w:ascii="Arial" w:hAnsi="Arial" w:cs="Arial"/>
          <w:lang w:val="en-US"/>
        </w:rPr>
        <w:t>Ealing</w:t>
      </w:r>
      <w:proofErr w:type="spellEnd"/>
      <w:r w:rsidRPr="006A3E14">
        <w:rPr>
          <w:rFonts w:ascii="Arial" w:hAnsi="Arial" w:cs="Arial"/>
          <w:lang w:val="en-US"/>
        </w:rPr>
        <w:t xml:space="preserve">, </w:t>
      </w:r>
      <w:proofErr w:type="spellStart"/>
      <w:r w:rsidRPr="006A3E14">
        <w:rPr>
          <w:rFonts w:ascii="Arial" w:hAnsi="Arial" w:cs="Arial"/>
          <w:lang w:val="en-US"/>
        </w:rPr>
        <w:t>Hillingdon</w:t>
      </w:r>
      <w:proofErr w:type="spellEnd"/>
      <w:r w:rsidRPr="006A3E14">
        <w:rPr>
          <w:rFonts w:ascii="Arial" w:hAnsi="Arial" w:cs="Arial"/>
          <w:lang w:val="en-US"/>
        </w:rPr>
        <w:t xml:space="preserve">, Northwick Park, St. Mary’s / St. Charles and West Middlesex Hospitals) </w:t>
      </w:r>
      <w:r>
        <w:rPr>
          <w:rFonts w:ascii="Arial" w:hAnsi="Arial" w:cs="Arial"/>
          <w:lang w:val="en-US"/>
        </w:rPr>
        <w:t xml:space="preserve">would nominate a site-secretary who will attend the focus group in week 6 (Thursday pm following the revision session). During this meeting we will invite you to give feedback on your and your colleagues’ experience during the psychiatric attachment. The meeting will be </w:t>
      </w:r>
      <w:r w:rsidRPr="00407D73">
        <w:rPr>
          <w:rFonts w:ascii="Arial" w:hAnsi="Arial" w:cs="Arial"/>
          <w:lang w:val="en-US"/>
        </w:rPr>
        <w:t xml:space="preserve">attended by the Teaching Administrators and the Directors of Clinical Studies for the Mental Health Trusts. </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b/>
          <w:bCs/>
          <w:color w:val="000000"/>
          <w:sz w:val="24"/>
          <w:szCs w:val="24"/>
        </w:rPr>
      </w:pPr>
      <w:r w:rsidRPr="00407D73">
        <w:rPr>
          <w:rFonts w:ascii="Arial" w:hAnsi="Arial" w:cs="Arial"/>
          <w:b/>
          <w:bCs/>
          <w:color w:val="000000"/>
          <w:sz w:val="24"/>
          <w:szCs w:val="24"/>
        </w:rPr>
        <w:t>T</w:t>
      </w:r>
      <w:r>
        <w:rPr>
          <w:rFonts w:ascii="Arial" w:hAnsi="Arial" w:cs="Arial"/>
          <w:b/>
          <w:bCs/>
          <w:color w:val="000000"/>
          <w:sz w:val="24"/>
          <w:szCs w:val="24"/>
        </w:rPr>
        <w:t>ROUBLESHOOTING</w:t>
      </w:r>
    </w:p>
    <w:p w:rsidR="00F151C4" w:rsidRDefault="00F151C4" w:rsidP="005E1006">
      <w:pPr>
        <w:rPr>
          <w:rFonts w:ascii="Arial" w:hAnsi="Arial" w:cs="Arial"/>
          <w:color w:val="000000"/>
        </w:rPr>
      </w:pPr>
      <w:r w:rsidRPr="00407D73">
        <w:rPr>
          <w:rFonts w:ascii="Arial" w:hAnsi="Arial" w:cs="Arial"/>
          <w:color w:val="000000"/>
        </w:rPr>
        <w:t xml:space="preserve">If you encounter any problems during your placement, please </w:t>
      </w:r>
      <w:r>
        <w:rPr>
          <w:rFonts w:ascii="Arial" w:hAnsi="Arial" w:cs="Arial"/>
          <w:color w:val="000000"/>
        </w:rPr>
        <w:t>inform</w:t>
      </w:r>
      <w:r w:rsidRPr="00407D73">
        <w:rPr>
          <w:rFonts w:ascii="Arial" w:hAnsi="Arial" w:cs="Arial"/>
          <w:color w:val="000000"/>
        </w:rPr>
        <w:t xml:space="preserve"> your firm lead/consultant or your local site co-ordinator (please see section 3 for contact details). You may also contact the Undergraduate Teaching Administrator or the Director of Clinical Studies for the NHS Trust within which you are placed (please see section 3 for contact details). Please do this early in your attachment so we can facilitate a quick resolution to the problem and make sure you have a good learning experience during your attachment.</w:t>
      </w:r>
    </w:p>
    <w:p w:rsidR="00F151C4" w:rsidRPr="00407D73" w:rsidRDefault="00F151C4" w:rsidP="005E1006">
      <w:pPr>
        <w:rPr>
          <w:rFonts w:ascii="Arial" w:hAnsi="Arial" w:cs="Arial"/>
          <w:color w:val="000000"/>
        </w:rPr>
      </w:pPr>
      <w:r>
        <w:rPr>
          <w:rFonts w:ascii="Arial" w:hAnsi="Arial" w:cs="Arial"/>
          <w:color w:val="000000"/>
        </w:rPr>
        <w:br w:type="page"/>
      </w:r>
    </w:p>
    <w:p w:rsidR="00F151C4" w:rsidRPr="00407D73" w:rsidRDefault="00F151C4" w:rsidP="005E1006">
      <w:pPr>
        <w:pStyle w:val="Heading4"/>
        <w:rPr>
          <w:rFonts w:ascii="Arial" w:hAnsi="Arial" w:cs="Arial"/>
          <w:color w:val="000000"/>
          <w:sz w:val="22"/>
          <w:szCs w:val="22"/>
        </w:rPr>
      </w:pPr>
      <w:r w:rsidRPr="00407D73">
        <w:rPr>
          <w:rFonts w:ascii="Arial" w:hAnsi="Arial" w:cs="Arial"/>
          <w:color w:val="000000"/>
          <w:sz w:val="22"/>
          <w:szCs w:val="22"/>
        </w:rPr>
        <w:lastRenderedPageBreak/>
        <w:t>Handbook section 2</w:t>
      </w:r>
      <w:proofErr w:type="gramStart"/>
      <w:r w:rsidRPr="00407D73">
        <w:rPr>
          <w:rFonts w:ascii="Arial" w:hAnsi="Arial" w:cs="Arial"/>
          <w:color w:val="000000"/>
          <w:sz w:val="22"/>
          <w:szCs w:val="22"/>
        </w:rPr>
        <w:t>:</w:t>
      </w:r>
      <w:proofErr w:type="gramEnd"/>
      <w:r>
        <w:rPr>
          <w:rFonts w:ascii="Arial" w:hAnsi="Arial" w:cs="Arial"/>
          <w:color w:val="000000"/>
          <w:sz w:val="22"/>
          <w:szCs w:val="22"/>
        </w:rPr>
        <w:br/>
      </w:r>
      <w:r w:rsidRPr="00407D73">
        <w:rPr>
          <w:rFonts w:ascii="Arial" w:hAnsi="Arial" w:cs="Arial"/>
          <w:color w:val="000000"/>
          <w:sz w:val="22"/>
          <w:szCs w:val="22"/>
        </w:rPr>
        <w:t>ASSESSMENT IN PSYCHIATRY</w:t>
      </w:r>
    </w:p>
    <w:p w:rsidR="00F151C4" w:rsidRPr="00407D73" w:rsidRDefault="00F151C4" w:rsidP="005E1006">
      <w:pPr>
        <w:jc w:val="both"/>
        <w:rPr>
          <w:rFonts w:ascii="Arial" w:hAnsi="Arial" w:cs="Arial"/>
          <w:color w:val="000000"/>
        </w:rPr>
      </w:pPr>
    </w:p>
    <w:p w:rsidR="00F151C4" w:rsidRPr="00980E5D" w:rsidRDefault="00F151C4" w:rsidP="00980E5D">
      <w:pPr>
        <w:pStyle w:val="Heading9"/>
        <w:rPr>
          <w:rFonts w:ascii="Arial" w:hAnsi="Arial" w:cs="Arial"/>
          <w:b/>
          <w:bCs/>
          <w:color w:val="000000"/>
          <w:sz w:val="24"/>
          <w:szCs w:val="24"/>
          <w:u w:val="none"/>
        </w:rPr>
      </w:pPr>
      <w:r w:rsidRPr="00451920">
        <w:rPr>
          <w:rFonts w:ascii="Arial" w:hAnsi="Arial" w:cs="Arial"/>
          <w:b/>
          <w:bCs/>
          <w:color w:val="000000"/>
          <w:sz w:val="24"/>
          <w:szCs w:val="24"/>
          <w:u w:val="none"/>
        </w:rPr>
        <w:t>FORMATIVE ASSESSMENT</w:t>
      </w:r>
    </w:p>
    <w:p w:rsidR="00F151C4" w:rsidRPr="00AC2DA5" w:rsidRDefault="00F151C4" w:rsidP="005E1006">
      <w:pPr>
        <w:rPr>
          <w:rFonts w:ascii="Arial" w:hAnsi="Arial" w:cs="Arial"/>
          <w:b/>
          <w:bCs/>
          <w:u w:val="single"/>
        </w:rPr>
      </w:pPr>
      <w:r w:rsidRPr="00AC2DA5">
        <w:rPr>
          <w:rFonts w:ascii="Arial" w:hAnsi="Arial" w:cs="Arial"/>
          <w:b/>
          <w:bCs/>
          <w:u w:val="single"/>
        </w:rPr>
        <w:t>Logbook</w:t>
      </w:r>
    </w:p>
    <w:p w:rsidR="00F151C4" w:rsidRPr="00AC2DA5" w:rsidRDefault="00F151C4" w:rsidP="005E1006">
      <w:pPr>
        <w:rPr>
          <w:rFonts w:ascii="Arial" w:hAnsi="Arial" w:cs="Arial"/>
          <w:color w:val="000000"/>
        </w:rPr>
      </w:pPr>
      <w:r w:rsidRPr="00451920">
        <w:rPr>
          <w:rFonts w:ascii="Arial" w:hAnsi="Arial" w:cs="Arial"/>
          <w:color w:val="000000"/>
        </w:rPr>
        <w:t>The psychiatry logbook makes up the final section of this document. You are required to write a paragraph for exemplar cases you have seen within general adult psychiatry and subspecialties. This should include a description of the case, diagnostic possibilities, management plan and any ethical, legal or professionalism issues involved in the case.</w:t>
      </w:r>
    </w:p>
    <w:p w:rsidR="00F151C4" w:rsidRPr="00451920" w:rsidRDefault="00F151C4" w:rsidP="005E1006">
      <w:pPr>
        <w:rPr>
          <w:rFonts w:ascii="Arial" w:hAnsi="Arial" w:cs="Arial"/>
          <w:color w:val="000000"/>
        </w:rPr>
      </w:pPr>
      <w:r w:rsidRPr="00451920">
        <w:rPr>
          <w:rFonts w:ascii="Arial" w:hAnsi="Arial" w:cs="Arial"/>
          <w:color w:val="000000"/>
        </w:rPr>
        <w:t xml:space="preserve">All cases seen are to be discussed with members of the clinical team you are attached </w:t>
      </w:r>
      <w:r>
        <w:rPr>
          <w:rFonts w:ascii="Arial" w:hAnsi="Arial" w:cs="Arial"/>
          <w:color w:val="000000"/>
        </w:rPr>
        <w:t xml:space="preserve">to </w:t>
      </w:r>
      <w:r w:rsidRPr="00451920">
        <w:rPr>
          <w:rFonts w:ascii="Arial" w:hAnsi="Arial" w:cs="Arial"/>
          <w:color w:val="000000"/>
        </w:rPr>
        <w:t>and then signed off.</w:t>
      </w:r>
    </w:p>
    <w:p w:rsidR="00F151C4" w:rsidRPr="00451920" w:rsidRDefault="00F151C4" w:rsidP="005E1006">
      <w:pPr>
        <w:rPr>
          <w:rFonts w:ascii="Arial" w:hAnsi="Arial" w:cs="Arial"/>
          <w:color w:val="000000"/>
          <w:sz w:val="18"/>
          <w:szCs w:val="18"/>
        </w:rPr>
      </w:pPr>
    </w:p>
    <w:p w:rsidR="00F151C4" w:rsidRPr="00451920" w:rsidRDefault="00F151C4" w:rsidP="005E1006">
      <w:pPr>
        <w:rPr>
          <w:rFonts w:ascii="Arial" w:hAnsi="Arial" w:cs="Arial"/>
          <w:b/>
          <w:bCs/>
          <w:color w:val="000000"/>
        </w:rPr>
      </w:pPr>
      <w:r w:rsidRPr="00451920">
        <w:rPr>
          <w:rFonts w:ascii="Arial" w:hAnsi="Arial" w:cs="Arial"/>
          <w:b/>
          <w:bCs/>
          <w:color w:val="000000"/>
        </w:rPr>
        <w:t>If you have any difficulty in completing your logbook please discuss this at an e</w:t>
      </w:r>
      <w:r>
        <w:rPr>
          <w:rFonts w:ascii="Arial" w:hAnsi="Arial" w:cs="Arial"/>
          <w:b/>
          <w:bCs/>
          <w:color w:val="000000"/>
        </w:rPr>
        <w:t>arly stage with your firm lead consultant</w:t>
      </w:r>
      <w:r w:rsidRPr="00451920">
        <w:rPr>
          <w:rFonts w:ascii="Arial" w:hAnsi="Arial" w:cs="Arial"/>
          <w:b/>
          <w:bCs/>
          <w:color w:val="000000"/>
        </w:rPr>
        <w:t xml:space="preserve"> so that advice can be given and remedial action taken.</w:t>
      </w:r>
    </w:p>
    <w:p w:rsidR="00F151C4" w:rsidRPr="00451920" w:rsidRDefault="00F151C4" w:rsidP="005E1006">
      <w:pPr>
        <w:rPr>
          <w:rFonts w:ascii="Arial" w:hAnsi="Arial" w:cs="Arial"/>
          <w:b/>
          <w:bCs/>
          <w:color w:val="000000"/>
          <w:sz w:val="18"/>
          <w:szCs w:val="18"/>
        </w:rPr>
      </w:pPr>
    </w:p>
    <w:p w:rsidR="00F151C4" w:rsidRPr="00451920" w:rsidRDefault="00F151C4" w:rsidP="005E1006">
      <w:pPr>
        <w:pStyle w:val="Heading4"/>
        <w:keepNext w:val="0"/>
        <w:pBdr>
          <w:top w:val="none" w:sz="0" w:space="0" w:color="auto"/>
          <w:left w:val="none" w:sz="0" w:space="0" w:color="auto"/>
          <w:bottom w:val="none" w:sz="0" w:space="0" w:color="auto"/>
          <w:right w:val="none" w:sz="0" w:space="0" w:color="auto"/>
        </w:pBdr>
        <w:rPr>
          <w:rFonts w:ascii="Arial" w:hAnsi="Arial" w:cs="Arial"/>
          <w:b w:val="0"/>
          <w:bCs w:val="0"/>
          <w:sz w:val="22"/>
          <w:szCs w:val="22"/>
        </w:rPr>
      </w:pPr>
      <w:r w:rsidRPr="00451920">
        <w:rPr>
          <w:rFonts w:ascii="Arial" w:hAnsi="Arial" w:cs="Arial"/>
          <w:b w:val="0"/>
          <w:bCs w:val="0"/>
          <w:sz w:val="22"/>
          <w:szCs w:val="22"/>
        </w:rPr>
        <w:t xml:space="preserve">Please note that it is a condition of your entry to the end-of-firm written examination in psychiatry that you </w:t>
      </w:r>
      <w:r w:rsidRPr="00451920">
        <w:rPr>
          <w:rFonts w:ascii="Arial" w:hAnsi="Arial" w:cs="Arial"/>
          <w:sz w:val="22"/>
          <w:szCs w:val="22"/>
        </w:rPr>
        <w:t xml:space="preserve">submit the psychiatry logbook </w:t>
      </w:r>
      <w:r w:rsidRPr="00940DD6">
        <w:rPr>
          <w:rFonts w:ascii="Arial" w:hAnsi="Arial" w:cs="Arial"/>
          <w:color w:val="000040"/>
          <w:sz w:val="22"/>
          <w:szCs w:val="22"/>
        </w:rPr>
        <w:t>by the end Wednesday of the week after the end of your psychiatry firm (i.e. the Wednesday after week 6)</w:t>
      </w:r>
      <w:r w:rsidRPr="00E66508">
        <w:rPr>
          <w:rFonts w:ascii="Arial" w:hAnsi="Arial" w:cs="Arial"/>
          <w:b w:val="0"/>
          <w:bCs w:val="0"/>
          <w:color w:val="000040"/>
          <w:sz w:val="22"/>
          <w:szCs w:val="22"/>
        </w:rPr>
        <w:t>.</w:t>
      </w:r>
      <w:r w:rsidRPr="00451920">
        <w:rPr>
          <w:rFonts w:ascii="Arial" w:hAnsi="Arial" w:cs="Arial"/>
          <w:b w:val="0"/>
          <w:bCs w:val="0"/>
          <w:sz w:val="22"/>
          <w:szCs w:val="22"/>
        </w:rPr>
        <w:t xml:space="preserve"> Logbooks should be submitted to the FEO on the first floor of the Reynolds Building, Charing Cross Campus. Ensure that you have discussed your performance o</w:t>
      </w:r>
      <w:r>
        <w:rPr>
          <w:rFonts w:ascii="Arial" w:hAnsi="Arial" w:cs="Arial"/>
          <w:b w:val="0"/>
          <w:bCs w:val="0"/>
          <w:sz w:val="22"/>
          <w:szCs w:val="22"/>
        </w:rPr>
        <w:t>n the firm with your firm lead consultant</w:t>
      </w:r>
      <w:r w:rsidRPr="00451920">
        <w:rPr>
          <w:rFonts w:ascii="Arial" w:hAnsi="Arial" w:cs="Arial"/>
          <w:b w:val="0"/>
          <w:bCs w:val="0"/>
          <w:sz w:val="22"/>
          <w:szCs w:val="22"/>
        </w:rPr>
        <w:t xml:space="preserve"> and that they have signed off your logbook prior to its submission.</w:t>
      </w:r>
    </w:p>
    <w:p w:rsidR="00F151C4" w:rsidRPr="00451920" w:rsidRDefault="00F151C4" w:rsidP="005E1006">
      <w:pPr>
        <w:rPr>
          <w:rFonts w:ascii="Arial" w:hAnsi="Arial" w:cs="Arial"/>
          <w:sz w:val="18"/>
          <w:szCs w:val="18"/>
        </w:rPr>
      </w:pPr>
    </w:p>
    <w:p w:rsidR="00F151C4" w:rsidRPr="00AC2DA5" w:rsidRDefault="00F151C4" w:rsidP="005E1006">
      <w:pPr>
        <w:autoSpaceDE w:val="0"/>
        <w:autoSpaceDN w:val="0"/>
        <w:adjustRightInd w:val="0"/>
        <w:rPr>
          <w:rFonts w:ascii="Arial" w:hAnsi="Arial" w:cs="Arial"/>
          <w:b/>
          <w:bCs/>
          <w:u w:val="single"/>
          <w:lang w:val="fr-FR"/>
        </w:rPr>
      </w:pPr>
      <w:r w:rsidRPr="00AC2DA5">
        <w:rPr>
          <w:rFonts w:ascii="Arial" w:hAnsi="Arial" w:cs="Arial"/>
          <w:b/>
          <w:bCs/>
          <w:u w:val="single"/>
          <w:lang w:val="fr-FR"/>
        </w:rPr>
        <w:t>Mini-CEX (</w:t>
      </w:r>
      <w:proofErr w:type="spellStart"/>
      <w:r w:rsidRPr="00AC2DA5">
        <w:rPr>
          <w:rFonts w:ascii="Arial" w:hAnsi="Arial" w:cs="Arial"/>
          <w:b/>
          <w:bCs/>
          <w:u w:val="single"/>
          <w:lang w:val="fr-FR"/>
        </w:rPr>
        <w:t>Clinical</w:t>
      </w:r>
      <w:proofErr w:type="spellEnd"/>
      <w:r w:rsidRPr="00AC2DA5">
        <w:rPr>
          <w:rFonts w:ascii="Arial" w:hAnsi="Arial" w:cs="Arial"/>
          <w:b/>
          <w:bCs/>
          <w:u w:val="single"/>
          <w:lang w:val="fr-FR"/>
        </w:rPr>
        <w:t xml:space="preserve"> Evaluation Exercices)</w:t>
      </w:r>
    </w:p>
    <w:p w:rsidR="00F151C4" w:rsidRPr="00451920" w:rsidRDefault="00F151C4" w:rsidP="005E1006">
      <w:pPr>
        <w:autoSpaceDE w:val="0"/>
        <w:autoSpaceDN w:val="0"/>
        <w:adjustRightInd w:val="0"/>
        <w:rPr>
          <w:rFonts w:ascii="Arial" w:hAnsi="Arial" w:cs="Arial"/>
        </w:rPr>
      </w:pPr>
      <w:r w:rsidRPr="00451920">
        <w:rPr>
          <w:rFonts w:ascii="Arial" w:hAnsi="Arial" w:cs="Arial"/>
        </w:rPr>
        <w:t xml:space="preserve">The logbook contains 5 copies of the assessment form for the Mini-CEX (Clinical Evaluation Exercise). </w:t>
      </w:r>
      <w:r w:rsidRPr="00451920">
        <w:rPr>
          <w:rFonts w:ascii="Arial" w:hAnsi="Arial" w:cs="Arial"/>
          <w:b/>
          <w:bCs/>
          <w:i/>
          <w:iCs/>
        </w:rPr>
        <w:t>You are required to complete at least 3 of these during the firm</w:t>
      </w:r>
      <w:r w:rsidRPr="00451920">
        <w:rPr>
          <w:rFonts w:ascii="Arial" w:hAnsi="Arial" w:cs="Arial"/>
          <w:i/>
          <w:iCs/>
        </w:rPr>
        <w:t>.</w:t>
      </w:r>
      <w:r w:rsidRPr="00451920">
        <w:rPr>
          <w:rFonts w:ascii="Arial" w:hAnsi="Arial" w:cs="Arial"/>
        </w:rPr>
        <w:t xml:space="preserve"> </w:t>
      </w:r>
      <w:r w:rsidRPr="00451920">
        <w:rPr>
          <w:rFonts w:ascii="Arial" w:hAnsi="Arial" w:cs="Arial"/>
          <w:b/>
          <w:bCs/>
        </w:rPr>
        <w:t>The first of these MUST be completed by the end of Week 2 of your psychiatry firm</w:t>
      </w:r>
      <w:r w:rsidRPr="00451920">
        <w:rPr>
          <w:rFonts w:ascii="Arial" w:hAnsi="Arial" w:cs="Arial"/>
        </w:rPr>
        <w:t xml:space="preserve">. </w:t>
      </w:r>
    </w:p>
    <w:p w:rsidR="00F151C4" w:rsidRPr="00451920" w:rsidRDefault="00F151C4" w:rsidP="005E1006">
      <w:pPr>
        <w:autoSpaceDE w:val="0"/>
        <w:autoSpaceDN w:val="0"/>
        <w:adjustRightInd w:val="0"/>
        <w:rPr>
          <w:rFonts w:ascii="Arial" w:hAnsi="Arial" w:cs="Arial"/>
          <w:sz w:val="18"/>
          <w:szCs w:val="18"/>
        </w:rPr>
      </w:pPr>
    </w:p>
    <w:p w:rsidR="00F151C4" w:rsidRPr="00451920" w:rsidRDefault="00F151C4" w:rsidP="005E1006">
      <w:pPr>
        <w:autoSpaceDE w:val="0"/>
        <w:autoSpaceDN w:val="0"/>
        <w:adjustRightInd w:val="0"/>
        <w:rPr>
          <w:rFonts w:ascii="Arial" w:hAnsi="Arial" w:cs="Arial"/>
        </w:rPr>
      </w:pPr>
      <w:r w:rsidRPr="00451920">
        <w:rPr>
          <w:rFonts w:ascii="Arial" w:hAnsi="Arial" w:cs="Arial"/>
        </w:rPr>
        <w:t xml:space="preserve">The Mini-CEX is a 15 minute snapshot of an actual clinical encounter. Strengths, areas for development and agreed action points should be identified following each Mini-CEX encounter. </w:t>
      </w:r>
      <w:r w:rsidRPr="00451920">
        <w:rPr>
          <w:rFonts w:ascii="Arial" w:hAnsi="Arial" w:cs="Arial"/>
        </w:rPr>
        <w:br/>
        <w:t xml:space="preserve">One of the doctors on your firm (F2s, STs, </w:t>
      </w:r>
      <w:proofErr w:type="spellStart"/>
      <w:r w:rsidRPr="00451920">
        <w:rPr>
          <w:rFonts w:ascii="Arial" w:hAnsi="Arial" w:cs="Arial"/>
        </w:rPr>
        <w:t>SpRs</w:t>
      </w:r>
      <w:proofErr w:type="spellEnd"/>
      <w:r w:rsidRPr="00451920">
        <w:rPr>
          <w:rFonts w:ascii="Arial" w:hAnsi="Arial" w:cs="Arial"/>
        </w:rPr>
        <w:t>, Specialist Associate/Staff Grades, and Consultant) will assess you; at least one of the Mini-CEXs should be with</w:t>
      </w:r>
      <w:r>
        <w:rPr>
          <w:rFonts w:ascii="Arial" w:hAnsi="Arial" w:cs="Arial"/>
        </w:rPr>
        <w:t xml:space="preserve"> the supervising firm lead c</w:t>
      </w:r>
      <w:r w:rsidRPr="00451920">
        <w:rPr>
          <w:rFonts w:ascii="Arial" w:hAnsi="Arial" w:cs="Arial"/>
        </w:rPr>
        <w:t>onsultant. The completed f</w:t>
      </w:r>
      <w:r>
        <w:rPr>
          <w:rFonts w:ascii="Arial" w:hAnsi="Arial" w:cs="Arial"/>
        </w:rPr>
        <w:t xml:space="preserve">orms are kept in your logbook. </w:t>
      </w:r>
      <w:r w:rsidRPr="00451920">
        <w:rPr>
          <w:rFonts w:ascii="Arial" w:hAnsi="Arial" w:cs="Arial"/>
        </w:rPr>
        <w:t xml:space="preserve">Further details for </w:t>
      </w:r>
      <w:proofErr w:type="spellStart"/>
      <w:r w:rsidRPr="00451920">
        <w:rPr>
          <w:rFonts w:ascii="Arial" w:hAnsi="Arial" w:cs="Arial"/>
        </w:rPr>
        <w:t>raters</w:t>
      </w:r>
      <w:proofErr w:type="spellEnd"/>
      <w:r w:rsidRPr="00451920">
        <w:rPr>
          <w:rFonts w:ascii="Arial" w:hAnsi="Arial" w:cs="Arial"/>
        </w:rPr>
        <w:t xml:space="preserve"> and students are found in the logbook.</w:t>
      </w:r>
    </w:p>
    <w:p w:rsidR="00F151C4" w:rsidRPr="00451920" w:rsidRDefault="00F151C4" w:rsidP="005E1006">
      <w:pPr>
        <w:autoSpaceDE w:val="0"/>
        <w:autoSpaceDN w:val="0"/>
        <w:adjustRightInd w:val="0"/>
        <w:rPr>
          <w:rFonts w:ascii="Arial" w:hAnsi="Arial" w:cs="Arial"/>
          <w:sz w:val="18"/>
          <w:szCs w:val="18"/>
        </w:rPr>
      </w:pPr>
    </w:p>
    <w:p w:rsidR="00F151C4" w:rsidRPr="00AC2DA5" w:rsidRDefault="00F151C4" w:rsidP="005E1006">
      <w:pPr>
        <w:pStyle w:val="Paragraphnumbering-level1"/>
        <w:jc w:val="left"/>
        <w:rPr>
          <w:rFonts w:ascii="Arial" w:hAnsi="Arial" w:cs="Arial"/>
          <w:u w:val="single"/>
        </w:rPr>
      </w:pPr>
      <w:r w:rsidRPr="00AC2DA5">
        <w:rPr>
          <w:rFonts w:ascii="Arial" w:hAnsi="Arial" w:cs="Arial"/>
          <w:b/>
          <w:bCs/>
          <w:u w:val="single"/>
        </w:rPr>
        <w:t>Assessment Forms</w:t>
      </w:r>
    </w:p>
    <w:p w:rsidR="00F151C4" w:rsidRPr="00451920" w:rsidRDefault="00F151C4" w:rsidP="005E1006">
      <w:pPr>
        <w:pStyle w:val="Paragraphnumbering-level1"/>
        <w:jc w:val="left"/>
        <w:rPr>
          <w:rFonts w:ascii="Arial" w:hAnsi="Arial" w:cs="Arial"/>
        </w:rPr>
      </w:pPr>
      <w:r w:rsidRPr="00451920">
        <w:rPr>
          <w:rFonts w:ascii="Arial" w:hAnsi="Arial" w:cs="Arial"/>
        </w:rPr>
        <w:t>Your performance and attendance on each attachment will be assessed by your firm</w:t>
      </w:r>
      <w:r>
        <w:rPr>
          <w:rFonts w:ascii="Arial" w:hAnsi="Arial" w:cs="Arial"/>
        </w:rPr>
        <w:t xml:space="preserve"> lead consultant</w:t>
      </w:r>
      <w:r w:rsidRPr="00451920">
        <w:rPr>
          <w:rFonts w:ascii="Arial" w:hAnsi="Arial" w:cs="Arial"/>
        </w:rPr>
        <w:t xml:space="preserve"> and will be recorded on an </w:t>
      </w:r>
      <w:r w:rsidRPr="00451920">
        <w:rPr>
          <w:rFonts w:ascii="Arial" w:hAnsi="Arial" w:cs="Arial"/>
          <w:b/>
          <w:bCs/>
        </w:rPr>
        <w:t>assessment form</w:t>
      </w:r>
      <w:r w:rsidRPr="00451920">
        <w:rPr>
          <w:rFonts w:ascii="Arial" w:hAnsi="Arial" w:cs="Arial"/>
        </w:rPr>
        <w:t xml:space="preserve">, which should be completed and discussed with you at the end of the attachment, at the same time that your logbook is signed off. These forms are returned to the FEO. </w:t>
      </w:r>
    </w:p>
    <w:p w:rsidR="00F151C4" w:rsidRPr="00451920" w:rsidRDefault="00F151C4" w:rsidP="005E1006">
      <w:pPr>
        <w:pStyle w:val="Paragraphnumbering-level1"/>
        <w:jc w:val="left"/>
        <w:rPr>
          <w:rFonts w:ascii="Arial" w:hAnsi="Arial" w:cs="Arial"/>
          <w:sz w:val="18"/>
          <w:szCs w:val="18"/>
          <w:lang w:eastAsia="en-GB"/>
        </w:rPr>
      </w:pPr>
    </w:p>
    <w:p w:rsidR="00F151C4" w:rsidRPr="00AC2DA5" w:rsidRDefault="00F151C4" w:rsidP="005E1006">
      <w:pPr>
        <w:pStyle w:val="Header"/>
        <w:tabs>
          <w:tab w:val="clear" w:pos="4153"/>
          <w:tab w:val="clear" w:pos="8306"/>
        </w:tabs>
        <w:rPr>
          <w:rFonts w:ascii="Arial" w:hAnsi="Arial" w:cs="Arial"/>
          <w:b/>
          <w:bCs/>
          <w:u w:val="single"/>
        </w:rPr>
      </w:pPr>
      <w:r w:rsidRPr="00AC2DA5">
        <w:rPr>
          <w:rFonts w:ascii="Arial" w:hAnsi="Arial" w:cs="Arial"/>
          <w:b/>
          <w:bCs/>
          <w:u w:val="single"/>
        </w:rPr>
        <w:t>Ethics and Law Case Discussion</w:t>
      </w:r>
      <w:r>
        <w:rPr>
          <w:rFonts w:ascii="Arial" w:hAnsi="Arial" w:cs="Arial"/>
          <w:b/>
          <w:bCs/>
          <w:u w:val="single"/>
        </w:rPr>
        <w:t xml:space="preserve"> (</w:t>
      </w:r>
      <w:r w:rsidRPr="00AC2DA5">
        <w:rPr>
          <w:rFonts w:ascii="Arial" w:hAnsi="Arial" w:cs="Arial"/>
          <w:b/>
          <w:bCs/>
          <w:u w:val="single"/>
        </w:rPr>
        <w:t>mandatory</w:t>
      </w:r>
      <w:r>
        <w:rPr>
          <w:rFonts w:ascii="Arial" w:hAnsi="Arial" w:cs="Arial"/>
          <w:b/>
          <w:bCs/>
          <w:u w:val="single"/>
        </w:rPr>
        <w:t>)</w:t>
      </w:r>
    </w:p>
    <w:p w:rsidR="00F151C4" w:rsidRDefault="00F151C4" w:rsidP="005E1006">
      <w:pPr>
        <w:pStyle w:val="Header"/>
        <w:tabs>
          <w:tab w:val="clear" w:pos="4153"/>
          <w:tab w:val="clear" w:pos="8306"/>
        </w:tabs>
        <w:ind w:right="-140"/>
        <w:rPr>
          <w:rFonts w:ascii="Arial" w:hAnsi="Arial" w:cs="Arial"/>
          <w:snapToGrid w:val="0"/>
        </w:rPr>
      </w:pPr>
      <w:r w:rsidRPr="00451920">
        <w:rPr>
          <w:rFonts w:ascii="Arial" w:hAnsi="Arial" w:cs="Arial"/>
          <w:snapToGrid w:val="0"/>
        </w:rPr>
        <w:t xml:space="preserve">The psychiatry rotation is part of the vertical integration program for medical ethics and law. </w:t>
      </w:r>
      <w:r w:rsidRPr="00451920">
        <w:rPr>
          <w:rFonts w:ascii="Arial" w:hAnsi="Arial" w:cs="Arial"/>
          <w:snapToGrid w:val="0"/>
        </w:rPr>
        <w:br/>
        <w:t xml:space="preserve">The aim of this program is to help you apply and integrate your year 2 teaching in ethics and law into clinical practice. </w:t>
      </w:r>
    </w:p>
    <w:p w:rsidR="00F151C4" w:rsidRDefault="00F151C4" w:rsidP="005E1006">
      <w:pPr>
        <w:pStyle w:val="Header"/>
        <w:tabs>
          <w:tab w:val="clear" w:pos="4153"/>
          <w:tab w:val="clear" w:pos="8306"/>
        </w:tabs>
        <w:ind w:right="-140"/>
        <w:rPr>
          <w:rFonts w:ascii="Arial" w:hAnsi="Arial" w:cs="Arial"/>
          <w:snapToGrid w:val="0"/>
        </w:rPr>
      </w:pPr>
    </w:p>
    <w:p w:rsidR="00F151C4" w:rsidRDefault="00F151C4" w:rsidP="005E1006">
      <w:pPr>
        <w:pStyle w:val="Header"/>
        <w:tabs>
          <w:tab w:val="clear" w:pos="4153"/>
          <w:tab w:val="clear" w:pos="8306"/>
        </w:tabs>
        <w:ind w:right="-140"/>
        <w:rPr>
          <w:rFonts w:ascii="Arial" w:hAnsi="Arial" w:cs="Arial"/>
          <w:snapToGrid w:val="0"/>
        </w:rPr>
      </w:pPr>
      <w:r w:rsidRPr="00451920">
        <w:rPr>
          <w:rFonts w:ascii="Arial" w:hAnsi="Arial" w:cs="Arial"/>
          <w:snapToGrid w:val="0"/>
        </w:rPr>
        <w:t xml:space="preserve">During your attachment </w:t>
      </w:r>
      <w:r w:rsidRPr="00940DD6">
        <w:rPr>
          <w:rFonts w:ascii="Arial" w:hAnsi="Arial" w:cs="Arial"/>
          <w:snapToGrid w:val="0"/>
        </w:rPr>
        <w:t xml:space="preserve">you will be divided into groups, and in week 6 will be required to deliver a </w:t>
      </w:r>
      <w:r>
        <w:rPr>
          <w:rFonts w:ascii="Arial" w:hAnsi="Arial" w:cs="Arial"/>
          <w:snapToGrid w:val="0"/>
        </w:rPr>
        <w:br/>
      </w:r>
      <w:r w:rsidRPr="009040B8">
        <w:rPr>
          <w:rFonts w:ascii="Arial" w:hAnsi="Arial" w:cs="Arial"/>
          <w:b/>
          <w:bCs/>
          <w:snapToGrid w:val="0"/>
        </w:rPr>
        <w:t>15-minute</w:t>
      </w:r>
      <w:r w:rsidRPr="00940DD6">
        <w:rPr>
          <w:rFonts w:ascii="Arial" w:hAnsi="Arial" w:cs="Arial"/>
          <w:snapToGrid w:val="0"/>
        </w:rPr>
        <w:t xml:space="preserve"> group </w:t>
      </w:r>
      <w:r w:rsidRPr="009040B8">
        <w:rPr>
          <w:rFonts w:ascii="Arial" w:hAnsi="Arial" w:cs="Arial"/>
          <w:b/>
          <w:bCs/>
          <w:snapToGrid w:val="0"/>
        </w:rPr>
        <w:t>presentation</w:t>
      </w:r>
      <w:r w:rsidRPr="00940DD6">
        <w:rPr>
          <w:rFonts w:ascii="Arial" w:hAnsi="Arial" w:cs="Arial"/>
          <w:snapToGrid w:val="0"/>
        </w:rPr>
        <w:t xml:space="preserve"> on a clinical case that you have identified. </w:t>
      </w:r>
    </w:p>
    <w:p w:rsidR="00F151C4" w:rsidRDefault="00F151C4" w:rsidP="005E1006">
      <w:pPr>
        <w:pStyle w:val="Header"/>
        <w:tabs>
          <w:tab w:val="clear" w:pos="4153"/>
          <w:tab w:val="clear" w:pos="8306"/>
        </w:tabs>
        <w:ind w:right="-140"/>
        <w:rPr>
          <w:rFonts w:ascii="Arial" w:hAnsi="Arial" w:cs="Arial"/>
          <w:snapToGrid w:val="0"/>
        </w:rPr>
      </w:pPr>
    </w:p>
    <w:p w:rsidR="00F151C4" w:rsidRDefault="00F151C4" w:rsidP="005E1006">
      <w:pPr>
        <w:pStyle w:val="Header"/>
        <w:tabs>
          <w:tab w:val="clear" w:pos="4153"/>
          <w:tab w:val="clear" w:pos="8306"/>
        </w:tabs>
        <w:ind w:right="-140"/>
        <w:rPr>
          <w:rFonts w:ascii="Arial" w:hAnsi="Arial" w:cs="Arial"/>
          <w:snapToGrid w:val="0"/>
        </w:rPr>
      </w:pPr>
      <w:r w:rsidRPr="00940DD6">
        <w:rPr>
          <w:rFonts w:ascii="Arial" w:hAnsi="Arial" w:cs="Arial"/>
          <w:snapToGrid w:val="0"/>
        </w:rPr>
        <w:t>You may ask your consu</w:t>
      </w:r>
      <w:r w:rsidRPr="00451920">
        <w:rPr>
          <w:rFonts w:ascii="Arial" w:hAnsi="Arial" w:cs="Arial"/>
          <w:snapToGrid w:val="0"/>
        </w:rPr>
        <w:t xml:space="preserve">ltant for help in identifying suitable cases or issues. </w:t>
      </w:r>
      <w:r w:rsidRPr="00940DD6">
        <w:rPr>
          <w:rFonts w:ascii="Arial" w:hAnsi="Arial" w:cs="Arial"/>
          <w:snapToGrid w:val="0"/>
        </w:rPr>
        <w:t xml:space="preserve">You will be expected to identify and analyse the ethical and legal aspects of the case, and to incorporate this analysis into a management plan. </w:t>
      </w:r>
    </w:p>
    <w:p w:rsidR="00F151C4" w:rsidRPr="0008195B" w:rsidRDefault="00F151C4" w:rsidP="005E1006">
      <w:pPr>
        <w:pStyle w:val="Header"/>
        <w:tabs>
          <w:tab w:val="clear" w:pos="4153"/>
          <w:tab w:val="clear" w:pos="8306"/>
        </w:tabs>
        <w:ind w:right="-140"/>
        <w:rPr>
          <w:rFonts w:ascii="Arial" w:hAnsi="Arial" w:cs="Arial"/>
          <w:snapToGrid w:val="0"/>
          <w:sz w:val="14"/>
          <w:szCs w:val="14"/>
        </w:rPr>
      </w:pPr>
    </w:p>
    <w:p w:rsidR="00F151C4" w:rsidRDefault="00F151C4" w:rsidP="009040B8">
      <w:pPr>
        <w:pStyle w:val="Header"/>
        <w:tabs>
          <w:tab w:val="clear" w:pos="4153"/>
          <w:tab w:val="clear" w:pos="8306"/>
        </w:tabs>
        <w:ind w:right="-140"/>
        <w:rPr>
          <w:rFonts w:ascii="Arial" w:hAnsi="Arial" w:cs="Arial"/>
          <w:snapToGrid w:val="0"/>
        </w:rPr>
      </w:pPr>
      <w:r w:rsidRPr="00451920">
        <w:rPr>
          <w:rFonts w:ascii="Arial" w:hAnsi="Arial" w:cs="Arial"/>
          <w:snapToGrid w:val="0"/>
        </w:rPr>
        <w:t xml:space="preserve">Each presentation will be followed by a facilitated discussion. You should then record details of your presentation, as well as the feedback you receive, in your logbook. Further guidance on the assignment (including a model presentation) will be given in the introductory week law lecture, and will be replicated in the psych-e online learning module. </w:t>
      </w:r>
    </w:p>
    <w:p w:rsidR="00F151C4" w:rsidRDefault="00F151C4" w:rsidP="009040B8">
      <w:pPr>
        <w:pStyle w:val="Header"/>
        <w:tabs>
          <w:tab w:val="clear" w:pos="4153"/>
          <w:tab w:val="clear" w:pos="8306"/>
        </w:tabs>
        <w:ind w:right="-140"/>
        <w:rPr>
          <w:rFonts w:ascii="Arial" w:hAnsi="Arial" w:cs="Arial"/>
          <w:snapToGrid w:val="0"/>
        </w:rPr>
      </w:pPr>
      <w:r>
        <w:rPr>
          <w:rFonts w:ascii="Arial" w:hAnsi="Arial" w:cs="Arial"/>
          <w:snapToGrid w:val="0"/>
        </w:rPr>
        <w:t>Please note that the</w:t>
      </w:r>
      <w:r w:rsidRPr="00940DD6">
        <w:rPr>
          <w:rFonts w:ascii="Arial" w:hAnsi="Arial" w:cs="Arial"/>
          <w:snapToGrid w:val="0"/>
        </w:rPr>
        <w:t xml:space="preserve"> Joint Psychiatry Course Leaders will be informed of any non-attendees. </w:t>
      </w:r>
    </w:p>
    <w:p w:rsidR="00F151C4" w:rsidRPr="00451920" w:rsidRDefault="00F151C4" w:rsidP="005E1006">
      <w:pPr>
        <w:pStyle w:val="Header"/>
        <w:tabs>
          <w:tab w:val="clear" w:pos="4153"/>
          <w:tab w:val="clear" w:pos="8306"/>
        </w:tabs>
        <w:ind w:right="-140"/>
        <w:rPr>
          <w:rFonts w:ascii="Arial" w:hAnsi="Arial" w:cs="Arial"/>
          <w:snapToGrid w:val="0"/>
        </w:rPr>
      </w:pPr>
    </w:p>
    <w:p w:rsidR="00F151C4" w:rsidRPr="0008195B" w:rsidRDefault="00F151C4" w:rsidP="005E1006">
      <w:pPr>
        <w:pStyle w:val="Header"/>
        <w:tabs>
          <w:tab w:val="clear" w:pos="4153"/>
          <w:tab w:val="clear" w:pos="8306"/>
        </w:tabs>
        <w:ind w:right="-140"/>
        <w:rPr>
          <w:rFonts w:ascii="Arial" w:hAnsi="Arial" w:cs="Arial"/>
          <w:snapToGrid w:val="0"/>
          <w:sz w:val="14"/>
          <w:szCs w:val="14"/>
        </w:rPr>
      </w:pPr>
    </w:p>
    <w:p w:rsidR="00F151C4" w:rsidRPr="00AC2DA5" w:rsidRDefault="00F151C4" w:rsidP="005E1006">
      <w:pPr>
        <w:rPr>
          <w:rFonts w:ascii="Arial" w:hAnsi="Arial" w:cs="Arial"/>
          <w:b/>
          <w:bCs/>
          <w:snapToGrid w:val="0"/>
          <w:u w:val="single"/>
          <w:lang w:eastAsia="en-GB"/>
        </w:rPr>
      </w:pPr>
      <w:r w:rsidRPr="00AC2DA5">
        <w:rPr>
          <w:rFonts w:ascii="Arial" w:hAnsi="Arial" w:cs="Arial"/>
          <w:b/>
          <w:bCs/>
          <w:snapToGrid w:val="0"/>
          <w:u w:val="single"/>
          <w:lang w:eastAsia="en-GB"/>
        </w:rPr>
        <w:lastRenderedPageBreak/>
        <w:t>Ethics and Law e-modules</w:t>
      </w:r>
    </w:p>
    <w:p w:rsidR="00F151C4" w:rsidRPr="00407D73" w:rsidRDefault="00F151C4" w:rsidP="005E1006">
      <w:pPr>
        <w:pStyle w:val="Bullets"/>
        <w:numPr>
          <w:ilvl w:val="0"/>
          <w:numId w:val="0"/>
        </w:numPr>
        <w:rPr>
          <w:snapToGrid w:val="0"/>
        </w:rPr>
      </w:pPr>
      <w:r w:rsidRPr="00407D73">
        <w:rPr>
          <w:snapToGrid w:val="0"/>
        </w:rPr>
        <w:t>We have created a series of e-modules to help you refresh yourself on the key areas in ethics and law. These e-modules are based on your year 2 teaching material, so the content should be familiar to you. There are 6 e-modules:</w:t>
      </w:r>
    </w:p>
    <w:p w:rsidR="00F151C4" w:rsidRPr="00407D73" w:rsidRDefault="00F151C4" w:rsidP="005E1006">
      <w:pPr>
        <w:pStyle w:val="Bullets"/>
        <w:numPr>
          <w:ilvl w:val="0"/>
          <w:numId w:val="22"/>
        </w:numPr>
        <w:rPr>
          <w:snapToGrid w:val="0"/>
        </w:rPr>
      </w:pPr>
      <w:r w:rsidRPr="00407D73">
        <w:rPr>
          <w:snapToGrid w:val="0"/>
        </w:rPr>
        <w:t>Autonomy, paternalism and consent</w:t>
      </w:r>
    </w:p>
    <w:p w:rsidR="00F151C4" w:rsidRPr="00407D73" w:rsidRDefault="00F151C4" w:rsidP="005E1006">
      <w:pPr>
        <w:pStyle w:val="Bullets"/>
        <w:numPr>
          <w:ilvl w:val="0"/>
          <w:numId w:val="22"/>
        </w:numPr>
        <w:rPr>
          <w:b/>
          <w:bCs/>
          <w:snapToGrid w:val="0"/>
        </w:rPr>
      </w:pPr>
      <w:r w:rsidRPr="00407D73">
        <w:rPr>
          <w:b/>
          <w:bCs/>
          <w:snapToGrid w:val="0"/>
        </w:rPr>
        <w:t>Confidentiality (compulsory during this rotation)</w:t>
      </w:r>
    </w:p>
    <w:p w:rsidR="00F151C4" w:rsidRPr="00407D73" w:rsidRDefault="00F151C4" w:rsidP="005E1006">
      <w:pPr>
        <w:pStyle w:val="Bullets"/>
        <w:numPr>
          <w:ilvl w:val="0"/>
          <w:numId w:val="22"/>
        </w:numPr>
        <w:rPr>
          <w:snapToGrid w:val="0"/>
        </w:rPr>
      </w:pPr>
      <w:r w:rsidRPr="00407D73">
        <w:rPr>
          <w:snapToGrid w:val="0"/>
        </w:rPr>
        <w:t>Resource allocation</w:t>
      </w:r>
    </w:p>
    <w:p w:rsidR="00F151C4" w:rsidRPr="00407D73" w:rsidRDefault="00F151C4" w:rsidP="005E1006">
      <w:pPr>
        <w:pStyle w:val="Bullets"/>
        <w:numPr>
          <w:ilvl w:val="0"/>
          <w:numId w:val="22"/>
        </w:numPr>
        <w:rPr>
          <w:snapToGrid w:val="0"/>
        </w:rPr>
      </w:pPr>
      <w:r w:rsidRPr="00407D73">
        <w:rPr>
          <w:snapToGrid w:val="0"/>
        </w:rPr>
        <w:t>Children</w:t>
      </w:r>
    </w:p>
    <w:p w:rsidR="00F151C4" w:rsidRPr="00407D73" w:rsidRDefault="00F151C4" w:rsidP="005E1006">
      <w:pPr>
        <w:pStyle w:val="Bullets"/>
        <w:numPr>
          <w:ilvl w:val="0"/>
          <w:numId w:val="22"/>
        </w:numPr>
        <w:rPr>
          <w:snapToGrid w:val="0"/>
        </w:rPr>
      </w:pPr>
      <w:r w:rsidRPr="00407D73">
        <w:rPr>
          <w:snapToGrid w:val="0"/>
        </w:rPr>
        <w:t>Abortion and disability</w:t>
      </w:r>
    </w:p>
    <w:p w:rsidR="00F151C4" w:rsidRPr="00407D73" w:rsidRDefault="00F151C4" w:rsidP="005E1006">
      <w:pPr>
        <w:pStyle w:val="Bullets"/>
        <w:numPr>
          <w:ilvl w:val="0"/>
          <w:numId w:val="22"/>
        </w:numPr>
        <w:rPr>
          <w:b/>
          <w:bCs/>
          <w:snapToGrid w:val="0"/>
        </w:rPr>
      </w:pPr>
      <w:r w:rsidRPr="00407D73">
        <w:rPr>
          <w:b/>
          <w:bCs/>
          <w:snapToGrid w:val="0"/>
        </w:rPr>
        <w:t>Mental disability and the Mental Capacity Act (compulsory during this rotation)</w:t>
      </w:r>
    </w:p>
    <w:p w:rsidR="00F151C4" w:rsidRPr="00407D73" w:rsidRDefault="00F151C4" w:rsidP="005E1006">
      <w:pPr>
        <w:pStyle w:val="Heading9"/>
        <w:rPr>
          <w:rFonts w:ascii="Arial" w:hAnsi="Arial" w:cs="Arial"/>
          <w:snapToGrid w:val="0"/>
          <w:u w:val="none"/>
          <w:lang w:eastAsia="en-GB"/>
        </w:rPr>
      </w:pPr>
      <w:r w:rsidRPr="00407D73">
        <w:rPr>
          <w:rFonts w:ascii="Arial" w:hAnsi="Arial" w:cs="Arial"/>
          <w:snapToGrid w:val="0"/>
          <w:u w:val="none"/>
        </w:rPr>
        <w:t xml:space="preserve">The e-modules are designed to be used flexibly. E-modules 1, 2 and 6 are likely to be particularly relevant to you during this rotation. Each module has a self–assessment section for you to review your learning and understanding. By the end of year 5 you should have completed all 6 modules. During this rotation the </w:t>
      </w:r>
      <w:proofErr w:type="spellStart"/>
      <w:r w:rsidRPr="00407D73">
        <w:rPr>
          <w:rFonts w:ascii="Arial" w:hAnsi="Arial" w:cs="Arial"/>
          <w:snapToGrid w:val="0"/>
          <w:u w:val="none"/>
        </w:rPr>
        <w:t>self assessment</w:t>
      </w:r>
      <w:proofErr w:type="spellEnd"/>
      <w:r w:rsidRPr="00407D73">
        <w:rPr>
          <w:rFonts w:ascii="Arial" w:hAnsi="Arial" w:cs="Arial"/>
          <w:snapToGrid w:val="0"/>
          <w:u w:val="none"/>
        </w:rPr>
        <w:t xml:space="preserve"> section of the </w:t>
      </w:r>
      <w:r w:rsidRPr="00407D73">
        <w:rPr>
          <w:rFonts w:ascii="Arial" w:hAnsi="Arial" w:cs="Arial"/>
          <w:snapToGrid w:val="0"/>
          <w:u w:val="none"/>
          <w:lang w:eastAsia="en-GB"/>
        </w:rPr>
        <w:t xml:space="preserve">Mental Capacity Act </w:t>
      </w:r>
      <w:r>
        <w:rPr>
          <w:rFonts w:ascii="Arial" w:hAnsi="Arial" w:cs="Arial"/>
          <w:snapToGrid w:val="0"/>
          <w:u w:val="none"/>
          <w:lang w:eastAsia="en-GB"/>
        </w:rPr>
        <w:t xml:space="preserve">and Confidentiality modules form </w:t>
      </w:r>
      <w:r w:rsidRPr="00407D73">
        <w:rPr>
          <w:rFonts w:ascii="Arial" w:hAnsi="Arial" w:cs="Arial"/>
          <w:snapToGrid w:val="0"/>
          <w:u w:val="none"/>
          <w:lang w:eastAsia="en-GB"/>
        </w:rPr>
        <w:t>part of your compulsory formative assessment.</w:t>
      </w:r>
    </w:p>
    <w:p w:rsidR="00F151C4" w:rsidRPr="0008195B" w:rsidRDefault="00F151C4" w:rsidP="005E1006">
      <w:pPr>
        <w:pStyle w:val="Header"/>
        <w:tabs>
          <w:tab w:val="clear" w:pos="4153"/>
          <w:tab w:val="clear" w:pos="8306"/>
        </w:tabs>
        <w:ind w:right="-140"/>
        <w:rPr>
          <w:rFonts w:ascii="Arial" w:hAnsi="Arial" w:cs="Arial"/>
          <w:snapToGrid w:val="0"/>
          <w:sz w:val="14"/>
          <w:szCs w:val="14"/>
        </w:rPr>
      </w:pPr>
    </w:p>
    <w:p w:rsidR="00F151C4" w:rsidRPr="00980E5D" w:rsidRDefault="00F151C4" w:rsidP="00980E5D">
      <w:pPr>
        <w:pStyle w:val="Heading9"/>
        <w:rPr>
          <w:rFonts w:ascii="Arial" w:hAnsi="Arial" w:cs="Arial"/>
          <w:b/>
          <w:bCs/>
          <w:color w:val="000000"/>
          <w:sz w:val="24"/>
          <w:szCs w:val="24"/>
          <w:u w:val="none"/>
        </w:rPr>
      </w:pPr>
      <w:r w:rsidRPr="00407D73">
        <w:rPr>
          <w:rFonts w:ascii="Arial" w:hAnsi="Arial" w:cs="Arial"/>
          <w:b/>
          <w:bCs/>
          <w:color w:val="000000"/>
          <w:sz w:val="24"/>
          <w:szCs w:val="24"/>
          <w:u w:val="none"/>
        </w:rPr>
        <w:t>SUMMATIVE ASSESSMENT</w:t>
      </w:r>
    </w:p>
    <w:p w:rsidR="00F151C4" w:rsidRPr="00AC2DA5" w:rsidRDefault="00F151C4" w:rsidP="005E1006">
      <w:pPr>
        <w:rPr>
          <w:rFonts w:ascii="Arial" w:hAnsi="Arial" w:cs="Arial"/>
          <w:b/>
          <w:bCs/>
          <w:u w:val="single"/>
        </w:rPr>
      </w:pPr>
      <w:r>
        <w:rPr>
          <w:rFonts w:ascii="Arial" w:hAnsi="Arial" w:cs="Arial"/>
          <w:b/>
          <w:bCs/>
          <w:u w:val="single"/>
        </w:rPr>
        <w:t>Written Examination</w:t>
      </w:r>
    </w:p>
    <w:p w:rsidR="00F151C4" w:rsidRPr="00407D73" w:rsidRDefault="00F151C4" w:rsidP="005E1006">
      <w:pPr>
        <w:rPr>
          <w:rFonts w:ascii="Arial" w:hAnsi="Arial" w:cs="Arial"/>
        </w:rPr>
      </w:pPr>
      <w:r w:rsidRPr="00407D73">
        <w:rPr>
          <w:rFonts w:ascii="Arial" w:hAnsi="Arial" w:cs="Arial"/>
        </w:rPr>
        <w:t>Year 5 students will sit written papers for Obstetrics and Gynaecology, Paediatrics and Psychiatry and associated areas of primary care of these subjects (see General Practice section of the course guide).  Further details will be given later in the year.</w:t>
      </w:r>
    </w:p>
    <w:p w:rsidR="00F151C4" w:rsidRPr="0008195B" w:rsidRDefault="00F151C4" w:rsidP="005E1006">
      <w:pPr>
        <w:pStyle w:val="Header"/>
        <w:tabs>
          <w:tab w:val="clear" w:pos="4153"/>
          <w:tab w:val="clear" w:pos="8306"/>
        </w:tabs>
        <w:ind w:right="-140"/>
        <w:rPr>
          <w:rFonts w:ascii="Arial" w:hAnsi="Arial" w:cs="Arial"/>
          <w:snapToGrid w:val="0"/>
          <w:sz w:val="14"/>
          <w:szCs w:val="14"/>
        </w:rPr>
      </w:pPr>
    </w:p>
    <w:p w:rsidR="00F151C4" w:rsidRPr="00AC2DA5" w:rsidRDefault="00F151C4" w:rsidP="005E1006">
      <w:pPr>
        <w:pStyle w:val="Heading7"/>
        <w:rPr>
          <w:rFonts w:ascii="Arial" w:hAnsi="Arial" w:cs="Arial"/>
          <w:b/>
          <w:bCs/>
          <w:i w:val="0"/>
          <w:iCs w:val="0"/>
          <w:u w:val="single"/>
        </w:rPr>
      </w:pPr>
      <w:r w:rsidRPr="00AC2DA5">
        <w:rPr>
          <w:rFonts w:ascii="Arial" w:hAnsi="Arial" w:cs="Arial"/>
          <w:b/>
          <w:bCs/>
          <w:i w:val="0"/>
          <w:iCs w:val="0"/>
          <w:u w:val="single"/>
        </w:rPr>
        <w:t>Clinical Assessment</w:t>
      </w:r>
    </w:p>
    <w:p w:rsidR="00F151C4" w:rsidRPr="00407D73" w:rsidRDefault="00F151C4" w:rsidP="005E1006">
      <w:pPr>
        <w:rPr>
          <w:rFonts w:ascii="Arial" w:hAnsi="Arial" w:cs="Arial"/>
        </w:rPr>
      </w:pPr>
      <w:r w:rsidRPr="00407D73">
        <w:rPr>
          <w:rFonts w:ascii="Arial" w:hAnsi="Arial" w:cs="Arial"/>
        </w:rPr>
        <w:t xml:space="preserve">At the end of the academic year (see dates below) there will be a final practical examination in the clinical areas of Obstetrics and Gynaecology, Paediatrics and </w:t>
      </w:r>
      <w:r w:rsidRPr="00095E67">
        <w:rPr>
          <w:rFonts w:ascii="Arial" w:hAnsi="Arial" w:cs="Arial"/>
        </w:rPr>
        <w:t>Psychiatry</w:t>
      </w:r>
      <w:r w:rsidRPr="00407D73">
        <w:rPr>
          <w:rFonts w:ascii="Arial" w:hAnsi="Arial" w:cs="Arial"/>
        </w:rPr>
        <w:t xml:space="preserve"> and associated areas of General Practice in these subjects</w:t>
      </w:r>
    </w:p>
    <w:p w:rsidR="00F151C4" w:rsidRDefault="00F151C4" w:rsidP="005E1006">
      <w:pPr>
        <w:rPr>
          <w:rFonts w:ascii="Arial" w:hAnsi="Arial" w:cs="Arial"/>
        </w:rPr>
      </w:pPr>
    </w:p>
    <w:p w:rsidR="00F151C4" w:rsidRPr="00407D73" w:rsidRDefault="00F151C4" w:rsidP="005E1006">
      <w:pPr>
        <w:rPr>
          <w:rFonts w:ascii="Arial" w:hAnsi="Arial" w:cs="Arial"/>
        </w:rPr>
      </w:pPr>
      <w:r w:rsidRPr="00407D73">
        <w:rPr>
          <w:rFonts w:ascii="Arial" w:hAnsi="Arial" w:cs="Arial"/>
        </w:rPr>
        <w:t xml:space="preserve">The examinations will take the form of a </w:t>
      </w:r>
      <w:r w:rsidRPr="00407D73">
        <w:rPr>
          <w:rFonts w:ascii="Arial" w:hAnsi="Arial" w:cs="Arial"/>
          <w:b/>
          <w:bCs/>
        </w:rPr>
        <w:t>PACES</w:t>
      </w:r>
      <w:r w:rsidRPr="00407D73">
        <w:rPr>
          <w:rFonts w:ascii="Arial" w:hAnsi="Arial" w:cs="Arial"/>
        </w:rPr>
        <w:t xml:space="preserve"> examination (Practical Assessment of Clinical Examination Skills), containing 6 stations</w:t>
      </w:r>
      <w:r>
        <w:rPr>
          <w:rFonts w:ascii="Arial" w:hAnsi="Arial" w:cs="Arial"/>
        </w:rPr>
        <w:t>.</w:t>
      </w:r>
      <w:r w:rsidRPr="00407D73">
        <w:rPr>
          <w:rFonts w:ascii="Arial" w:hAnsi="Arial" w:cs="Arial"/>
        </w:rPr>
        <w:t xml:space="preserve"> These will be a combination of General Practice, O&amp;G, Paediatrics and Psychiatry. They will each be a 15 minute examination and it is anticipated that the stations will not be e</w:t>
      </w:r>
      <w:r>
        <w:rPr>
          <w:rFonts w:ascii="Arial" w:hAnsi="Arial" w:cs="Arial"/>
        </w:rPr>
        <w:t>.</w:t>
      </w:r>
      <w:r w:rsidRPr="00407D73">
        <w:rPr>
          <w:rFonts w:ascii="Arial" w:hAnsi="Arial" w:cs="Arial"/>
        </w:rPr>
        <w:t>g</w:t>
      </w:r>
      <w:r>
        <w:rPr>
          <w:rFonts w:ascii="Arial" w:hAnsi="Arial" w:cs="Arial"/>
        </w:rPr>
        <w:t>.</w:t>
      </w:r>
      <w:r w:rsidRPr="00407D73">
        <w:rPr>
          <w:rFonts w:ascii="Arial" w:hAnsi="Arial" w:cs="Arial"/>
        </w:rPr>
        <w:t xml:space="preserve"> a clear cut “psychiatry station” or   “paediatrics station” but more or a combinat</w:t>
      </w:r>
      <w:r>
        <w:rPr>
          <w:rFonts w:ascii="Arial" w:hAnsi="Arial" w:cs="Arial"/>
        </w:rPr>
        <w:t>ion of issues in each station.</w:t>
      </w:r>
    </w:p>
    <w:p w:rsidR="00F151C4" w:rsidRPr="00407D73" w:rsidRDefault="00F151C4" w:rsidP="005E1006">
      <w:pPr>
        <w:rPr>
          <w:rFonts w:ascii="Arial" w:hAnsi="Arial" w:cs="Arial"/>
        </w:rPr>
      </w:pPr>
    </w:p>
    <w:p w:rsidR="00F151C4" w:rsidRPr="00407D73" w:rsidRDefault="00F151C4" w:rsidP="005E1006">
      <w:pPr>
        <w:rPr>
          <w:rFonts w:ascii="Arial" w:hAnsi="Arial" w:cs="Arial"/>
        </w:rPr>
      </w:pPr>
      <w:r>
        <w:rPr>
          <w:rFonts w:ascii="Arial" w:hAnsi="Arial" w:cs="Arial"/>
        </w:rPr>
        <w:t>I</w:t>
      </w:r>
      <w:r w:rsidRPr="00407D73">
        <w:rPr>
          <w:rFonts w:ascii="Arial" w:hAnsi="Arial" w:cs="Arial"/>
        </w:rPr>
        <w:t xml:space="preserve">dentical </w:t>
      </w:r>
      <w:r>
        <w:rPr>
          <w:rFonts w:ascii="Arial" w:hAnsi="Arial" w:cs="Arial"/>
        </w:rPr>
        <w:t>m</w:t>
      </w:r>
      <w:r w:rsidRPr="00407D73">
        <w:rPr>
          <w:rFonts w:ascii="Arial" w:hAnsi="Arial" w:cs="Arial"/>
        </w:rPr>
        <w:t xml:space="preserve">ark </w:t>
      </w:r>
      <w:r>
        <w:rPr>
          <w:rFonts w:ascii="Arial" w:hAnsi="Arial" w:cs="Arial"/>
        </w:rPr>
        <w:t>s</w:t>
      </w:r>
      <w:r w:rsidRPr="00407D73">
        <w:rPr>
          <w:rFonts w:ascii="Arial" w:hAnsi="Arial" w:cs="Arial"/>
        </w:rPr>
        <w:t>heet</w:t>
      </w:r>
      <w:r>
        <w:rPr>
          <w:rFonts w:ascii="Arial" w:hAnsi="Arial" w:cs="Arial"/>
        </w:rPr>
        <w:t>s</w:t>
      </w:r>
      <w:r w:rsidRPr="00407D73">
        <w:rPr>
          <w:rFonts w:ascii="Arial" w:hAnsi="Arial" w:cs="Arial"/>
        </w:rPr>
        <w:t xml:space="preserve"> </w:t>
      </w:r>
      <w:r>
        <w:rPr>
          <w:rFonts w:ascii="Arial" w:hAnsi="Arial" w:cs="Arial"/>
        </w:rPr>
        <w:t xml:space="preserve">will be used in </w:t>
      </w:r>
      <w:r w:rsidRPr="00407D73">
        <w:rPr>
          <w:rFonts w:ascii="Arial" w:hAnsi="Arial" w:cs="Arial"/>
        </w:rPr>
        <w:t xml:space="preserve">all specialities and will </w:t>
      </w:r>
      <w:r>
        <w:rPr>
          <w:rFonts w:ascii="Arial" w:hAnsi="Arial" w:cs="Arial"/>
        </w:rPr>
        <w:t xml:space="preserve">cover </w:t>
      </w:r>
      <w:r w:rsidRPr="00095E67">
        <w:rPr>
          <w:rFonts w:ascii="Arial" w:hAnsi="Arial" w:cs="Arial"/>
          <w:b/>
          <w:bCs/>
        </w:rPr>
        <w:t>four domains: clinical skills, formulation of the case, discussion of management of case with the examiner and professionalism, (including legal, ethical issues).</w:t>
      </w:r>
      <w:r w:rsidRPr="00407D73">
        <w:rPr>
          <w:rFonts w:ascii="Arial" w:hAnsi="Arial" w:cs="Arial"/>
        </w:rPr>
        <w:t xml:space="preserve"> </w:t>
      </w:r>
      <w:r>
        <w:rPr>
          <w:rFonts w:ascii="Arial" w:hAnsi="Arial" w:cs="Arial"/>
        </w:rPr>
        <w:t>A copy of t</w:t>
      </w:r>
      <w:r w:rsidRPr="00407D73">
        <w:rPr>
          <w:rFonts w:ascii="Arial" w:hAnsi="Arial" w:cs="Arial"/>
        </w:rPr>
        <w:t xml:space="preserve">he mark sheet </w:t>
      </w:r>
      <w:r>
        <w:rPr>
          <w:rFonts w:ascii="Arial" w:hAnsi="Arial" w:cs="Arial"/>
        </w:rPr>
        <w:t>is</w:t>
      </w:r>
      <w:r w:rsidRPr="00407D73">
        <w:rPr>
          <w:rFonts w:ascii="Arial" w:hAnsi="Arial" w:cs="Arial"/>
        </w:rPr>
        <w:t xml:space="preserve"> available on the intranet.</w:t>
      </w:r>
    </w:p>
    <w:p w:rsidR="00F151C4" w:rsidRPr="00407D73" w:rsidRDefault="00F151C4" w:rsidP="005E1006">
      <w:pPr>
        <w:rPr>
          <w:rFonts w:ascii="Arial" w:hAnsi="Arial" w:cs="Arial"/>
        </w:rPr>
      </w:pPr>
    </w:p>
    <w:p w:rsidR="00F151C4" w:rsidRPr="00407D73" w:rsidRDefault="00F151C4" w:rsidP="005E1006">
      <w:pPr>
        <w:rPr>
          <w:rFonts w:ascii="Arial" w:hAnsi="Arial" w:cs="Arial"/>
        </w:rPr>
      </w:pPr>
      <w:r w:rsidRPr="00407D73">
        <w:rPr>
          <w:rFonts w:ascii="Arial" w:hAnsi="Arial" w:cs="Arial"/>
        </w:rPr>
        <w:t xml:space="preserve">Students who are unsuccessful in any of the examinations in the summer will have the opportunity to </w:t>
      </w:r>
      <w:proofErr w:type="spellStart"/>
      <w:r w:rsidRPr="00407D73">
        <w:rPr>
          <w:rFonts w:ascii="Arial" w:hAnsi="Arial" w:cs="Arial"/>
        </w:rPr>
        <w:t>resit</w:t>
      </w:r>
      <w:proofErr w:type="spellEnd"/>
      <w:r w:rsidRPr="00407D73">
        <w:rPr>
          <w:rFonts w:ascii="Arial" w:hAnsi="Arial" w:cs="Arial"/>
        </w:rPr>
        <w:t>. Students who attend the resit examination session and successfully complete Year 5 at this time will have a shortened elective period.  It is not possible to commence year 6 with year 5 written examination failures.</w:t>
      </w:r>
    </w:p>
    <w:p w:rsidR="00F151C4" w:rsidRPr="0008195B" w:rsidRDefault="00F151C4" w:rsidP="005E1006">
      <w:pPr>
        <w:pStyle w:val="Header"/>
        <w:tabs>
          <w:tab w:val="clear" w:pos="4153"/>
          <w:tab w:val="clear" w:pos="8306"/>
        </w:tabs>
        <w:ind w:right="-140"/>
        <w:rPr>
          <w:rFonts w:ascii="Arial" w:hAnsi="Arial" w:cs="Arial"/>
          <w:snapToGrid w:val="0"/>
          <w:sz w:val="14"/>
          <w:szCs w:val="14"/>
        </w:rPr>
      </w:pPr>
    </w:p>
    <w:p w:rsidR="00F151C4" w:rsidRPr="0008195B" w:rsidRDefault="00F151C4" w:rsidP="005E1006">
      <w:pPr>
        <w:rPr>
          <w:rFonts w:ascii="Arial" w:hAnsi="Arial" w:cs="Arial"/>
          <w:b/>
          <w:bCs/>
        </w:rPr>
      </w:pPr>
      <w:r w:rsidRPr="00407D73">
        <w:rPr>
          <w:rFonts w:ascii="Arial" w:hAnsi="Arial" w:cs="Arial"/>
          <w:b/>
          <w:bCs/>
        </w:rPr>
        <w:t>Summer and Resit Examination Dates</w:t>
      </w:r>
    </w:p>
    <w:p w:rsidR="00F151C4" w:rsidRDefault="00F151C4" w:rsidP="005E1006">
      <w:pPr>
        <w:rPr>
          <w:rFonts w:ascii="Arial" w:hAnsi="Arial" w:cs="Arial"/>
        </w:rPr>
      </w:pPr>
      <w:r>
        <w:rPr>
          <w:rFonts w:ascii="Arial" w:hAnsi="Arial" w:cs="Arial"/>
        </w:rPr>
        <w:t xml:space="preserve">Please go to the </w:t>
      </w:r>
      <w:r w:rsidRPr="00407D73">
        <w:rPr>
          <w:rFonts w:ascii="Arial" w:hAnsi="Arial" w:cs="Arial"/>
        </w:rPr>
        <w:t xml:space="preserve">Exams and Assessment webpages </w:t>
      </w:r>
      <w:r>
        <w:rPr>
          <w:rFonts w:ascii="Arial" w:hAnsi="Arial" w:cs="Arial"/>
        </w:rPr>
        <w:t xml:space="preserve">on the </w:t>
      </w:r>
      <w:r w:rsidRPr="00407D73">
        <w:rPr>
          <w:rFonts w:ascii="Arial" w:hAnsi="Arial" w:cs="Arial"/>
        </w:rPr>
        <w:t>Intrane</w:t>
      </w:r>
      <w:r>
        <w:rPr>
          <w:rFonts w:ascii="Arial" w:hAnsi="Arial" w:cs="Arial"/>
        </w:rPr>
        <w:t>t</w:t>
      </w:r>
      <w:r w:rsidRPr="00407D73">
        <w:rPr>
          <w:rFonts w:ascii="Arial" w:hAnsi="Arial" w:cs="Arial"/>
        </w:rPr>
        <w:t xml:space="preserve"> for announcements of these dates.</w:t>
      </w:r>
    </w:p>
    <w:p w:rsidR="00F151C4" w:rsidRPr="00407D73" w:rsidRDefault="00F151C4" w:rsidP="005E1006">
      <w:pPr>
        <w:pStyle w:val="Heading4"/>
        <w:jc w:val="both"/>
        <w:rPr>
          <w:rFonts w:ascii="Arial" w:hAnsi="Arial" w:cs="Arial"/>
          <w:sz w:val="22"/>
          <w:szCs w:val="22"/>
        </w:rPr>
      </w:pPr>
      <w:r w:rsidRPr="00407D73">
        <w:rPr>
          <w:rFonts w:ascii="Arial" w:hAnsi="Arial" w:cs="Arial"/>
          <w:sz w:val="22"/>
          <w:szCs w:val="22"/>
        </w:rPr>
        <w:br w:type="page"/>
      </w:r>
      <w:r w:rsidRPr="00407D73">
        <w:rPr>
          <w:rFonts w:ascii="Arial" w:hAnsi="Arial" w:cs="Arial"/>
          <w:sz w:val="22"/>
          <w:szCs w:val="22"/>
        </w:rPr>
        <w:lastRenderedPageBreak/>
        <w:t xml:space="preserve">Handbook section 3: </w:t>
      </w:r>
    </w:p>
    <w:p w:rsidR="00F151C4" w:rsidRPr="00407D73" w:rsidRDefault="00F151C4">
      <w:pPr>
        <w:pStyle w:val="Heading4"/>
        <w:rPr>
          <w:rFonts w:ascii="Arial" w:hAnsi="Arial" w:cs="Arial"/>
          <w:sz w:val="22"/>
          <w:szCs w:val="22"/>
        </w:rPr>
      </w:pPr>
      <w:r w:rsidRPr="00407D73">
        <w:rPr>
          <w:rFonts w:ascii="Arial" w:hAnsi="Arial" w:cs="Arial"/>
          <w:sz w:val="22"/>
          <w:szCs w:val="22"/>
        </w:rPr>
        <w:t>CO-ORDINATORS AND HOSPITALS</w:t>
      </w:r>
    </w:p>
    <w:p w:rsidR="00F151C4" w:rsidRPr="00407D73" w:rsidRDefault="00F151C4">
      <w:pPr>
        <w:rPr>
          <w:rFonts w:ascii="Arial" w:hAnsi="Arial" w:cs="Arial"/>
          <w:color w:val="000000"/>
          <w:sz w:val="12"/>
          <w:szCs w:val="12"/>
        </w:rPr>
      </w:pPr>
    </w:p>
    <w:p w:rsidR="00F151C4" w:rsidRPr="00407D73" w:rsidRDefault="00F151C4">
      <w:pPr>
        <w:pStyle w:val="Heading6"/>
      </w:pPr>
      <w:r w:rsidRPr="00407D73">
        <w:rPr>
          <w:rFonts w:ascii="Arial" w:hAnsi="Arial" w:cs="Arial"/>
          <w:color w:val="000000"/>
          <w:sz w:val="22"/>
          <w:szCs w:val="22"/>
        </w:rPr>
        <w:t>Course Leaders</w:t>
      </w:r>
    </w:p>
    <w:tbl>
      <w:tblPr>
        <w:tblW w:w="9712"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2694"/>
        <w:gridCol w:w="1842"/>
        <w:gridCol w:w="3367"/>
      </w:tblGrid>
      <w:tr w:rsidR="00F151C4" w:rsidRPr="00407D73">
        <w:tc>
          <w:tcPr>
            <w:tcW w:w="1809" w:type="dxa"/>
            <w:vAlign w:val="center"/>
          </w:tcPr>
          <w:p w:rsidR="00F151C4" w:rsidRPr="00407D73" w:rsidRDefault="00F151C4">
            <w:pPr>
              <w:pStyle w:val="Heading6"/>
              <w:rPr>
                <w:rFonts w:ascii="Arial" w:hAnsi="Arial" w:cs="Arial"/>
                <w:color w:val="000000"/>
                <w:sz w:val="22"/>
                <w:szCs w:val="22"/>
              </w:rPr>
            </w:pPr>
            <w:r w:rsidRPr="00407D73">
              <w:rPr>
                <w:rFonts w:ascii="Arial" w:hAnsi="Arial" w:cs="Arial"/>
                <w:color w:val="000000"/>
                <w:sz w:val="22"/>
                <w:szCs w:val="22"/>
              </w:rPr>
              <w:t>Specialty</w:t>
            </w:r>
          </w:p>
        </w:tc>
        <w:tc>
          <w:tcPr>
            <w:tcW w:w="2694" w:type="dxa"/>
            <w:vAlign w:val="center"/>
          </w:tcPr>
          <w:p w:rsidR="00F151C4" w:rsidRPr="00407D73" w:rsidRDefault="00F151C4">
            <w:pPr>
              <w:pStyle w:val="Heading6"/>
              <w:rPr>
                <w:rFonts w:ascii="Arial" w:hAnsi="Arial" w:cs="Arial"/>
                <w:color w:val="000000"/>
                <w:sz w:val="22"/>
                <w:szCs w:val="22"/>
              </w:rPr>
            </w:pPr>
            <w:r w:rsidRPr="00407D73">
              <w:rPr>
                <w:rFonts w:ascii="Arial" w:hAnsi="Arial" w:cs="Arial"/>
                <w:color w:val="000000"/>
                <w:sz w:val="22"/>
                <w:szCs w:val="22"/>
              </w:rPr>
              <w:t>Co-ordinator</w:t>
            </w:r>
          </w:p>
        </w:tc>
        <w:tc>
          <w:tcPr>
            <w:tcW w:w="1842" w:type="dxa"/>
            <w:vAlign w:val="center"/>
          </w:tcPr>
          <w:p w:rsidR="00F151C4" w:rsidRPr="00407D73" w:rsidRDefault="00F151C4">
            <w:pPr>
              <w:pStyle w:val="Heading6"/>
              <w:rPr>
                <w:rFonts w:ascii="Arial" w:hAnsi="Arial" w:cs="Arial"/>
                <w:color w:val="000000"/>
                <w:sz w:val="22"/>
                <w:szCs w:val="22"/>
              </w:rPr>
            </w:pPr>
            <w:r w:rsidRPr="00407D73">
              <w:rPr>
                <w:rFonts w:ascii="Arial" w:hAnsi="Arial" w:cs="Arial"/>
                <w:color w:val="000000"/>
                <w:sz w:val="22"/>
                <w:szCs w:val="22"/>
              </w:rPr>
              <w:t>Telephone</w:t>
            </w:r>
          </w:p>
        </w:tc>
        <w:tc>
          <w:tcPr>
            <w:tcW w:w="3367" w:type="dxa"/>
            <w:vAlign w:val="center"/>
          </w:tcPr>
          <w:p w:rsidR="00F151C4" w:rsidRPr="00407D73" w:rsidRDefault="00F151C4">
            <w:pPr>
              <w:rPr>
                <w:rFonts w:ascii="Arial" w:hAnsi="Arial" w:cs="Arial"/>
                <w:b/>
                <w:bCs/>
                <w:color w:val="000000"/>
              </w:rPr>
            </w:pPr>
            <w:r w:rsidRPr="00407D73">
              <w:rPr>
                <w:rFonts w:ascii="Arial" w:hAnsi="Arial" w:cs="Arial"/>
                <w:b/>
                <w:bCs/>
                <w:color w:val="000000"/>
              </w:rPr>
              <w:t>e-mail</w:t>
            </w:r>
          </w:p>
        </w:tc>
      </w:tr>
      <w:tr w:rsidR="00F151C4" w:rsidRPr="00407D73">
        <w:trPr>
          <w:trHeight w:val="437"/>
        </w:trPr>
        <w:tc>
          <w:tcPr>
            <w:tcW w:w="1809" w:type="dxa"/>
            <w:vAlign w:val="center"/>
          </w:tcPr>
          <w:p w:rsidR="00F151C4" w:rsidRPr="00407D73" w:rsidRDefault="00F151C4">
            <w:pPr>
              <w:rPr>
                <w:rFonts w:ascii="Arial" w:hAnsi="Arial" w:cs="Arial"/>
                <w:color w:val="000000"/>
              </w:rPr>
            </w:pPr>
            <w:r w:rsidRPr="00407D73">
              <w:rPr>
                <w:rFonts w:ascii="Arial" w:hAnsi="Arial" w:cs="Arial"/>
                <w:color w:val="000000"/>
              </w:rPr>
              <w:t>Psychiatry</w:t>
            </w:r>
          </w:p>
        </w:tc>
        <w:tc>
          <w:tcPr>
            <w:tcW w:w="2694" w:type="dxa"/>
            <w:vAlign w:val="center"/>
          </w:tcPr>
          <w:p w:rsidR="00F151C4" w:rsidRPr="00407D73" w:rsidRDefault="00F151C4">
            <w:pPr>
              <w:rPr>
                <w:rFonts w:ascii="Arial" w:hAnsi="Arial" w:cs="Arial"/>
                <w:color w:val="000000"/>
              </w:rPr>
            </w:pPr>
            <w:r w:rsidRPr="00407D73">
              <w:rPr>
                <w:rFonts w:ascii="Arial" w:hAnsi="Arial" w:cs="Arial"/>
                <w:color w:val="000000"/>
              </w:rPr>
              <w:t xml:space="preserve">Dr </w:t>
            </w:r>
            <w:proofErr w:type="spellStart"/>
            <w:r w:rsidRPr="00407D73">
              <w:rPr>
                <w:rFonts w:ascii="Arial" w:hAnsi="Arial" w:cs="Arial"/>
                <w:color w:val="000000"/>
              </w:rPr>
              <w:t>Pramod</w:t>
            </w:r>
            <w:proofErr w:type="spellEnd"/>
            <w:r w:rsidRPr="00407D73">
              <w:rPr>
                <w:rFonts w:ascii="Arial" w:hAnsi="Arial" w:cs="Arial"/>
                <w:color w:val="000000"/>
              </w:rPr>
              <w:t xml:space="preserve"> </w:t>
            </w:r>
            <w:proofErr w:type="spellStart"/>
            <w:r w:rsidRPr="00407D73">
              <w:rPr>
                <w:rFonts w:ascii="Arial" w:hAnsi="Arial" w:cs="Arial"/>
                <w:color w:val="000000"/>
              </w:rPr>
              <w:t>Prabhakaran</w:t>
            </w:r>
            <w:proofErr w:type="spellEnd"/>
          </w:p>
          <w:p w:rsidR="00F151C4" w:rsidRPr="00407D73" w:rsidRDefault="00F151C4">
            <w:pPr>
              <w:rPr>
                <w:rFonts w:ascii="Arial" w:hAnsi="Arial" w:cs="Arial"/>
                <w:color w:val="000000"/>
                <w:sz w:val="16"/>
                <w:szCs w:val="16"/>
              </w:rPr>
            </w:pPr>
          </w:p>
          <w:p w:rsidR="00F151C4" w:rsidRPr="00407D73" w:rsidRDefault="00F151C4">
            <w:pPr>
              <w:rPr>
                <w:rFonts w:ascii="Arial" w:hAnsi="Arial" w:cs="Arial"/>
                <w:color w:val="000000"/>
              </w:rPr>
            </w:pPr>
            <w:r w:rsidRPr="00407D73">
              <w:rPr>
                <w:rFonts w:ascii="Arial" w:hAnsi="Arial" w:cs="Arial"/>
                <w:color w:val="000000"/>
              </w:rPr>
              <w:t xml:space="preserve">Dr </w:t>
            </w:r>
            <w:proofErr w:type="spellStart"/>
            <w:r w:rsidRPr="00407D73">
              <w:rPr>
                <w:rFonts w:ascii="Arial" w:hAnsi="Arial" w:cs="Arial"/>
                <w:color w:val="000000"/>
              </w:rPr>
              <w:t>Amrit</w:t>
            </w:r>
            <w:proofErr w:type="spellEnd"/>
            <w:r w:rsidRPr="00407D73">
              <w:rPr>
                <w:rFonts w:ascii="Arial" w:hAnsi="Arial" w:cs="Arial"/>
                <w:color w:val="000000"/>
              </w:rPr>
              <w:t xml:space="preserve"> </w:t>
            </w:r>
            <w:proofErr w:type="spellStart"/>
            <w:r w:rsidRPr="00407D73">
              <w:rPr>
                <w:rFonts w:ascii="Arial" w:hAnsi="Arial" w:cs="Arial"/>
                <w:color w:val="000000"/>
              </w:rPr>
              <w:t>Sachar</w:t>
            </w:r>
            <w:proofErr w:type="spellEnd"/>
          </w:p>
        </w:tc>
        <w:tc>
          <w:tcPr>
            <w:tcW w:w="1842" w:type="dxa"/>
            <w:vAlign w:val="center"/>
          </w:tcPr>
          <w:p w:rsidR="00F151C4" w:rsidRPr="00407D73" w:rsidRDefault="00F151C4">
            <w:pPr>
              <w:rPr>
                <w:rFonts w:ascii="Arial" w:hAnsi="Arial" w:cs="Arial"/>
                <w:color w:val="000000"/>
              </w:rPr>
            </w:pPr>
            <w:r w:rsidRPr="00407D73">
              <w:rPr>
                <w:rFonts w:ascii="Arial" w:hAnsi="Arial" w:cs="Arial"/>
                <w:color w:val="000000"/>
              </w:rPr>
              <w:t>020 8869 2309</w:t>
            </w:r>
          </w:p>
          <w:p w:rsidR="00F151C4" w:rsidRPr="00407D73" w:rsidRDefault="00F151C4" w:rsidP="005E1006">
            <w:pPr>
              <w:rPr>
                <w:rFonts w:ascii="Arial" w:hAnsi="Arial" w:cs="Arial"/>
                <w:color w:val="000000"/>
                <w:sz w:val="16"/>
                <w:szCs w:val="16"/>
              </w:rPr>
            </w:pPr>
          </w:p>
          <w:p w:rsidR="00F151C4" w:rsidRPr="00407D73" w:rsidRDefault="00F151C4">
            <w:pPr>
              <w:rPr>
                <w:rFonts w:ascii="Arial" w:hAnsi="Arial" w:cs="Arial"/>
                <w:color w:val="000000"/>
              </w:rPr>
            </w:pPr>
            <w:r w:rsidRPr="00407D73">
              <w:rPr>
                <w:rFonts w:ascii="Arial" w:hAnsi="Arial" w:cs="Arial"/>
                <w:color w:val="000000"/>
              </w:rPr>
              <w:t>020 8383 3036</w:t>
            </w:r>
          </w:p>
        </w:tc>
        <w:tc>
          <w:tcPr>
            <w:tcW w:w="3367" w:type="dxa"/>
            <w:vAlign w:val="center"/>
          </w:tcPr>
          <w:p w:rsidR="00F151C4" w:rsidRPr="00407D73" w:rsidRDefault="0020648E">
            <w:pPr>
              <w:rPr>
                <w:rFonts w:ascii="Arial" w:hAnsi="Arial" w:cs="Arial"/>
                <w:color w:val="000000"/>
              </w:rPr>
            </w:pPr>
            <w:hyperlink r:id="rId26" w:history="1">
              <w:r w:rsidR="00F151C4" w:rsidRPr="00407D73">
                <w:rPr>
                  <w:rStyle w:val="Hyperlink"/>
                  <w:rFonts w:ascii="Arial" w:hAnsi="Arial" w:cs="Arial"/>
                  <w:u w:val="none"/>
                </w:rPr>
                <w:t>pprabhakaran@nhs.net</w:t>
              </w:r>
            </w:hyperlink>
            <w:r w:rsidR="00F151C4" w:rsidRPr="00407D73">
              <w:rPr>
                <w:rFonts w:ascii="Arial" w:hAnsi="Arial" w:cs="Arial"/>
                <w:color w:val="000000"/>
              </w:rPr>
              <w:t xml:space="preserve">    </w:t>
            </w:r>
          </w:p>
          <w:p w:rsidR="00F151C4" w:rsidRPr="00407D73" w:rsidRDefault="00F151C4" w:rsidP="005E1006">
            <w:pPr>
              <w:rPr>
                <w:rFonts w:ascii="Arial" w:hAnsi="Arial" w:cs="Arial"/>
                <w:color w:val="000000"/>
                <w:sz w:val="16"/>
                <w:szCs w:val="16"/>
              </w:rPr>
            </w:pPr>
          </w:p>
          <w:p w:rsidR="00F151C4" w:rsidRPr="00407D73" w:rsidRDefault="0020648E">
            <w:pPr>
              <w:rPr>
                <w:rFonts w:ascii="Arial" w:hAnsi="Arial" w:cs="Arial"/>
                <w:color w:val="000000"/>
              </w:rPr>
            </w:pPr>
            <w:hyperlink r:id="rId27" w:history="1">
              <w:r w:rsidR="00F151C4" w:rsidRPr="00407D73">
                <w:rPr>
                  <w:rStyle w:val="Hyperlink"/>
                  <w:rFonts w:ascii="Arial" w:hAnsi="Arial" w:cs="Arial"/>
                  <w:u w:val="none"/>
                </w:rPr>
                <w:t>amrit.sachar@wlmht.nhs.uk</w:t>
              </w:r>
            </w:hyperlink>
            <w:r w:rsidR="00F151C4" w:rsidRPr="00407D73">
              <w:rPr>
                <w:rFonts w:ascii="Arial" w:hAnsi="Arial" w:cs="Arial"/>
                <w:color w:val="000000"/>
              </w:rPr>
              <w:t xml:space="preserve"> </w:t>
            </w:r>
          </w:p>
        </w:tc>
      </w:tr>
    </w:tbl>
    <w:p w:rsidR="00F151C4" w:rsidRPr="0020648E" w:rsidRDefault="00F151C4" w:rsidP="005E1006">
      <w:pPr>
        <w:pStyle w:val="Heading6"/>
        <w:keepNext w:val="0"/>
        <w:rPr>
          <w:rFonts w:ascii="Arial" w:hAnsi="Arial" w:cs="Arial"/>
          <w:color w:val="000000"/>
          <w:sz w:val="18"/>
          <w:szCs w:val="18"/>
          <w14:shadow w14:blurRad="50800" w14:dist="38100" w14:dir="2700000" w14:sx="100000" w14:sy="100000" w14:kx="0" w14:ky="0" w14:algn="tl">
            <w14:srgbClr w14:val="000000">
              <w14:alpha w14:val="60000"/>
            </w14:srgbClr>
          </w14:shadow>
        </w:rPr>
      </w:pPr>
    </w:p>
    <w:p w:rsidR="00F151C4" w:rsidRPr="00407D73" w:rsidRDefault="00F151C4">
      <w:pPr>
        <w:pStyle w:val="Heading6"/>
        <w:keepNext w:val="0"/>
      </w:pPr>
      <w:r w:rsidRPr="00407D73">
        <w:rPr>
          <w:rFonts w:ascii="Arial" w:hAnsi="Arial" w:cs="Arial"/>
          <w:color w:val="000000"/>
          <w:sz w:val="22"/>
          <w:szCs w:val="22"/>
        </w:rPr>
        <w:t>Psychiatry specialities Co-ordinators</w:t>
      </w:r>
    </w:p>
    <w:tbl>
      <w:tblPr>
        <w:tblW w:w="9712"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2694"/>
        <w:gridCol w:w="1842"/>
        <w:gridCol w:w="3367"/>
      </w:tblGrid>
      <w:tr w:rsidR="00F151C4" w:rsidRPr="00407D73">
        <w:tc>
          <w:tcPr>
            <w:tcW w:w="1809" w:type="dxa"/>
            <w:vAlign w:val="center"/>
          </w:tcPr>
          <w:p w:rsidR="00F151C4" w:rsidRPr="00407D73" w:rsidRDefault="00F151C4">
            <w:pPr>
              <w:pStyle w:val="Heading6"/>
              <w:rPr>
                <w:rFonts w:ascii="Arial" w:hAnsi="Arial" w:cs="Arial"/>
                <w:color w:val="000000"/>
                <w:sz w:val="22"/>
                <w:szCs w:val="22"/>
              </w:rPr>
            </w:pPr>
            <w:r w:rsidRPr="00407D73">
              <w:rPr>
                <w:rFonts w:ascii="Arial" w:hAnsi="Arial" w:cs="Arial"/>
                <w:color w:val="000000"/>
                <w:sz w:val="22"/>
                <w:szCs w:val="22"/>
              </w:rPr>
              <w:t>Specialty</w:t>
            </w:r>
          </w:p>
        </w:tc>
        <w:tc>
          <w:tcPr>
            <w:tcW w:w="2694" w:type="dxa"/>
            <w:vAlign w:val="center"/>
          </w:tcPr>
          <w:p w:rsidR="00F151C4" w:rsidRPr="00407D73" w:rsidRDefault="00F151C4">
            <w:pPr>
              <w:pStyle w:val="Heading6"/>
              <w:rPr>
                <w:rFonts w:ascii="Arial" w:hAnsi="Arial" w:cs="Arial"/>
                <w:color w:val="000000"/>
                <w:sz w:val="22"/>
                <w:szCs w:val="22"/>
              </w:rPr>
            </w:pPr>
            <w:r w:rsidRPr="00407D73">
              <w:rPr>
                <w:rFonts w:ascii="Arial" w:hAnsi="Arial" w:cs="Arial"/>
                <w:color w:val="000000"/>
                <w:sz w:val="22"/>
                <w:szCs w:val="22"/>
              </w:rPr>
              <w:t>Co-ordinator</w:t>
            </w:r>
          </w:p>
        </w:tc>
        <w:tc>
          <w:tcPr>
            <w:tcW w:w="1842" w:type="dxa"/>
            <w:vAlign w:val="center"/>
          </w:tcPr>
          <w:p w:rsidR="00F151C4" w:rsidRPr="00407D73" w:rsidRDefault="00F151C4">
            <w:pPr>
              <w:pStyle w:val="Heading6"/>
              <w:rPr>
                <w:rFonts w:ascii="Arial" w:hAnsi="Arial" w:cs="Arial"/>
                <w:color w:val="000000"/>
                <w:sz w:val="22"/>
                <w:szCs w:val="22"/>
              </w:rPr>
            </w:pPr>
            <w:r w:rsidRPr="00407D73">
              <w:rPr>
                <w:rFonts w:ascii="Arial" w:hAnsi="Arial" w:cs="Arial"/>
                <w:color w:val="000000"/>
                <w:sz w:val="22"/>
                <w:szCs w:val="22"/>
              </w:rPr>
              <w:t>Telephone</w:t>
            </w:r>
          </w:p>
        </w:tc>
        <w:tc>
          <w:tcPr>
            <w:tcW w:w="3367" w:type="dxa"/>
            <w:vAlign w:val="center"/>
          </w:tcPr>
          <w:p w:rsidR="00F151C4" w:rsidRPr="00407D73" w:rsidRDefault="00F151C4">
            <w:pPr>
              <w:rPr>
                <w:rFonts w:ascii="Arial" w:hAnsi="Arial" w:cs="Arial"/>
                <w:b/>
                <w:bCs/>
                <w:color w:val="000000"/>
              </w:rPr>
            </w:pPr>
            <w:r w:rsidRPr="00407D73">
              <w:rPr>
                <w:rFonts w:ascii="Arial" w:hAnsi="Arial" w:cs="Arial"/>
                <w:b/>
                <w:bCs/>
                <w:color w:val="000000"/>
              </w:rPr>
              <w:t>e-mail</w:t>
            </w:r>
          </w:p>
        </w:tc>
      </w:tr>
      <w:tr w:rsidR="00F151C4" w:rsidRPr="00407D73">
        <w:trPr>
          <w:trHeight w:val="437"/>
        </w:trPr>
        <w:tc>
          <w:tcPr>
            <w:tcW w:w="1809" w:type="dxa"/>
            <w:vAlign w:val="center"/>
          </w:tcPr>
          <w:p w:rsidR="00F151C4" w:rsidRPr="00407D73" w:rsidRDefault="00F151C4">
            <w:pPr>
              <w:rPr>
                <w:rFonts w:ascii="Arial" w:hAnsi="Arial" w:cs="Arial"/>
                <w:color w:val="000000"/>
              </w:rPr>
            </w:pPr>
            <w:r w:rsidRPr="00407D73">
              <w:rPr>
                <w:rFonts w:ascii="Arial" w:hAnsi="Arial" w:cs="Arial"/>
                <w:color w:val="000000"/>
              </w:rPr>
              <w:t>Child Psychiatry</w:t>
            </w:r>
          </w:p>
        </w:tc>
        <w:tc>
          <w:tcPr>
            <w:tcW w:w="2694" w:type="dxa"/>
            <w:vAlign w:val="center"/>
          </w:tcPr>
          <w:p w:rsidR="00F151C4" w:rsidRPr="00407D73" w:rsidRDefault="00F151C4">
            <w:pPr>
              <w:rPr>
                <w:rFonts w:ascii="Arial" w:hAnsi="Arial" w:cs="Arial"/>
                <w:color w:val="000000"/>
              </w:rPr>
            </w:pPr>
            <w:r>
              <w:rPr>
                <w:rFonts w:ascii="Arial" w:hAnsi="Arial" w:cs="Arial"/>
                <w:color w:val="000000"/>
              </w:rPr>
              <w:t xml:space="preserve">Dr Paul </w:t>
            </w:r>
            <w:proofErr w:type="spellStart"/>
            <w:r>
              <w:rPr>
                <w:rFonts w:ascii="Arial" w:hAnsi="Arial" w:cs="Arial"/>
                <w:color w:val="000000"/>
              </w:rPr>
              <w:t>Ramchandani</w:t>
            </w:r>
            <w:proofErr w:type="spellEnd"/>
          </w:p>
        </w:tc>
        <w:tc>
          <w:tcPr>
            <w:tcW w:w="1842" w:type="dxa"/>
            <w:vAlign w:val="center"/>
          </w:tcPr>
          <w:p w:rsidR="00F151C4" w:rsidRPr="00D57E03" w:rsidRDefault="00F151C4">
            <w:pPr>
              <w:rPr>
                <w:rFonts w:ascii="Arial" w:hAnsi="Arial" w:cs="Arial"/>
                <w:color w:val="000000"/>
              </w:rPr>
            </w:pPr>
            <w:r>
              <w:rPr>
                <w:rFonts w:ascii="Arial" w:hAnsi="Arial" w:cs="Arial"/>
                <w:color w:val="000000"/>
              </w:rPr>
              <w:t xml:space="preserve"> </w:t>
            </w:r>
            <w:r w:rsidRPr="00D57E03">
              <w:rPr>
                <w:rFonts w:ascii="Arial" w:hAnsi="Arial" w:cs="Arial"/>
                <w:color w:val="000000"/>
              </w:rPr>
              <w:t xml:space="preserve">020 </w:t>
            </w:r>
            <w:r>
              <w:rPr>
                <w:rFonts w:ascii="Arial" w:hAnsi="Arial" w:cs="Arial"/>
                <w:color w:val="000000"/>
              </w:rPr>
              <w:t>3</w:t>
            </w:r>
            <w:r w:rsidRPr="00D57E03">
              <w:rPr>
                <w:rFonts w:ascii="Arial" w:hAnsi="Arial" w:cs="Arial"/>
                <w:color w:val="000000"/>
              </w:rPr>
              <w:t>312 1145</w:t>
            </w:r>
          </w:p>
        </w:tc>
        <w:tc>
          <w:tcPr>
            <w:tcW w:w="3367" w:type="dxa"/>
            <w:vAlign w:val="center"/>
          </w:tcPr>
          <w:p w:rsidR="00F151C4" w:rsidRPr="00407D73" w:rsidRDefault="0020648E">
            <w:pPr>
              <w:rPr>
                <w:rFonts w:ascii="Arial" w:hAnsi="Arial" w:cs="Arial"/>
                <w:color w:val="000000"/>
              </w:rPr>
            </w:pPr>
            <w:hyperlink r:id="rId28" w:history="1">
              <w:r w:rsidR="00F151C4" w:rsidRPr="008850C2">
                <w:rPr>
                  <w:rStyle w:val="Hyperlink"/>
                  <w:rFonts w:ascii="Arial" w:hAnsi="Arial" w:cs="Arial"/>
                </w:rPr>
                <w:t>p.ramchandani@imperial.ac.uk</w:t>
              </w:r>
            </w:hyperlink>
            <w:r w:rsidR="00F151C4" w:rsidRPr="00407D73">
              <w:rPr>
                <w:rFonts w:ascii="Arial" w:hAnsi="Arial" w:cs="Arial"/>
                <w:color w:val="000000"/>
              </w:rPr>
              <w:t xml:space="preserve"> </w:t>
            </w:r>
          </w:p>
        </w:tc>
      </w:tr>
      <w:tr w:rsidR="00F151C4" w:rsidRPr="00407D73">
        <w:trPr>
          <w:trHeight w:val="437"/>
        </w:trPr>
        <w:tc>
          <w:tcPr>
            <w:tcW w:w="1809" w:type="dxa"/>
            <w:vAlign w:val="center"/>
          </w:tcPr>
          <w:p w:rsidR="00F151C4" w:rsidRPr="00407D73" w:rsidRDefault="00F151C4">
            <w:pPr>
              <w:rPr>
                <w:rFonts w:ascii="Arial" w:hAnsi="Arial" w:cs="Arial"/>
                <w:color w:val="000000"/>
              </w:rPr>
            </w:pPr>
            <w:r w:rsidRPr="00407D73">
              <w:rPr>
                <w:rFonts w:ascii="Arial" w:hAnsi="Arial" w:cs="Arial"/>
                <w:color w:val="000000"/>
              </w:rPr>
              <w:t>Old Age Psychiatry</w:t>
            </w:r>
          </w:p>
        </w:tc>
        <w:tc>
          <w:tcPr>
            <w:tcW w:w="2694" w:type="dxa"/>
            <w:vAlign w:val="center"/>
          </w:tcPr>
          <w:p w:rsidR="00F151C4" w:rsidRPr="00407D73" w:rsidRDefault="00F151C4">
            <w:pPr>
              <w:rPr>
                <w:rFonts w:ascii="Arial" w:hAnsi="Arial" w:cs="Arial"/>
                <w:color w:val="000000"/>
              </w:rPr>
            </w:pPr>
            <w:r w:rsidRPr="00407D73">
              <w:rPr>
                <w:rFonts w:ascii="Arial" w:hAnsi="Arial" w:cs="Arial"/>
                <w:color w:val="000000"/>
              </w:rPr>
              <w:t>Dr James Warner</w:t>
            </w:r>
          </w:p>
        </w:tc>
        <w:tc>
          <w:tcPr>
            <w:tcW w:w="1842" w:type="dxa"/>
            <w:vAlign w:val="center"/>
          </w:tcPr>
          <w:p w:rsidR="00F151C4" w:rsidRPr="00407D73" w:rsidRDefault="00F151C4">
            <w:pPr>
              <w:rPr>
                <w:rFonts w:ascii="Arial" w:hAnsi="Arial" w:cs="Arial"/>
                <w:color w:val="000000"/>
              </w:rPr>
            </w:pPr>
            <w:r w:rsidRPr="00407D73">
              <w:rPr>
                <w:rFonts w:ascii="Arial" w:hAnsi="Arial" w:cs="Arial"/>
                <w:color w:val="000000"/>
              </w:rPr>
              <w:t>020 8962 4107</w:t>
            </w:r>
          </w:p>
        </w:tc>
        <w:tc>
          <w:tcPr>
            <w:tcW w:w="3367" w:type="dxa"/>
            <w:vAlign w:val="center"/>
          </w:tcPr>
          <w:p w:rsidR="00F151C4" w:rsidRPr="00407D73" w:rsidRDefault="0020648E">
            <w:pPr>
              <w:rPr>
                <w:rFonts w:ascii="Arial" w:hAnsi="Arial" w:cs="Arial"/>
                <w:color w:val="000000"/>
              </w:rPr>
            </w:pPr>
            <w:hyperlink r:id="rId29" w:history="1">
              <w:r w:rsidR="00F151C4" w:rsidRPr="00407D73">
                <w:rPr>
                  <w:rStyle w:val="Hyperlink"/>
                  <w:rFonts w:ascii="Arial" w:hAnsi="Arial" w:cs="Arial"/>
                  <w:u w:val="none"/>
                </w:rPr>
                <w:t>j.warner@imperial.ac.uk</w:t>
              </w:r>
            </w:hyperlink>
            <w:r w:rsidR="00F151C4" w:rsidRPr="00407D73">
              <w:rPr>
                <w:rFonts w:ascii="Arial" w:hAnsi="Arial" w:cs="Arial"/>
                <w:color w:val="000000"/>
              </w:rPr>
              <w:t xml:space="preserve"> </w:t>
            </w:r>
          </w:p>
        </w:tc>
      </w:tr>
      <w:tr w:rsidR="00F151C4" w:rsidRPr="00407D73">
        <w:trPr>
          <w:trHeight w:val="437"/>
        </w:trPr>
        <w:tc>
          <w:tcPr>
            <w:tcW w:w="1809" w:type="dxa"/>
            <w:vAlign w:val="center"/>
          </w:tcPr>
          <w:p w:rsidR="00F151C4" w:rsidRPr="00407D73" w:rsidRDefault="00F151C4">
            <w:pPr>
              <w:rPr>
                <w:rFonts w:ascii="Arial" w:hAnsi="Arial" w:cs="Arial"/>
                <w:color w:val="000000"/>
              </w:rPr>
            </w:pPr>
            <w:r w:rsidRPr="00407D73">
              <w:rPr>
                <w:rFonts w:ascii="Arial" w:hAnsi="Arial" w:cs="Arial"/>
                <w:color w:val="000000"/>
              </w:rPr>
              <w:t>Learning Disabilities</w:t>
            </w:r>
          </w:p>
        </w:tc>
        <w:tc>
          <w:tcPr>
            <w:tcW w:w="2694" w:type="dxa"/>
            <w:vAlign w:val="center"/>
          </w:tcPr>
          <w:p w:rsidR="00F151C4" w:rsidRPr="00407D73" w:rsidRDefault="00F151C4">
            <w:pPr>
              <w:rPr>
                <w:rFonts w:ascii="Arial" w:hAnsi="Arial" w:cs="Arial"/>
                <w:color w:val="000000"/>
              </w:rPr>
            </w:pPr>
            <w:r w:rsidRPr="00407D73">
              <w:rPr>
                <w:rFonts w:ascii="Arial" w:hAnsi="Arial" w:cs="Arial"/>
                <w:color w:val="000000"/>
              </w:rPr>
              <w:t xml:space="preserve">Dr </w:t>
            </w:r>
            <w:proofErr w:type="spellStart"/>
            <w:r w:rsidRPr="00407D73">
              <w:rPr>
                <w:rFonts w:ascii="Arial" w:hAnsi="Arial" w:cs="Arial"/>
                <w:color w:val="000000"/>
              </w:rPr>
              <w:t>Sherva</w:t>
            </w:r>
            <w:proofErr w:type="spellEnd"/>
            <w:r w:rsidRPr="00407D73">
              <w:rPr>
                <w:rFonts w:ascii="Arial" w:hAnsi="Arial" w:cs="Arial"/>
                <w:color w:val="000000"/>
              </w:rPr>
              <w:t xml:space="preserve"> </w:t>
            </w:r>
            <w:proofErr w:type="spellStart"/>
            <w:r w:rsidRPr="00407D73">
              <w:rPr>
                <w:rFonts w:ascii="Arial" w:hAnsi="Arial" w:cs="Arial"/>
                <w:color w:val="000000"/>
              </w:rPr>
              <w:t>Cooray</w:t>
            </w:r>
            <w:proofErr w:type="spellEnd"/>
          </w:p>
        </w:tc>
        <w:tc>
          <w:tcPr>
            <w:tcW w:w="1842" w:type="dxa"/>
            <w:vAlign w:val="center"/>
          </w:tcPr>
          <w:p w:rsidR="00F151C4" w:rsidRPr="00407D73" w:rsidRDefault="00F151C4">
            <w:pPr>
              <w:rPr>
                <w:rFonts w:ascii="Arial" w:hAnsi="Arial" w:cs="Arial"/>
              </w:rPr>
            </w:pPr>
            <w:r w:rsidRPr="00407D73">
              <w:rPr>
                <w:rFonts w:ascii="Arial" w:hAnsi="Arial" w:cs="Arial"/>
              </w:rPr>
              <w:t>020 8238 0919/17</w:t>
            </w:r>
          </w:p>
        </w:tc>
        <w:tc>
          <w:tcPr>
            <w:tcW w:w="3367" w:type="dxa"/>
            <w:vAlign w:val="center"/>
          </w:tcPr>
          <w:p w:rsidR="00F151C4" w:rsidRPr="00407D73" w:rsidRDefault="0020648E">
            <w:pPr>
              <w:rPr>
                <w:rFonts w:ascii="Arial" w:hAnsi="Arial" w:cs="Arial"/>
              </w:rPr>
            </w:pPr>
            <w:hyperlink r:id="rId30" w:history="1">
              <w:r w:rsidR="00F151C4" w:rsidRPr="00407D73">
                <w:rPr>
                  <w:rStyle w:val="Hyperlink"/>
                  <w:rFonts w:ascii="Arial" w:hAnsi="Arial" w:cs="Arial"/>
                  <w:u w:val="none"/>
                </w:rPr>
                <w:t>cooray@medimail.net</w:t>
              </w:r>
            </w:hyperlink>
            <w:r w:rsidR="00F151C4" w:rsidRPr="00407D73">
              <w:rPr>
                <w:rFonts w:ascii="Arial" w:hAnsi="Arial" w:cs="Arial"/>
              </w:rPr>
              <w:t xml:space="preserve">   </w:t>
            </w:r>
          </w:p>
        </w:tc>
      </w:tr>
    </w:tbl>
    <w:p w:rsidR="00F151C4" w:rsidRPr="00407D73" w:rsidRDefault="00F151C4">
      <w:pPr>
        <w:rPr>
          <w:rFonts w:ascii="Arial" w:hAnsi="Arial" w:cs="Arial"/>
          <w:color w:val="000000"/>
          <w:sz w:val="18"/>
          <w:szCs w:val="18"/>
        </w:rPr>
      </w:pPr>
    </w:p>
    <w:p w:rsidR="00F151C4" w:rsidRPr="00407D73" w:rsidRDefault="00F151C4">
      <w:pPr>
        <w:rPr>
          <w:rFonts w:ascii="Arial" w:hAnsi="Arial" w:cs="Arial"/>
          <w:color w:val="000000"/>
          <w:sz w:val="6"/>
          <w:szCs w:val="6"/>
        </w:rPr>
      </w:pPr>
      <w:r w:rsidRPr="00407D73">
        <w:rPr>
          <w:rFonts w:ascii="Arial" w:hAnsi="Arial" w:cs="Arial"/>
          <w:b/>
          <w:bCs/>
          <w:color w:val="000000"/>
        </w:rPr>
        <w:t>Director of Clinical Studies (DCS)</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1985"/>
        <w:gridCol w:w="1842"/>
        <w:gridCol w:w="3367"/>
      </w:tblGrid>
      <w:tr w:rsidR="00F151C4" w:rsidRPr="00407D73">
        <w:tc>
          <w:tcPr>
            <w:tcW w:w="2518" w:type="dxa"/>
          </w:tcPr>
          <w:p w:rsidR="00F151C4" w:rsidRPr="001F2782" w:rsidRDefault="00F151C4">
            <w:pPr>
              <w:rPr>
                <w:rFonts w:ascii="Arial" w:hAnsi="Arial" w:cs="Arial"/>
                <w:b/>
                <w:bCs/>
                <w:color w:val="000000"/>
              </w:rPr>
            </w:pPr>
            <w:r w:rsidRPr="001F2782">
              <w:rPr>
                <w:rFonts w:ascii="Arial" w:hAnsi="Arial" w:cs="Arial"/>
                <w:b/>
                <w:bCs/>
                <w:color w:val="000000"/>
              </w:rPr>
              <w:t>Mental Health Trust</w:t>
            </w:r>
          </w:p>
        </w:tc>
        <w:tc>
          <w:tcPr>
            <w:tcW w:w="1985" w:type="dxa"/>
          </w:tcPr>
          <w:p w:rsidR="00F151C4" w:rsidRPr="001F2782" w:rsidRDefault="00F151C4">
            <w:pPr>
              <w:rPr>
                <w:rFonts w:ascii="Arial" w:hAnsi="Arial" w:cs="Arial"/>
                <w:b/>
                <w:bCs/>
                <w:color w:val="000000"/>
              </w:rPr>
            </w:pPr>
            <w:r w:rsidRPr="001F2782">
              <w:rPr>
                <w:rFonts w:ascii="Arial" w:hAnsi="Arial" w:cs="Arial"/>
                <w:b/>
                <w:bCs/>
                <w:color w:val="000000"/>
              </w:rPr>
              <w:t xml:space="preserve">Name </w:t>
            </w:r>
          </w:p>
        </w:tc>
        <w:tc>
          <w:tcPr>
            <w:tcW w:w="1842" w:type="dxa"/>
          </w:tcPr>
          <w:p w:rsidR="00F151C4" w:rsidRPr="001F2782" w:rsidRDefault="00F151C4">
            <w:pPr>
              <w:rPr>
                <w:rFonts w:ascii="Arial" w:hAnsi="Arial" w:cs="Arial"/>
                <w:b/>
                <w:bCs/>
                <w:color w:val="000000"/>
              </w:rPr>
            </w:pPr>
            <w:r w:rsidRPr="001F2782">
              <w:rPr>
                <w:rFonts w:ascii="Arial" w:hAnsi="Arial" w:cs="Arial"/>
                <w:b/>
                <w:bCs/>
                <w:color w:val="000000"/>
              </w:rPr>
              <w:t>Telephone</w:t>
            </w:r>
          </w:p>
        </w:tc>
        <w:tc>
          <w:tcPr>
            <w:tcW w:w="3367" w:type="dxa"/>
          </w:tcPr>
          <w:p w:rsidR="00F151C4" w:rsidRPr="001F2782" w:rsidRDefault="00F151C4">
            <w:pPr>
              <w:rPr>
                <w:rFonts w:ascii="Arial" w:hAnsi="Arial" w:cs="Arial"/>
                <w:b/>
                <w:bCs/>
                <w:color w:val="000000"/>
              </w:rPr>
            </w:pPr>
            <w:r w:rsidRPr="001F2782">
              <w:rPr>
                <w:rFonts w:ascii="Arial" w:hAnsi="Arial" w:cs="Arial"/>
                <w:b/>
                <w:bCs/>
                <w:color w:val="000000"/>
              </w:rPr>
              <w:t>e-mail</w:t>
            </w:r>
          </w:p>
        </w:tc>
      </w:tr>
      <w:tr w:rsidR="00F151C4" w:rsidRPr="00407D73">
        <w:tc>
          <w:tcPr>
            <w:tcW w:w="2518" w:type="dxa"/>
          </w:tcPr>
          <w:p w:rsidR="00F151C4" w:rsidRPr="001F2782" w:rsidRDefault="00F151C4">
            <w:pPr>
              <w:rPr>
                <w:rFonts w:ascii="Arial" w:hAnsi="Arial" w:cs="Arial"/>
                <w:color w:val="000000"/>
              </w:rPr>
            </w:pPr>
            <w:r w:rsidRPr="001F2782">
              <w:rPr>
                <w:rFonts w:ascii="Arial" w:hAnsi="Arial" w:cs="Arial"/>
                <w:color w:val="000000"/>
              </w:rPr>
              <w:t xml:space="preserve">Central and North West London Mental Health Foundation Trust </w:t>
            </w:r>
          </w:p>
        </w:tc>
        <w:tc>
          <w:tcPr>
            <w:tcW w:w="1985" w:type="dxa"/>
          </w:tcPr>
          <w:p w:rsidR="00F151C4" w:rsidRPr="001F2782" w:rsidRDefault="00F151C4">
            <w:pPr>
              <w:rPr>
                <w:rFonts w:ascii="Arial" w:hAnsi="Arial" w:cs="Arial"/>
                <w:b/>
                <w:bCs/>
                <w:color w:val="000000"/>
              </w:rPr>
            </w:pPr>
            <w:r w:rsidRPr="001F2782">
              <w:rPr>
                <w:rFonts w:ascii="Arial" w:hAnsi="Arial" w:cs="Arial"/>
                <w:color w:val="000000"/>
              </w:rPr>
              <w:t>Dr James Warner</w:t>
            </w:r>
          </w:p>
        </w:tc>
        <w:tc>
          <w:tcPr>
            <w:tcW w:w="1842" w:type="dxa"/>
          </w:tcPr>
          <w:p w:rsidR="00F151C4" w:rsidRPr="001F2782" w:rsidRDefault="00F151C4">
            <w:pPr>
              <w:rPr>
                <w:rFonts w:ascii="Arial" w:hAnsi="Arial" w:cs="Arial"/>
                <w:color w:val="000000"/>
              </w:rPr>
            </w:pPr>
            <w:r w:rsidRPr="001F2782">
              <w:rPr>
                <w:rFonts w:ascii="Arial" w:hAnsi="Arial" w:cs="Arial"/>
                <w:color w:val="000000"/>
              </w:rPr>
              <w:t>020 8962 4107</w:t>
            </w:r>
          </w:p>
        </w:tc>
        <w:tc>
          <w:tcPr>
            <w:tcW w:w="3367" w:type="dxa"/>
          </w:tcPr>
          <w:p w:rsidR="00F151C4" w:rsidRPr="001F2782" w:rsidRDefault="0020648E">
            <w:pPr>
              <w:rPr>
                <w:rFonts w:ascii="Arial" w:hAnsi="Arial" w:cs="Arial"/>
                <w:color w:val="000000"/>
              </w:rPr>
            </w:pPr>
            <w:hyperlink r:id="rId31" w:history="1">
              <w:r w:rsidR="00F151C4" w:rsidRPr="001F2782">
                <w:rPr>
                  <w:rStyle w:val="Hyperlink"/>
                  <w:rFonts w:ascii="Arial" w:hAnsi="Arial" w:cs="Arial"/>
                  <w:u w:val="none"/>
                </w:rPr>
                <w:t>j.warner@imperial.ac.uk</w:t>
              </w:r>
            </w:hyperlink>
            <w:r w:rsidR="00F151C4" w:rsidRPr="001F2782">
              <w:rPr>
                <w:rFonts w:ascii="Arial" w:hAnsi="Arial" w:cs="Arial"/>
                <w:color w:val="000000"/>
              </w:rPr>
              <w:t xml:space="preserve"> </w:t>
            </w:r>
          </w:p>
        </w:tc>
      </w:tr>
      <w:tr w:rsidR="00F151C4" w:rsidRPr="00407D73">
        <w:tc>
          <w:tcPr>
            <w:tcW w:w="2518" w:type="dxa"/>
          </w:tcPr>
          <w:p w:rsidR="00F151C4" w:rsidRPr="001F2782" w:rsidRDefault="00F151C4">
            <w:pPr>
              <w:rPr>
                <w:rFonts w:ascii="Arial" w:hAnsi="Arial" w:cs="Arial"/>
                <w:color w:val="000000"/>
              </w:rPr>
            </w:pPr>
            <w:r w:rsidRPr="001F2782">
              <w:rPr>
                <w:rFonts w:ascii="Arial" w:hAnsi="Arial" w:cs="Arial"/>
                <w:color w:val="000000"/>
              </w:rPr>
              <w:t>West London Mental Health NHS Trust</w:t>
            </w:r>
          </w:p>
        </w:tc>
        <w:tc>
          <w:tcPr>
            <w:tcW w:w="1985" w:type="dxa"/>
          </w:tcPr>
          <w:p w:rsidR="00F151C4" w:rsidRPr="001F2782" w:rsidRDefault="00F151C4">
            <w:pPr>
              <w:rPr>
                <w:rFonts w:ascii="Arial" w:hAnsi="Arial" w:cs="Arial"/>
                <w:b/>
                <w:bCs/>
                <w:color w:val="000000"/>
              </w:rPr>
            </w:pPr>
            <w:r w:rsidRPr="001F2782">
              <w:rPr>
                <w:rFonts w:ascii="Arial" w:hAnsi="Arial" w:cs="Arial"/>
                <w:color w:val="000000"/>
              </w:rPr>
              <w:t xml:space="preserve">Dr </w:t>
            </w:r>
            <w:proofErr w:type="spellStart"/>
            <w:r w:rsidRPr="001F2782">
              <w:rPr>
                <w:rFonts w:ascii="Arial" w:hAnsi="Arial" w:cs="Arial"/>
                <w:color w:val="000000"/>
              </w:rPr>
              <w:t>Amrit</w:t>
            </w:r>
            <w:proofErr w:type="spellEnd"/>
            <w:r w:rsidRPr="001F2782">
              <w:rPr>
                <w:rFonts w:ascii="Arial" w:hAnsi="Arial" w:cs="Arial"/>
                <w:color w:val="000000"/>
              </w:rPr>
              <w:t xml:space="preserve"> </w:t>
            </w:r>
            <w:proofErr w:type="spellStart"/>
            <w:r w:rsidRPr="001F2782">
              <w:rPr>
                <w:rFonts w:ascii="Arial" w:hAnsi="Arial" w:cs="Arial"/>
                <w:color w:val="000000"/>
              </w:rPr>
              <w:t>Sachar</w:t>
            </w:r>
            <w:proofErr w:type="spellEnd"/>
          </w:p>
        </w:tc>
        <w:tc>
          <w:tcPr>
            <w:tcW w:w="1842" w:type="dxa"/>
          </w:tcPr>
          <w:p w:rsidR="00F151C4" w:rsidRPr="001F2782" w:rsidRDefault="00F151C4">
            <w:pPr>
              <w:rPr>
                <w:rFonts w:ascii="Arial" w:hAnsi="Arial" w:cs="Arial"/>
                <w:color w:val="000000"/>
              </w:rPr>
            </w:pPr>
            <w:r w:rsidRPr="001F2782">
              <w:rPr>
                <w:rFonts w:ascii="Arial" w:hAnsi="Arial" w:cs="Arial"/>
                <w:color w:val="000000"/>
              </w:rPr>
              <w:t>020 8383 3036</w:t>
            </w:r>
          </w:p>
        </w:tc>
        <w:tc>
          <w:tcPr>
            <w:tcW w:w="3367" w:type="dxa"/>
          </w:tcPr>
          <w:p w:rsidR="00F151C4" w:rsidRPr="001F2782" w:rsidRDefault="0020648E">
            <w:pPr>
              <w:rPr>
                <w:rFonts w:ascii="Arial" w:hAnsi="Arial" w:cs="Arial"/>
                <w:color w:val="000000"/>
              </w:rPr>
            </w:pPr>
            <w:hyperlink r:id="rId32" w:history="1">
              <w:r w:rsidR="00F151C4" w:rsidRPr="001F2782">
                <w:rPr>
                  <w:rStyle w:val="Hyperlink"/>
                  <w:rFonts w:ascii="Arial" w:hAnsi="Arial" w:cs="Arial"/>
                  <w:u w:val="none"/>
                </w:rPr>
                <w:t>amrit.sachar@wlmht.nhs.uk</w:t>
              </w:r>
            </w:hyperlink>
            <w:r w:rsidR="00F151C4" w:rsidRPr="001F2782">
              <w:rPr>
                <w:rFonts w:ascii="Arial" w:hAnsi="Arial" w:cs="Arial"/>
                <w:color w:val="000000"/>
              </w:rPr>
              <w:t xml:space="preserve"> </w:t>
            </w:r>
          </w:p>
        </w:tc>
      </w:tr>
    </w:tbl>
    <w:p w:rsidR="00F151C4" w:rsidRPr="00407D73" w:rsidRDefault="00F151C4">
      <w:pPr>
        <w:rPr>
          <w:rFonts w:ascii="Arial" w:hAnsi="Arial" w:cs="Arial"/>
          <w:b/>
          <w:bCs/>
          <w:color w:val="000000"/>
          <w:sz w:val="18"/>
          <w:szCs w:val="18"/>
        </w:rPr>
      </w:pPr>
    </w:p>
    <w:p w:rsidR="00F151C4" w:rsidRPr="00407D73" w:rsidRDefault="00F151C4">
      <w:pPr>
        <w:pStyle w:val="Heading6"/>
      </w:pPr>
      <w:r w:rsidRPr="00407D73">
        <w:rPr>
          <w:rFonts w:ascii="Arial" w:hAnsi="Arial" w:cs="Arial"/>
          <w:sz w:val="22"/>
          <w:szCs w:val="22"/>
        </w:rPr>
        <w:t>Site Co-ordinators</w:t>
      </w:r>
    </w:p>
    <w:tbl>
      <w:tblPr>
        <w:tblW w:w="9712" w:type="dxa"/>
        <w:tblInd w:w="-106" w:type="dxa"/>
        <w:tblLayout w:type="fixed"/>
        <w:tblLook w:val="0000" w:firstRow="0" w:lastRow="0" w:firstColumn="0" w:lastColumn="0" w:noHBand="0" w:noVBand="0"/>
      </w:tblPr>
      <w:tblGrid>
        <w:gridCol w:w="2660"/>
        <w:gridCol w:w="7052"/>
      </w:tblGrid>
      <w:tr w:rsidR="00F151C4" w:rsidRPr="00407D73">
        <w:trPr>
          <w:cantSplit/>
          <w:trHeight w:val="404"/>
        </w:trPr>
        <w:tc>
          <w:tcPr>
            <w:tcW w:w="2660" w:type="dxa"/>
            <w:tcBorders>
              <w:top w:val="single" w:sz="6" w:space="0" w:color="auto"/>
              <w:left w:val="single" w:sz="6" w:space="0" w:color="auto"/>
              <w:bottom w:val="single" w:sz="6" w:space="0" w:color="auto"/>
              <w:right w:val="single" w:sz="6" w:space="0" w:color="auto"/>
            </w:tcBorders>
            <w:vAlign w:val="center"/>
          </w:tcPr>
          <w:p w:rsidR="00F151C4" w:rsidRPr="00407D73" w:rsidRDefault="00F151C4">
            <w:pPr>
              <w:pStyle w:val="Heading5"/>
              <w:rPr>
                <w:rFonts w:ascii="Arial" w:hAnsi="Arial" w:cs="Arial"/>
                <w:color w:val="000000"/>
                <w:sz w:val="22"/>
                <w:szCs w:val="22"/>
              </w:rPr>
            </w:pPr>
            <w:r w:rsidRPr="00407D73">
              <w:rPr>
                <w:rFonts w:ascii="Arial" w:hAnsi="Arial" w:cs="Arial"/>
                <w:color w:val="000000"/>
                <w:sz w:val="22"/>
                <w:szCs w:val="22"/>
              </w:rPr>
              <w:t>SITE</w:t>
            </w:r>
          </w:p>
        </w:tc>
        <w:tc>
          <w:tcPr>
            <w:tcW w:w="7052" w:type="dxa"/>
            <w:tcBorders>
              <w:top w:val="single" w:sz="6" w:space="0" w:color="auto"/>
              <w:left w:val="single" w:sz="6" w:space="0" w:color="auto"/>
              <w:bottom w:val="single" w:sz="6" w:space="0" w:color="auto"/>
              <w:right w:val="single" w:sz="6" w:space="0" w:color="auto"/>
            </w:tcBorders>
            <w:vAlign w:val="center"/>
          </w:tcPr>
          <w:p w:rsidR="00F151C4" w:rsidRPr="00407D73" w:rsidRDefault="00F151C4">
            <w:pPr>
              <w:jc w:val="center"/>
              <w:rPr>
                <w:rFonts w:ascii="Arial" w:hAnsi="Arial" w:cs="Arial"/>
                <w:b/>
                <w:bCs/>
                <w:color w:val="000000"/>
              </w:rPr>
            </w:pPr>
            <w:r w:rsidRPr="00407D73">
              <w:rPr>
                <w:rFonts w:ascii="Arial" w:hAnsi="Arial" w:cs="Arial"/>
                <w:b/>
                <w:bCs/>
                <w:color w:val="000000"/>
              </w:rPr>
              <w:t>CO-ORDINATOR</w:t>
            </w:r>
          </w:p>
        </w:tc>
      </w:tr>
      <w:tr w:rsidR="00F151C4" w:rsidRPr="00407D73">
        <w:trPr>
          <w:cantSplit/>
          <w:trHeight w:hRule="exact" w:val="555"/>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Charing Cross</w:t>
            </w:r>
          </w:p>
          <w:p w:rsidR="00F151C4" w:rsidRPr="00407D73" w:rsidRDefault="00F151C4" w:rsidP="005E1006">
            <w:pPr>
              <w:rPr>
                <w:rFonts w:ascii="Arial" w:hAnsi="Arial" w:cs="Arial"/>
                <w:color w:val="000000"/>
              </w:rPr>
            </w:pPr>
            <w:r w:rsidRPr="00407D73">
              <w:rPr>
                <w:rFonts w:ascii="Arial" w:hAnsi="Arial" w:cs="Arial"/>
                <w:color w:val="000000"/>
              </w:rPr>
              <w:t>(WLMHT*)</w:t>
            </w:r>
          </w:p>
        </w:tc>
        <w:tc>
          <w:tcPr>
            <w:tcW w:w="7052"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 xml:space="preserve">Dr Nicky </w:t>
            </w:r>
            <w:proofErr w:type="spellStart"/>
            <w:r w:rsidRPr="00407D73">
              <w:rPr>
                <w:rFonts w:ascii="Arial" w:hAnsi="Arial" w:cs="Arial"/>
                <w:color w:val="000000"/>
              </w:rPr>
              <w:t>Goater</w:t>
            </w:r>
            <w:proofErr w:type="spellEnd"/>
            <w:r w:rsidRPr="00407D73">
              <w:rPr>
                <w:rFonts w:ascii="Arial" w:hAnsi="Arial" w:cs="Arial"/>
                <w:color w:val="000000"/>
              </w:rPr>
              <w:t xml:space="preserve">   </w:t>
            </w:r>
            <w:hyperlink r:id="rId33" w:history="1">
              <w:r w:rsidRPr="00407D73">
                <w:rPr>
                  <w:rStyle w:val="Hyperlink"/>
                  <w:rFonts w:ascii="Arial" w:hAnsi="Arial" w:cs="Arial"/>
                  <w:u w:val="none"/>
                </w:rPr>
                <w:t>nicky.goater@wlmht.nhs.uk</w:t>
              </w:r>
            </w:hyperlink>
          </w:p>
          <w:p w:rsidR="00F151C4" w:rsidRPr="00407D73" w:rsidRDefault="00F151C4" w:rsidP="005E1006">
            <w:pPr>
              <w:rPr>
                <w:rFonts w:ascii="Arial" w:hAnsi="Arial" w:cs="Arial"/>
              </w:rPr>
            </w:pPr>
            <w:r w:rsidRPr="00407D73">
              <w:rPr>
                <w:rFonts w:ascii="Arial" w:hAnsi="Arial" w:cs="Arial"/>
                <w:color w:val="000000"/>
              </w:rPr>
              <w:t xml:space="preserve">Dr </w:t>
            </w:r>
            <w:proofErr w:type="spellStart"/>
            <w:r w:rsidRPr="00407D73">
              <w:rPr>
                <w:rFonts w:ascii="Arial" w:hAnsi="Arial" w:cs="Arial"/>
                <w:color w:val="000000"/>
              </w:rPr>
              <w:t>Niraj</w:t>
            </w:r>
            <w:proofErr w:type="spellEnd"/>
            <w:r w:rsidRPr="00407D73">
              <w:rPr>
                <w:rFonts w:ascii="Arial" w:hAnsi="Arial" w:cs="Arial"/>
                <w:color w:val="000000"/>
              </w:rPr>
              <w:t xml:space="preserve"> </w:t>
            </w:r>
            <w:proofErr w:type="spellStart"/>
            <w:r w:rsidRPr="00407D73">
              <w:rPr>
                <w:rFonts w:ascii="Arial" w:hAnsi="Arial" w:cs="Arial"/>
                <w:color w:val="000000"/>
              </w:rPr>
              <w:t>Arora</w:t>
            </w:r>
            <w:proofErr w:type="spellEnd"/>
            <w:r w:rsidRPr="00407D73">
              <w:rPr>
                <w:rFonts w:ascii="Arial" w:hAnsi="Arial" w:cs="Arial"/>
                <w:color w:val="000000"/>
              </w:rPr>
              <w:t xml:space="preserve">       </w:t>
            </w:r>
            <w:hyperlink r:id="rId34" w:history="1">
              <w:r w:rsidRPr="00407D73">
                <w:rPr>
                  <w:rStyle w:val="Hyperlink"/>
                  <w:rFonts w:ascii="Arial" w:hAnsi="Arial" w:cs="Arial"/>
                  <w:u w:val="none"/>
                </w:rPr>
                <w:t>Niraj.arora@wlmht.nhs.uk</w:t>
              </w:r>
            </w:hyperlink>
            <w:r w:rsidRPr="00407D73">
              <w:rPr>
                <w:rFonts w:ascii="Arial" w:hAnsi="Arial" w:cs="Arial"/>
                <w:color w:val="000000"/>
              </w:rPr>
              <w:t xml:space="preserve"> </w:t>
            </w:r>
          </w:p>
        </w:tc>
      </w:tr>
      <w:tr w:rsidR="00F151C4" w:rsidRPr="00407D73">
        <w:trPr>
          <w:cantSplit/>
          <w:trHeight w:hRule="exact" w:val="566"/>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proofErr w:type="spellStart"/>
            <w:r w:rsidRPr="00407D73">
              <w:rPr>
                <w:rFonts w:ascii="Arial" w:hAnsi="Arial" w:cs="Arial"/>
                <w:color w:val="000000"/>
              </w:rPr>
              <w:t>St.Charles</w:t>
            </w:r>
            <w:proofErr w:type="spellEnd"/>
            <w:r>
              <w:rPr>
                <w:rFonts w:ascii="Arial" w:hAnsi="Arial" w:cs="Arial"/>
                <w:color w:val="000000"/>
              </w:rPr>
              <w:t xml:space="preserve"> </w:t>
            </w:r>
          </w:p>
          <w:p w:rsidR="00F151C4" w:rsidRPr="00407D73" w:rsidRDefault="00F151C4" w:rsidP="005E1006">
            <w:pPr>
              <w:rPr>
                <w:rFonts w:ascii="Arial" w:hAnsi="Arial" w:cs="Arial"/>
                <w:color w:val="000000"/>
              </w:rPr>
            </w:pPr>
            <w:r>
              <w:rPr>
                <w:rFonts w:ascii="Arial" w:hAnsi="Arial" w:cs="Arial"/>
                <w:color w:val="000000"/>
              </w:rPr>
              <w:t>(CNWL</w:t>
            </w:r>
            <w:r w:rsidRPr="00407D73">
              <w:rPr>
                <w:rFonts w:ascii="Arial" w:hAnsi="Arial" w:cs="Arial"/>
                <w:color w:val="000000"/>
              </w:rPr>
              <w:t>**)</w:t>
            </w:r>
          </w:p>
        </w:tc>
        <w:tc>
          <w:tcPr>
            <w:tcW w:w="7052" w:type="dxa"/>
            <w:tcBorders>
              <w:top w:val="single" w:sz="6" w:space="0" w:color="auto"/>
              <w:left w:val="single" w:sz="6" w:space="0" w:color="auto"/>
              <w:bottom w:val="single" w:sz="6" w:space="0" w:color="auto"/>
              <w:right w:val="single" w:sz="6" w:space="0" w:color="auto"/>
            </w:tcBorders>
          </w:tcPr>
          <w:p w:rsidR="00F151C4" w:rsidRPr="00BB4150" w:rsidRDefault="00F151C4" w:rsidP="005E1006">
            <w:pPr>
              <w:rPr>
                <w:rFonts w:ascii="Arial" w:hAnsi="Arial" w:cs="Arial"/>
                <w:color w:val="000000"/>
              </w:rPr>
            </w:pPr>
            <w:proofErr w:type="spellStart"/>
            <w:r w:rsidRPr="00BB4150">
              <w:rPr>
                <w:rFonts w:ascii="Arial" w:hAnsi="Arial" w:cs="Arial"/>
                <w:color w:val="000000"/>
              </w:rPr>
              <w:t>Dr.</w:t>
            </w:r>
            <w:proofErr w:type="spellEnd"/>
            <w:r w:rsidRPr="00BB4150">
              <w:rPr>
                <w:rFonts w:ascii="Arial" w:hAnsi="Arial" w:cs="Arial"/>
                <w:color w:val="000000"/>
              </w:rPr>
              <w:t xml:space="preserve"> Jo Emmanuel  </w:t>
            </w:r>
            <w:hyperlink r:id="rId35" w:history="1">
              <w:r w:rsidRPr="00BB4150">
                <w:rPr>
                  <w:rStyle w:val="Hyperlink"/>
                  <w:rFonts w:ascii="Arial" w:hAnsi="Arial" w:cs="Arial"/>
                </w:rPr>
                <w:t>jo.emmanuel@nhs.net</w:t>
              </w:r>
            </w:hyperlink>
            <w:r w:rsidRPr="00BB4150">
              <w:rPr>
                <w:rFonts w:ascii="Arial" w:hAnsi="Arial" w:cs="Arial"/>
                <w:color w:val="000000"/>
              </w:rPr>
              <w:t xml:space="preserve"> </w:t>
            </w:r>
          </w:p>
          <w:p w:rsidR="00F151C4" w:rsidRPr="00BB4150" w:rsidRDefault="00F151C4" w:rsidP="005E1006">
            <w:pPr>
              <w:rPr>
                <w:rFonts w:ascii="Arial" w:hAnsi="Arial" w:cs="Arial"/>
                <w:color w:val="000000"/>
              </w:rPr>
            </w:pPr>
            <w:r w:rsidRPr="00BB4150">
              <w:rPr>
                <w:rFonts w:ascii="Arial" w:hAnsi="Arial" w:cs="Arial"/>
                <w:color w:val="000000"/>
              </w:rPr>
              <w:t>020  7266 9780</w:t>
            </w:r>
          </w:p>
        </w:tc>
      </w:tr>
      <w:tr w:rsidR="00F151C4" w:rsidRPr="00407D73">
        <w:trPr>
          <w:cantSplit/>
          <w:trHeight w:hRule="exact" w:val="577"/>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Gordon Hospital</w:t>
            </w:r>
          </w:p>
          <w:p w:rsidR="00F151C4" w:rsidRPr="00407D73" w:rsidRDefault="00F151C4" w:rsidP="005E1006">
            <w:pPr>
              <w:rPr>
                <w:rFonts w:ascii="Arial" w:hAnsi="Arial" w:cs="Arial"/>
                <w:color w:val="000000"/>
              </w:rPr>
            </w:pPr>
            <w:r w:rsidRPr="00407D73">
              <w:rPr>
                <w:rFonts w:ascii="Arial" w:hAnsi="Arial" w:cs="Arial"/>
                <w:color w:val="000000"/>
              </w:rPr>
              <w:t>(CNWL)</w:t>
            </w:r>
          </w:p>
        </w:tc>
        <w:tc>
          <w:tcPr>
            <w:tcW w:w="7052" w:type="dxa"/>
            <w:tcBorders>
              <w:top w:val="single" w:sz="6" w:space="0" w:color="auto"/>
              <w:left w:val="single" w:sz="6" w:space="0" w:color="auto"/>
              <w:bottom w:val="single" w:sz="6" w:space="0" w:color="auto"/>
              <w:right w:val="single" w:sz="6" w:space="0" w:color="auto"/>
            </w:tcBorders>
          </w:tcPr>
          <w:p w:rsidR="00F151C4" w:rsidRPr="00BB4150" w:rsidRDefault="00F151C4" w:rsidP="005E1006">
            <w:pPr>
              <w:rPr>
                <w:rFonts w:ascii="Arial" w:hAnsi="Arial" w:cs="Arial"/>
                <w:color w:val="000000"/>
                <w:lang w:val="fr-FR"/>
              </w:rPr>
            </w:pPr>
            <w:r w:rsidRPr="00BB4150">
              <w:rPr>
                <w:rFonts w:ascii="Arial" w:hAnsi="Arial" w:cs="Arial"/>
                <w:color w:val="000000"/>
                <w:lang w:val="fr-FR"/>
              </w:rPr>
              <w:t xml:space="preserve">Dr Ronnie Taylor   </w:t>
            </w:r>
            <w:hyperlink r:id="rId36" w:history="1">
              <w:r w:rsidRPr="00BB4150">
                <w:rPr>
                  <w:rStyle w:val="Hyperlink"/>
                  <w:rFonts w:ascii="Arial" w:hAnsi="Arial" w:cs="Arial"/>
                  <w:lang w:val="fr-FR"/>
                </w:rPr>
                <w:t>rtaylor2@nhs.net</w:t>
              </w:r>
            </w:hyperlink>
            <w:r w:rsidRPr="00BB4150">
              <w:rPr>
                <w:rFonts w:ascii="Arial" w:hAnsi="Arial" w:cs="Arial"/>
                <w:color w:val="000000"/>
                <w:lang w:val="fr-FR"/>
              </w:rPr>
              <w:t xml:space="preserve">     </w:t>
            </w:r>
          </w:p>
          <w:p w:rsidR="00F151C4" w:rsidRPr="00BB4150" w:rsidRDefault="00F151C4" w:rsidP="005E1006">
            <w:pPr>
              <w:rPr>
                <w:rFonts w:ascii="Arial" w:hAnsi="Arial" w:cs="Arial"/>
                <w:color w:val="000000"/>
                <w:lang w:val="fr-FR"/>
              </w:rPr>
            </w:pPr>
            <w:r>
              <w:rPr>
                <w:rFonts w:ascii="Arial" w:hAnsi="Arial" w:cs="Arial"/>
              </w:rPr>
              <w:t xml:space="preserve">020 3315 5508  </w:t>
            </w:r>
          </w:p>
        </w:tc>
      </w:tr>
      <w:tr w:rsidR="00F151C4" w:rsidRPr="00407D73">
        <w:trPr>
          <w:cantSplit/>
          <w:trHeight w:hRule="exact" w:val="577"/>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Chelsea &amp; Westminster</w:t>
            </w:r>
          </w:p>
          <w:p w:rsidR="00F151C4" w:rsidRPr="00407D73" w:rsidRDefault="00F151C4" w:rsidP="005E1006">
            <w:pPr>
              <w:rPr>
                <w:rFonts w:ascii="Arial" w:hAnsi="Arial" w:cs="Arial"/>
                <w:color w:val="000000"/>
              </w:rPr>
            </w:pPr>
            <w:r w:rsidRPr="00407D73">
              <w:rPr>
                <w:rFonts w:ascii="Arial" w:hAnsi="Arial" w:cs="Arial"/>
                <w:color w:val="000000"/>
              </w:rPr>
              <w:t>(CNWL)</w:t>
            </w:r>
          </w:p>
        </w:tc>
        <w:tc>
          <w:tcPr>
            <w:tcW w:w="7052" w:type="dxa"/>
            <w:tcBorders>
              <w:top w:val="single" w:sz="6" w:space="0" w:color="auto"/>
              <w:left w:val="single" w:sz="6" w:space="0" w:color="auto"/>
              <w:bottom w:val="single" w:sz="6" w:space="0" w:color="auto"/>
              <w:right w:val="single" w:sz="6" w:space="0" w:color="auto"/>
            </w:tcBorders>
          </w:tcPr>
          <w:p w:rsidR="00F151C4" w:rsidRPr="00BB4150" w:rsidRDefault="00F151C4" w:rsidP="005E1006">
            <w:pPr>
              <w:rPr>
                <w:rFonts w:ascii="Arial" w:hAnsi="Arial" w:cs="Arial"/>
                <w:color w:val="000000"/>
                <w:lang w:val="fr-FR"/>
              </w:rPr>
            </w:pPr>
            <w:r w:rsidRPr="00BB4150">
              <w:rPr>
                <w:rFonts w:ascii="Arial" w:hAnsi="Arial" w:cs="Arial"/>
                <w:color w:val="000000"/>
                <w:lang w:val="fr-FR"/>
              </w:rPr>
              <w:t xml:space="preserve">Dr Claudia Wald    </w:t>
            </w:r>
            <w:hyperlink r:id="rId37" w:history="1">
              <w:r w:rsidRPr="00BB4150">
                <w:rPr>
                  <w:rStyle w:val="Hyperlink"/>
                  <w:rFonts w:ascii="Arial" w:hAnsi="Arial" w:cs="Arial"/>
                  <w:lang w:val="fr-FR"/>
                </w:rPr>
                <w:t>claudia.wald@nhs.net</w:t>
              </w:r>
            </w:hyperlink>
          </w:p>
          <w:p w:rsidR="00F151C4" w:rsidRPr="00BB4150" w:rsidRDefault="00F151C4" w:rsidP="005E1006">
            <w:pPr>
              <w:rPr>
                <w:rFonts w:ascii="Arial" w:hAnsi="Arial" w:cs="Arial"/>
                <w:lang w:val="fr-FR"/>
              </w:rPr>
            </w:pPr>
            <w:r w:rsidRPr="00BB4150">
              <w:rPr>
                <w:rFonts w:ascii="Arial" w:hAnsi="Arial" w:cs="Arial"/>
                <w:color w:val="000000"/>
                <w:lang w:val="fr-FR"/>
              </w:rPr>
              <w:t xml:space="preserve">020 7963 5778     </w:t>
            </w:r>
          </w:p>
        </w:tc>
      </w:tr>
      <w:tr w:rsidR="00F151C4" w:rsidRPr="00407D73">
        <w:trPr>
          <w:cantSplit/>
          <w:trHeight w:hRule="exact" w:val="572"/>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West Middlesex</w:t>
            </w:r>
          </w:p>
          <w:p w:rsidR="00F151C4" w:rsidRPr="00407D73" w:rsidRDefault="00F151C4" w:rsidP="005E1006">
            <w:pPr>
              <w:rPr>
                <w:rFonts w:ascii="Arial" w:hAnsi="Arial" w:cs="Arial"/>
                <w:color w:val="000000"/>
              </w:rPr>
            </w:pPr>
            <w:r w:rsidRPr="00407D73">
              <w:rPr>
                <w:rFonts w:ascii="Arial" w:hAnsi="Arial" w:cs="Arial"/>
                <w:color w:val="000000"/>
              </w:rPr>
              <w:t>(WLMHT)</w:t>
            </w:r>
          </w:p>
        </w:tc>
        <w:tc>
          <w:tcPr>
            <w:tcW w:w="7052"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rPr>
            </w:pPr>
            <w:r w:rsidRPr="00407D73">
              <w:rPr>
                <w:rFonts w:ascii="Arial" w:hAnsi="Arial" w:cs="Arial"/>
              </w:rPr>
              <w:t>Dr Ronald Doctor</w:t>
            </w:r>
          </w:p>
          <w:p w:rsidR="00F151C4" w:rsidRPr="00407D73" w:rsidRDefault="00F151C4" w:rsidP="005E1006">
            <w:pPr>
              <w:rPr>
                <w:rFonts w:ascii="Arial" w:hAnsi="Arial" w:cs="Arial"/>
              </w:rPr>
            </w:pPr>
            <w:r w:rsidRPr="00407D73">
              <w:rPr>
                <w:rFonts w:ascii="Arial" w:hAnsi="Arial" w:cs="Arial"/>
              </w:rPr>
              <w:t xml:space="preserve">020 8483 1489      </w:t>
            </w:r>
            <w:hyperlink r:id="rId38" w:history="1">
              <w:r w:rsidRPr="00407D73">
                <w:rPr>
                  <w:rStyle w:val="Hyperlink"/>
                  <w:rFonts w:ascii="Arial" w:hAnsi="Arial" w:cs="Arial"/>
                  <w:u w:val="none"/>
                </w:rPr>
                <w:t>ronald.doctor@wlmht.nhs.uk</w:t>
              </w:r>
            </w:hyperlink>
            <w:r w:rsidRPr="00407D73">
              <w:rPr>
                <w:rFonts w:ascii="Arial" w:hAnsi="Arial" w:cs="Arial"/>
              </w:rPr>
              <w:t xml:space="preserve">  </w:t>
            </w:r>
          </w:p>
        </w:tc>
      </w:tr>
      <w:tr w:rsidR="00F151C4" w:rsidRPr="00407D73">
        <w:trPr>
          <w:cantSplit/>
          <w:trHeight w:hRule="exact" w:val="568"/>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Ealing</w:t>
            </w:r>
          </w:p>
          <w:p w:rsidR="00F151C4" w:rsidRPr="00407D73" w:rsidRDefault="00F151C4" w:rsidP="005E1006">
            <w:pPr>
              <w:rPr>
                <w:rFonts w:ascii="Arial" w:hAnsi="Arial" w:cs="Arial"/>
                <w:color w:val="000000"/>
              </w:rPr>
            </w:pPr>
            <w:r w:rsidRPr="00407D73">
              <w:rPr>
                <w:rFonts w:ascii="Arial" w:hAnsi="Arial" w:cs="Arial"/>
                <w:color w:val="000000"/>
              </w:rPr>
              <w:t>(WLMHT)</w:t>
            </w:r>
          </w:p>
        </w:tc>
        <w:tc>
          <w:tcPr>
            <w:tcW w:w="7052"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pStyle w:val="BodyText"/>
              <w:rPr>
                <w:rFonts w:ascii="Arial" w:hAnsi="Arial" w:cs="Arial"/>
                <w:color w:val="000000"/>
                <w:sz w:val="22"/>
                <w:szCs w:val="22"/>
              </w:rPr>
            </w:pPr>
            <w:proofErr w:type="spellStart"/>
            <w:r w:rsidRPr="00407D73">
              <w:rPr>
                <w:rFonts w:ascii="Arial" w:hAnsi="Arial" w:cs="Arial"/>
                <w:color w:val="000000"/>
                <w:sz w:val="22"/>
                <w:szCs w:val="22"/>
              </w:rPr>
              <w:t>Dr.</w:t>
            </w:r>
            <w:proofErr w:type="spellEnd"/>
            <w:r w:rsidRPr="00407D73">
              <w:rPr>
                <w:rFonts w:ascii="Arial" w:hAnsi="Arial" w:cs="Arial"/>
                <w:color w:val="000000"/>
                <w:sz w:val="22"/>
                <w:szCs w:val="22"/>
              </w:rPr>
              <w:t xml:space="preserve"> Sam </w:t>
            </w:r>
            <w:proofErr w:type="spellStart"/>
            <w:r w:rsidRPr="00407D73">
              <w:rPr>
                <w:rFonts w:ascii="Arial" w:hAnsi="Arial" w:cs="Arial"/>
                <w:color w:val="000000"/>
                <w:sz w:val="22"/>
                <w:szCs w:val="22"/>
              </w:rPr>
              <w:t>Nayrouz</w:t>
            </w:r>
            <w:proofErr w:type="spellEnd"/>
          </w:p>
          <w:p w:rsidR="00F151C4" w:rsidRPr="00407D73" w:rsidRDefault="00F151C4" w:rsidP="005E1006">
            <w:pPr>
              <w:pStyle w:val="BodyText"/>
              <w:rPr>
                <w:rFonts w:ascii="Arial" w:hAnsi="Arial" w:cs="Arial"/>
                <w:sz w:val="22"/>
                <w:szCs w:val="22"/>
              </w:rPr>
            </w:pPr>
            <w:r w:rsidRPr="00407D73">
              <w:rPr>
                <w:rFonts w:ascii="Arial" w:hAnsi="Arial" w:cs="Arial"/>
                <w:color w:val="000000"/>
                <w:sz w:val="22"/>
                <w:szCs w:val="22"/>
              </w:rPr>
              <w:t xml:space="preserve">020 8354 8012    </w:t>
            </w:r>
            <w:hyperlink r:id="rId39" w:history="1">
              <w:r w:rsidRPr="00407D73">
                <w:rPr>
                  <w:rStyle w:val="Hyperlink"/>
                  <w:rFonts w:ascii="Arial" w:hAnsi="Arial" w:cs="Arial"/>
                  <w:sz w:val="22"/>
                  <w:szCs w:val="22"/>
                  <w:u w:val="none"/>
                </w:rPr>
                <w:t>sam.nayrouz@wlmht.nhs.uk</w:t>
              </w:r>
            </w:hyperlink>
          </w:p>
        </w:tc>
      </w:tr>
      <w:tr w:rsidR="00F151C4" w:rsidRPr="00407D73">
        <w:trPr>
          <w:cantSplit/>
          <w:trHeight w:hRule="exact" w:val="592"/>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Central Middlesex</w:t>
            </w:r>
          </w:p>
          <w:p w:rsidR="00F151C4" w:rsidRPr="00407D73" w:rsidRDefault="00F151C4" w:rsidP="005E1006">
            <w:pPr>
              <w:rPr>
                <w:rFonts w:ascii="Arial" w:hAnsi="Arial" w:cs="Arial"/>
                <w:color w:val="000000"/>
              </w:rPr>
            </w:pPr>
            <w:r w:rsidRPr="00407D73">
              <w:rPr>
                <w:rFonts w:ascii="Arial" w:hAnsi="Arial" w:cs="Arial"/>
                <w:color w:val="000000"/>
              </w:rPr>
              <w:t>(CNWL)</w:t>
            </w:r>
          </w:p>
        </w:tc>
        <w:tc>
          <w:tcPr>
            <w:tcW w:w="7052" w:type="dxa"/>
            <w:tcBorders>
              <w:top w:val="single" w:sz="6" w:space="0" w:color="auto"/>
              <w:left w:val="single" w:sz="6" w:space="0" w:color="auto"/>
              <w:bottom w:val="single" w:sz="6" w:space="0" w:color="auto"/>
              <w:right w:val="single" w:sz="6" w:space="0" w:color="auto"/>
            </w:tcBorders>
          </w:tcPr>
          <w:p w:rsidR="00F151C4" w:rsidRPr="00BB4150" w:rsidRDefault="00F151C4" w:rsidP="005E1006">
            <w:pPr>
              <w:rPr>
                <w:rFonts w:ascii="Arial" w:hAnsi="Arial" w:cs="Arial"/>
              </w:rPr>
            </w:pPr>
            <w:proofErr w:type="spellStart"/>
            <w:r w:rsidRPr="00BB4150">
              <w:rPr>
                <w:rFonts w:ascii="Arial" w:hAnsi="Arial" w:cs="Arial"/>
                <w:color w:val="000000"/>
              </w:rPr>
              <w:t>Dr.</w:t>
            </w:r>
            <w:proofErr w:type="spellEnd"/>
            <w:r w:rsidRPr="00BB4150">
              <w:rPr>
                <w:rFonts w:ascii="Arial" w:hAnsi="Arial" w:cs="Arial"/>
                <w:color w:val="000000"/>
              </w:rPr>
              <w:t xml:space="preserve"> </w:t>
            </w:r>
            <w:proofErr w:type="spellStart"/>
            <w:r w:rsidRPr="00BB4150">
              <w:rPr>
                <w:rFonts w:ascii="Arial" w:hAnsi="Arial" w:cs="Arial"/>
                <w:color w:val="000000"/>
              </w:rPr>
              <w:t>Jona</w:t>
            </w:r>
            <w:proofErr w:type="spellEnd"/>
            <w:r w:rsidRPr="00BB4150">
              <w:rPr>
                <w:rFonts w:ascii="Arial" w:hAnsi="Arial" w:cs="Arial"/>
                <w:color w:val="000000"/>
              </w:rPr>
              <w:t xml:space="preserve"> </w:t>
            </w:r>
            <w:proofErr w:type="spellStart"/>
            <w:r w:rsidRPr="00BB4150">
              <w:rPr>
                <w:rFonts w:ascii="Arial" w:hAnsi="Arial" w:cs="Arial"/>
                <w:color w:val="000000"/>
              </w:rPr>
              <w:t>Lewin</w:t>
            </w:r>
            <w:proofErr w:type="spellEnd"/>
            <w:r w:rsidRPr="00BB4150">
              <w:rPr>
                <w:rFonts w:ascii="Arial" w:hAnsi="Arial" w:cs="Arial"/>
                <w:color w:val="000000"/>
              </w:rPr>
              <w:t xml:space="preserve">   </w:t>
            </w:r>
            <w:hyperlink r:id="rId40" w:history="1">
              <w:r w:rsidRPr="00BB4150">
                <w:rPr>
                  <w:rStyle w:val="Hyperlink"/>
                  <w:rFonts w:ascii="Arial" w:hAnsi="Arial" w:cs="Arial"/>
                </w:rPr>
                <w:t>jona.lewin@nhs.net</w:t>
              </w:r>
            </w:hyperlink>
            <w:r w:rsidRPr="00BB4150">
              <w:rPr>
                <w:rFonts w:ascii="Arial" w:hAnsi="Arial" w:cs="Arial"/>
              </w:rPr>
              <w:t xml:space="preserve"> </w:t>
            </w:r>
          </w:p>
          <w:p w:rsidR="00F151C4" w:rsidRPr="00BB4150" w:rsidRDefault="00F151C4" w:rsidP="005E1006">
            <w:pPr>
              <w:rPr>
                <w:rFonts w:ascii="Arial" w:hAnsi="Arial" w:cs="Arial"/>
                <w:color w:val="000000"/>
              </w:rPr>
            </w:pPr>
            <w:r w:rsidRPr="00BB4150">
              <w:rPr>
                <w:rFonts w:ascii="Arial" w:hAnsi="Arial" w:cs="Arial"/>
                <w:color w:val="000000"/>
              </w:rPr>
              <w:t>020 8955 4495</w:t>
            </w:r>
            <w:r>
              <w:rPr>
                <w:rFonts w:ascii="Arial" w:hAnsi="Arial" w:cs="Arial"/>
                <w:color w:val="000000"/>
              </w:rPr>
              <w:t xml:space="preserve"> / 07966 454358</w:t>
            </w:r>
          </w:p>
        </w:tc>
      </w:tr>
      <w:tr w:rsidR="00F151C4" w:rsidRPr="00407D73">
        <w:trPr>
          <w:cantSplit/>
          <w:trHeight w:hRule="exact" w:val="806"/>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Northwick Park</w:t>
            </w:r>
          </w:p>
          <w:p w:rsidR="00F151C4" w:rsidRPr="00407D73" w:rsidRDefault="00F151C4" w:rsidP="005E1006">
            <w:pPr>
              <w:rPr>
                <w:rFonts w:ascii="Arial" w:hAnsi="Arial" w:cs="Arial"/>
                <w:color w:val="000000"/>
              </w:rPr>
            </w:pPr>
            <w:r w:rsidRPr="00407D73">
              <w:rPr>
                <w:rFonts w:ascii="Arial" w:hAnsi="Arial" w:cs="Arial"/>
                <w:color w:val="000000"/>
              </w:rPr>
              <w:t>(CNWL)</w:t>
            </w:r>
          </w:p>
        </w:tc>
        <w:tc>
          <w:tcPr>
            <w:tcW w:w="7052" w:type="dxa"/>
            <w:tcBorders>
              <w:top w:val="single" w:sz="6" w:space="0" w:color="auto"/>
              <w:left w:val="single" w:sz="6" w:space="0" w:color="auto"/>
              <w:bottom w:val="single" w:sz="6" w:space="0" w:color="auto"/>
              <w:right w:val="single" w:sz="6" w:space="0" w:color="auto"/>
            </w:tcBorders>
          </w:tcPr>
          <w:p w:rsidR="00F151C4" w:rsidRPr="00BB4150" w:rsidRDefault="00F151C4" w:rsidP="005E1006">
            <w:pPr>
              <w:rPr>
                <w:rFonts w:ascii="Arial" w:hAnsi="Arial" w:cs="Arial"/>
                <w:color w:val="000000"/>
              </w:rPr>
            </w:pPr>
            <w:proofErr w:type="spellStart"/>
            <w:r w:rsidRPr="00BB4150">
              <w:rPr>
                <w:rFonts w:ascii="Arial" w:hAnsi="Arial" w:cs="Arial"/>
                <w:color w:val="000000"/>
              </w:rPr>
              <w:t>Dr.</w:t>
            </w:r>
            <w:proofErr w:type="spellEnd"/>
            <w:r w:rsidRPr="00BB4150">
              <w:rPr>
                <w:rFonts w:ascii="Arial" w:hAnsi="Arial" w:cs="Arial"/>
                <w:color w:val="000000"/>
              </w:rPr>
              <w:t xml:space="preserve"> Tanya </w:t>
            </w:r>
            <w:proofErr w:type="spellStart"/>
            <w:r w:rsidRPr="00BB4150">
              <w:rPr>
                <w:rFonts w:ascii="Arial" w:hAnsi="Arial" w:cs="Arial"/>
                <w:color w:val="000000"/>
              </w:rPr>
              <w:t>Thirkell</w:t>
            </w:r>
            <w:proofErr w:type="spellEnd"/>
            <w:r w:rsidRPr="00BB4150">
              <w:rPr>
                <w:rFonts w:ascii="Arial" w:hAnsi="Arial" w:cs="Arial"/>
                <w:color w:val="000000"/>
              </w:rPr>
              <w:t xml:space="preserve">   </w:t>
            </w:r>
            <w:hyperlink r:id="rId41" w:history="1">
              <w:r w:rsidRPr="00BB4150">
                <w:rPr>
                  <w:rStyle w:val="Hyperlink"/>
                  <w:rFonts w:ascii="Arial" w:hAnsi="Arial" w:cs="Arial"/>
                </w:rPr>
                <w:t>tanya.thirkell@nhs.net</w:t>
              </w:r>
            </w:hyperlink>
          </w:p>
          <w:p w:rsidR="00F151C4" w:rsidRPr="00BB4150" w:rsidRDefault="00F151C4" w:rsidP="005E1006">
            <w:pPr>
              <w:rPr>
                <w:rFonts w:ascii="Arial" w:hAnsi="Arial" w:cs="Arial"/>
              </w:rPr>
            </w:pPr>
            <w:r w:rsidRPr="00BB4150">
              <w:rPr>
                <w:rFonts w:ascii="Arial" w:hAnsi="Arial" w:cs="Arial"/>
              </w:rPr>
              <w:t xml:space="preserve">Sec. </w:t>
            </w:r>
            <w:proofErr w:type="spellStart"/>
            <w:r w:rsidRPr="00BB4150">
              <w:rPr>
                <w:rFonts w:ascii="Arial" w:hAnsi="Arial" w:cs="Arial"/>
              </w:rPr>
              <w:t>Asmita</w:t>
            </w:r>
            <w:proofErr w:type="spellEnd"/>
            <w:r w:rsidRPr="00BB4150">
              <w:rPr>
                <w:rFonts w:ascii="Arial" w:hAnsi="Arial" w:cs="Arial"/>
              </w:rPr>
              <w:t xml:space="preserve"> </w:t>
            </w:r>
            <w:proofErr w:type="spellStart"/>
            <w:r w:rsidRPr="00BB4150">
              <w:rPr>
                <w:rFonts w:ascii="Arial" w:hAnsi="Arial" w:cs="Arial"/>
              </w:rPr>
              <w:t>Soni</w:t>
            </w:r>
            <w:proofErr w:type="spellEnd"/>
            <w:r w:rsidRPr="00BB4150">
              <w:rPr>
                <w:rFonts w:ascii="Arial" w:hAnsi="Arial" w:cs="Arial"/>
              </w:rPr>
              <w:t xml:space="preserve">    </w:t>
            </w:r>
            <w:hyperlink r:id="rId42" w:history="1">
              <w:r w:rsidRPr="00BB4150">
                <w:rPr>
                  <w:rStyle w:val="Hyperlink"/>
                  <w:rFonts w:ascii="Arial" w:hAnsi="Arial" w:cs="Arial"/>
                </w:rPr>
                <w:t>asmita.soni@nhs.net</w:t>
              </w:r>
            </w:hyperlink>
            <w:r w:rsidRPr="00BB4150">
              <w:rPr>
                <w:rFonts w:ascii="Arial" w:hAnsi="Arial" w:cs="Arial"/>
              </w:rPr>
              <w:t xml:space="preserve"> </w:t>
            </w:r>
            <w:r>
              <w:rPr>
                <w:rFonts w:ascii="Arial" w:hAnsi="Arial" w:cs="Arial"/>
              </w:rPr>
              <w:t>on</w:t>
            </w:r>
          </w:p>
          <w:p w:rsidR="00F151C4" w:rsidRPr="00BB4150" w:rsidRDefault="00F151C4" w:rsidP="005E1006">
            <w:pPr>
              <w:rPr>
                <w:rFonts w:ascii="Arial" w:hAnsi="Arial" w:cs="Arial"/>
                <w:color w:val="000000"/>
              </w:rPr>
            </w:pPr>
            <w:r w:rsidRPr="00BB4150">
              <w:rPr>
                <w:rFonts w:ascii="Arial" w:hAnsi="Arial" w:cs="Arial"/>
              </w:rPr>
              <w:t xml:space="preserve">020 8869 </w:t>
            </w:r>
            <w:r>
              <w:rPr>
                <w:rFonts w:ascii="Arial" w:hAnsi="Arial" w:cs="Arial"/>
              </w:rPr>
              <w:t>3612</w:t>
            </w:r>
          </w:p>
        </w:tc>
      </w:tr>
      <w:tr w:rsidR="00F151C4" w:rsidRPr="00407D73">
        <w:trPr>
          <w:cantSplit/>
          <w:trHeight w:hRule="exact" w:val="597"/>
        </w:trPr>
        <w:tc>
          <w:tcPr>
            <w:tcW w:w="2660"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rPr>
            </w:pPr>
            <w:r w:rsidRPr="00407D73">
              <w:rPr>
                <w:rFonts w:ascii="Arial" w:hAnsi="Arial" w:cs="Arial"/>
                <w:color w:val="000000"/>
              </w:rPr>
              <w:t>Hillingdon Hospital</w:t>
            </w:r>
          </w:p>
          <w:p w:rsidR="00F151C4" w:rsidRPr="00407D73" w:rsidRDefault="00F151C4" w:rsidP="005E1006">
            <w:pPr>
              <w:rPr>
                <w:rFonts w:ascii="Arial" w:hAnsi="Arial" w:cs="Arial"/>
                <w:color w:val="000000"/>
              </w:rPr>
            </w:pPr>
            <w:r w:rsidRPr="00407D73">
              <w:rPr>
                <w:rFonts w:ascii="Arial" w:hAnsi="Arial" w:cs="Arial"/>
                <w:color w:val="000000"/>
              </w:rPr>
              <w:t>(CNWL)</w:t>
            </w:r>
          </w:p>
        </w:tc>
        <w:tc>
          <w:tcPr>
            <w:tcW w:w="7052" w:type="dxa"/>
            <w:tcBorders>
              <w:top w:val="single" w:sz="6" w:space="0" w:color="auto"/>
              <w:left w:val="single" w:sz="6" w:space="0" w:color="auto"/>
              <w:bottom w:val="single" w:sz="6" w:space="0" w:color="auto"/>
              <w:right w:val="single" w:sz="6" w:space="0" w:color="auto"/>
            </w:tcBorders>
          </w:tcPr>
          <w:p w:rsidR="00F151C4" w:rsidRPr="00407D73" w:rsidRDefault="00F151C4" w:rsidP="005E1006">
            <w:pPr>
              <w:rPr>
                <w:rFonts w:ascii="Arial" w:hAnsi="Arial" w:cs="Arial"/>
                <w:color w:val="000000"/>
                <w:lang w:val="fr-FR"/>
              </w:rPr>
            </w:pPr>
            <w:r w:rsidRPr="00407D73">
              <w:rPr>
                <w:rFonts w:ascii="Arial" w:hAnsi="Arial" w:cs="Arial"/>
                <w:color w:val="000000"/>
                <w:lang w:val="fr-FR"/>
              </w:rPr>
              <w:t xml:space="preserve">Dr. Jeffrey </w:t>
            </w:r>
            <w:proofErr w:type="spellStart"/>
            <w:r w:rsidRPr="00407D73">
              <w:rPr>
                <w:rFonts w:ascii="Arial" w:hAnsi="Arial" w:cs="Arial"/>
                <w:color w:val="000000"/>
                <w:lang w:val="fr-FR"/>
              </w:rPr>
              <w:t>Fehler</w:t>
            </w:r>
            <w:proofErr w:type="spellEnd"/>
            <w:r>
              <w:rPr>
                <w:rFonts w:ascii="Arial" w:hAnsi="Arial" w:cs="Arial"/>
                <w:color w:val="000000"/>
                <w:lang w:val="fr-FR"/>
              </w:rPr>
              <w:t xml:space="preserve"> </w:t>
            </w:r>
            <w:r w:rsidRPr="00407D73">
              <w:rPr>
                <w:rFonts w:ascii="Arial" w:hAnsi="Arial" w:cs="Arial"/>
                <w:color w:val="000000"/>
                <w:lang w:val="fr-FR"/>
              </w:rPr>
              <w:t xml:space="preserve"> </w:t>
            </w:r>
            <w:hyperlink r:id="rId43" w:history="1">
              <w:r w:rsidRPr="00D9137D">
                <w:rPr>
                  <w:rStyle w:val="Hyperlink"/>
                  <w:rFonts w:ascii="Arial" w:hAnsi="Arial" w:cs="Arial"/>
                  <w:lang w:val="fr-FR"/>
                </w:rPr>
                <w:t>jeffrey.fehler@nhs.net</w:t>
              </w:r>
            </w:hyperlink>
          </w:p>
          <w:p w:rsidR="00F151C4" w:rsidRPr="00407D73" w:rsidRDefault="00F151C4" w:rsidP="005E1006">
            <w:pPr>
              <w:rPr>
                <w:rFonts w:ascii="Arial" w:hAnsi="Arial" w:cs="Arial"/>
                <w:color w:val="000000"/>
                <w:lang w:val="fr-FR"/>
              </w:rPr>
            </w:pPr>
            <w:r w:rsidRPr="00407D73">
              <w:rPr>
                <w:rFonts w:ascii="Arial" w:hAnsi="Arial" w:cs="Arial"/>
                <w:color w:val="000040"/>
              </w:rPr>
              <w:t>01895 207777</w:t>
            </w:r>
          </w:p>
        </w:tc>
      </w:tr>
    </w:tbl>
    <w:p w:rsidR="00F151C4" w:rsidRPr="00407D73" w:rsidRDefault="00F151C4" w:rsidP="005E1006">
      <w:pPr>
        <w:pStyle w:val="Heading6"/>
        <w:keepNext w:val="0"/>
        <w:rPr>
          <w:rFonts w:ascii="Arial" w:hAnsi="Arial" w:cs="Arial"/>
          <w:color w:val="000000"/>
          <w:sz w:val="14"/>
          <w:szCs w:val="14"/>
        </w:rPr>
      </w:pPr>
    </w:p>
    <w:p w:rsidR="00F151C4" w:rsidRPr="00407D73" w:rsidRDefault="00F151C4" w:rsidP="005E1006">
      <w:pPr>
        <w:pStyle w:val="Heading6"/>
        <w:keepNext w:val="0"/>
        <w:rPr>
          <w:rFonts w:ascii="Arial" w:hAnsi="Arial" w:cs="Arial"/>
          <w:color w:val="000000"/>
          <w:sz w:val="22"/>
          <w:szCs w:val="22"/>
        </w:rPr>
      </w:pPr>
      <w:r w:rsidRPr="00407D73">
        <w:rPr>
          <w:rFonts w:ascii="Arial" w:hAnsi="Arial" w:cs="Arial"/>
          <w:color w:val="000000"/>
          <w:sz w:val="22"/>
          <w:szCs w:val="22"/>
        </w:rPr>
        <w:t>*WLMHT denotes West London Mental Health NHS Trust.</w:t>
      </w:r>
    </w:p>
    <w:p w:rsidR="00F151C4" w:rsidRPr="00407D73" w:rsidRDefault="00F151C4" w:rsidP="005E1006">
      <w:pPr>
        <w:pStyle w:val="Heading6"/>
        <w:keepNext w:val="0"/>
        <w:rPr>
          <w:rFonts w:ascii="Arial" w:hAnsi="Arial" w:cs="Arial"/>
          <w:b w:val="0"/>
          <w:bCs w:val="0"/>
          <w:color w:val="000000"/>
          <w:sz w:val="22"/>
          <w:szCs w:val="22"/>
        </w:rPr>
      </w:pPr>
      <w:r w:rsidRPr="00407D73">
        <w:rPr>
          <w:rFonts w:ascii="Arial" w:hAnsi="Arial" w:cs="Arial"/>
          <w:b w:val="0"/>
          <w:bCs w:val="0"/>
          <w:color w:val="000000"/>
          <w:sz w:val="22"/>
          <w:szCs w:val="22"/>
        </w:rPr>
        <w:t xml:space="preserve">The Undergraduate Teaching Administrator for WLMHT is Annette </w:t>
      </w:r>
      <w:proofErr w:type="spellStart"/>
      <w:r w:rsidRPr="00407D73">
        <w:rPr>
          <w:rFonts w:ascii="Arial" w:hAnsi="Arial" w:cs="Arial"/>
          <w:b w:val="0"/>
          <w:bCs w:val="0"/>
          <w:color w:val="000000"/>
          <w:sz w:val="22"/>
          <w:szCs w:val="22"/>
        </w:rPr>
        <w:t>McMayo</w:t>
      </w:r>
      <w:proofErr w:type="spellEnd"/>
      <w:r w:rsidRPr="00407D73">
        <w:rPr>
          <w:rFonts w:ascii="Arial" w:hAnsi="Arial" w:cs="Arial"/>
          <w:b w:val="0"/>
          <w:bCs w:val="0"/>
          <w:color w:val="000000"/>
          <w:sz w:val="22"/>
          <w:szCs w:val="22"/>
        </w:rPr>
        <w:t xml:space="preserve"> 020 7386 1305</w:t>
      </w:r>
    </w:p>
    <w:p w:rsidR="00F151C4" w:rsidRPr="00407D73" w:rsidRDefault="0020648E" w:rsidP="005E1006">
      <w:pPr>
        <w:pStyle w:val="Heading6"/>
        <w:keepNext w:val="0"/>
        <w:rPr>
          <w:rFonts w:ascii="Arial" w:hAnsi="Arial" w:cs="Arial"/>
          <w:b w:val="0"/>
          <w:bCs w:val="0"/>
          <w:color w:val="000000"/>
          <w:sz w:val="22"/>
          <w:szCs w:val="22"/>
        </w:rPr>
      </w:pPr>
      <w:hyperlink r:id="rId44" w:history="1">
        <w:r w:rsidR="00F151C4" w:rsidRPr="00407D73">
          <w:rPr>
            <w:rStyle w:val="Hyperlink"/>
            <w:rFonts w:ascii="Arial" w:hAnsi="Arial" w:cs="Arial"/>
            <w:sz w:val="22"/>
            <w:szCs w:val="22"/>
            <w:u w:val="none"/>
          </w:rPr>
          <w:t>annette.mcmayo@wlmht.nhs.uk</w:t>
        </w:r>
      </w:hyperlink>
    </w:p>
    <w:p w:rsidR="00F151C4" w:rsidRPr="00407D73" w:rsidRDefault="00F151C4" w:rsidP="005E1006">
      <w:pPr>
        <w:pStyle w:val="Heading6"/>
        <w:keepNext w:val="0"/>
        <w:rPr>
          <w:rFonts w:ascii="Arial" w:hAnsi="Arial" w:cs="Arial"/>
          <w:b w:val="0"/>
          <w:bCs w:val="0"/>
          <w:color w:val="000000"/>
          <w:sz w:val="12"/>
          <w:szCs w:val="12"/>
        </w:rPr>
      </w:pPr>
    </w:p>
    <w:p w:rsidR="00F151C4" w:rsidRPr="00407D73" w:rsidRDefault="00F151C4" w:rsidP="005E1006">
      <w:pPr>
        <w:pStyle w:val="Heading6"/>
        <w:keepNext w:val="0"/>
        <w:rPr>
          <w:rFonts w:ascii="Arial" w:hAnsi="Arial" w:cs="Arial"/>
          <w:b w:val="0"/>
          <w:bCs w:val="0"/>
          <w:color w:val="000000"/>
          <w:sz w:val="22"/>
          <w:szCs w:val="22"/>
        </w:rPr>
      </w:pPr>
      <w:r w:rsidRPr="00407D73">
        <w:rPr>
          <w:rFonts w:ascii="Arial" w:hAnsi="Arial" w:cs="Arial"/>
          <w:color w:val="000000"/>
          <w:sz w:val="22"/>
          <w:szCs w:val="22"/>
        </w:rPr>
        <w:t>**CNWL denotes Central &amp; North West London NHS Foundation Trust.</w:t>
      </w:r>
    </w:p>
    <w:p w:rsidR="00F151C4" w:rsidRPr="00407D73" w:rsidRDefault="00F151C4" w:rsidP="005E1006">
      <w:pPr>
        <w:pStyle w:val="Heading6"/>
        <w:keepNext w:val="0"/>
        <w:rPr>
          <w:rFonts w:ascii="Arial" w:hAnsi="Arial" w:cs="Arial"/>
          <w:b w:val="0"/>
          <w:bCs w:val="0"/>
          <w:sz w:val="22"/>
          <w:szCs w:val="22"/>
          <w:lang w:val="en-US"/>
        </w:rPr>
      </w:pPr>
      <w:r w:rsidRPr="00407D73">
        <w:rPr>
          <w:rFonts w:ascii="Arial" w:hAnsi="Arial" w:cs="Arial"/>
          <w:b w:val="0"/>
          <w:bCs w:val="0"/>
          <w:color w:val="000000"/>
          <w:sz w:val="22"/>
          <w:szCs w:val="22"/>
        </w:rPr>
        <w:t>The Undergraduate Tea</w:t>
      </w:r>
      <w:r>
        <w:rPr>
          <w:rFonts w:ascii="Arial" w:hAnsi="Arial" w:cs="Arial"/>
          <w:b w:val="0"/>
          <w:bCs w:val="0"/>
          <w:color w:val="000000"/>
          <w:sz w:val="22"/>
          <w:szCs w:val="22"/>
        </w:rPr>
        <w:t>ching Administrator for CNWL is</w:t>
      </w:r>
      <w:r w:rsidRPr="00407D73">
        <w:rPr>
          <w:rFonts w:ascii="Arial" w:hAnsi="Arial" w:cs="Arial"/>
          <w:b w:val="0"/>
          <w:bCs w:val="0"/>
          <w:color w:val="000000"/>
          <w:sz w:val="22"/>
          <w:szCs w:val="22"/>
        </w:rPr>
        <w:t xml:space="preserve"> </w:t>
      </w:r>
      <w:proofErr w:type="spellStart"/>
      <w:r>
        <w:rPr>
          <w:rFonts w:ascii="Arial" w:hAnsi="Arial" w:cs="Arial"/>
          <w:b w:val="0"/>
          <w:bCs w:val="0"/>
          <w:color w:val="000000"/>
          <w:sz w:val="22"/>
          <w:szCs w:val="22"/>
        </w:rPr>
        <w:t>Constanza</w:t>
      </w:r>
      <w:proofErr w:type="spellEnd"/>
      <w:r>
        <w:rPr>
          <w:rFonts w:ascii="Arial" w:hAnsi="Arial" w:cs="Arial"/>
          <w:b w:val="0"/>
          <w:bCs w:val="0"/>
          <w:color w:val="000000"/>
          <w:sz w:val="22"/>
          <w:szCs w:val="22"/>
        </w:rPr>
        <w:t xml:space="preserve"> Martinez </w:t>
      </w:r>
      <w:r w:rsidRPr="00407D73">
        <w:rPr>
          <w:rFonts w:ascii="Arial" w:hAnsi="Arial" w:cs="Arial"/>
          <w:b w:val="0"/>
          <w:bCs w:val="0"/>
          <w:sz w:val="22"/>
          <w:szCs w:val="22"/>
          <w:lang w:val="en-US"/>
        </w:rPr>
        <w:t>020 3214 5884</w:t>
      </w:r>
    </w:p>
    <w:p w:rsidR="00F151C4" w:rsidRPr="001407C5" w:rsidRDefault="00F151C4" w:rsidP="005E1006">
      <w:pPr>
        <w:rPr>
          <w:rFonts w:ascii="Arial" w:hAnsi="Arial" w:cs="Arial"/>
          <w:b/>
          <w:bCs/>
        </w:rPr>
      </w:pPr>
      <w:r w:rsidRPr="001407C5">
        <w:rPr>
          <w:rFonts w:ascii="Arial" w:hAnsi="Arial" w:cs="Arial"/>
          <w:b/>
          <w:bCs/>
        </w:rPr>
        <w:t>constanza.martinez@nhs.net</w:t>
      </w:r>
    </w:p>
    <w:p w:rsidR="00F151C4" w:rsidRPr="00407D73" w:rsidRDefault="00F151C4" w:rsidP="005E1006">
      <w:pPr>
        <w:pStyle w:val="Heading4"/>
        <w:pBdr>
          <w:left w:val="double" w:sz="6" w:space="1" w:color="auto"/>
        </w:pBdr>
        <w:jc w:val="both"/>
        <w:rPr>
          <w:rFonts w:ascii="Arial" w:hAnsi="Arial" w:cs="Arial"/>
          <w:sz w:val="22"/>
          <w:szCs w:val="22"/>
        </w:rPr>
      </w:pPr>
      <w:r w:rsidRPr="00407D73">
        <w:rPr>
          <w:rFonts w:ascii="Arial" w:hAnsi="Arial" w:cs="Arial"/>
          <w:sz w:val="22"/>
          <w:szCs w:val="22"/>
        </w:rPr>
        <w:lastRenderedPageBreak/>
        <w:t>Handbook section 4:</w:t>
      </w:r>
    </w:p>
    <w:p w:rsidR="00F151C4" w:rsidRPr="00407D73" w:rsidRDefault="00F151C4" w:rsidP="005E1006">
      <w:pPr>
        <w:pStyle w:val="Heading4"/>
        <w:pBdr>
          <w:left w:val="double" w:sz="6" w:space="1" w:color="auto"/>
        </w:pBdr>
        <w:jc w:val="both"/>
        <w:rPr>
          <w:rFonts w:ascii="Arial" w:hAnsi="Arial" w:cs="Arial"/>
          <w:color w:val="000000"/>
          <w:sz w:val="24"/>
          <w:szCs w:val="24"/>
        </w:rPr>
      </w:pPr>
      <w:r w:rsidRPr="00407D73">
        <w:rPr>
          <w:rFonts w:ascii="Arial" w:hAnsi="Arial" w:cs="Arial"/>
          <w:color w:val="000000"/>
          <w:sz w:val="24"/>
          <w:szCs w:val="24"/>
        </w:rPr>
        <w:t xml:space="preserve">LEARNING OUTCOMES </w:t>
      </w:r>
      <w:r>
        <w:rPr>
          <w:rFonts w:ascii="Arial" w:hAnsi="Arial" w:cs="Arial"/>
          <w:color w:val="000000"/>
          <w:sz w:val="24"/>
          <w:szCs w:val="24"/>
        </w:rPr>
        <w:t>–you may be examined at the end of year 5 on anything in this list</w:t>
      </w:r>
    </w:p>
    <w:p w:rsidR="00F151C4" w:rsidRPr="00407D73" w:rsidRDefault="00F151C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color w:val="000000"/>
        </w:rPr>
      </w:pPr>
    </w:p>
    <w:p w:rsidR="00F151C4" w:rsidRPr="00407D73" w:rsidRDefault="00F151C4">
      <w:pPr>
        <w:rPr>
          <w:rFonts w:ascii="Arial" w:hAnsi="Arial" w:cs="Arial"/>
          <w:b/>
          <w:bCs/>
          <w:i/>
          <w:iCs/>
          <w:lang w:val="en-US"/>
        </w:rPr>
      </w:pPr>
      <w:r w:rsidRPr="00407D73">
        <w:rPr>
          <w:rFonts w:ascii="Arial" w:hAnsi="Arial" w:cs="Arial"/>
          <w:b/>
          <w:bCs/>
          <w:i/>
          <w:iCs/>
          <w:lang w:val="en-US"/>
        </w:rPr>
        <w:t>Upon successful completion of your psychiatric attachment, you should be able to:</w:t>
      </w:r>
    </w:p>
    <w:p w:rsidR="00F151C4" w:rsidRPr="00407D73" w:rsidRDefault="00F151C4">
      <w:pPr>
        <w:rPr>
          <w:rFonts w:ascii="Arial" w:hAnsi="Arial" w:cs="Arial"/>
          <w:b/>
          <w:bCs/>
          <w:lang w:val="en-US"/>
        </w:rPr>
      </w:pPr>
    </w:p>
    <w:p w:rsidR="00F151C4" w:rsidRPr="00407D73" w:rsidRDefault="00F151C4">
      <w:pPr>
        <w:rPr>
          <w:rFonts w:ascii="Arial" w:hAnsi="Arial" w:cs="Arial"/>
          <w:b/>
          <w:bCs/>
        </w:rPr>
      </w:pPr>
      <w:r w:rsidRPr="00407D73">
        <w:rPr>
          <w:rFonts w:ascii="Arial" w:hAnsi="Arial" w:cs="Arial"/>
          <w:b/>
          <w:bCs/>
        </w:rPr>
        <w:t>Key:</w:t>
      </w:r>
    </w:p>
    <w:p w:rsidR="00F151C4" w:rsidRPr="00407D73" w:rsidRDefault="00F151C4" w:rsidP="005E1006">
      <w:pPr>
        <w:tabs>
          <w:tab w:val="center" w:pos="3544"/>
          <w:tab w:val="right" w:pos="9072"/>
        </w:tabs>
        <w:rPr>
          <w:rFonts w:ascii="Arial" w:hAnsi="Arial" w:cs="Arial"/>
          <w:lang w:val="en-US"/>
        </w:rPr>
      </w:pPr>
      <w:r w:rsidRPr="00407D73">
        <w:rPr>
          <w:rFonts w:ascii="Arial" w:hAnsi="Arial" w:cs="Arial"/>
          <w:lang w:val="en-US"/>
        </w:rPr>
        <w:tab/>
        <w:t>Margin text</w:t>
      </w:r>
      <w:r w:rsidRPr="00407D73">
        <w:rPr>
          <w:rFonts w:ascii="Arial" w:hAnsi="Arial" w:cs="Arial"/>
          <w:lang w:val="en-US"/>
        </w:rPr>
        <w:tab/>
        <w:t xml:space="preserve">View the online version of the Guide </w:t>
      </w:r>
      <w:r w:rsidRPr="00407D73">
        <w:rPr>
          <w:rFonts w:ascii="Arial" w:hAnsi="Arial" w:cs="Arial"/>
          <w:lang w:val="en-US"/>
        </w:rPr>
        <w:br/>
        <w:t>Generic</w:t>
      </w:r>
      <w:r w:rsidRPr="00407D73">
        <w:rPr>
          <w:rFonts w:ascii="Arial" w:hAnsi="Arial" w:cs="Arial"/>
          <w:lang w:val="en-US"/>
        </w:rPr>
        <w:tab/>
        <w:t>Abbreviation</w:t>
      </w:r>
      <w:r w:rsidRPr="00407D73">
        <w:rPr>
          <w:rFonts w:ascii="Arial" w:hAnsi="Arial" w:cs="Arial"/>
          <w:lang w:val="en-US"/>
        </w:rPr>
        <w:tab/>
        <w:t xml:space="preserve">to see the text </w:t>
      </w:r>
      <w:proofErr w:type="spellStart"/>
      <w:r w:rsidRPr="00407D73">
        <w:rPr>
          <w:rFonts w:ascii="Arial" w:hAnsi="Arial" w:cs="Arial"/>
          <w:lang w:val="en-US"/>
        </w:rPr>
        <w:t>colour</w:t>
      </w:r>
      <w:proofErr w:type="spellEnd"/>
      <w:r w:rsidRPr="00407D73">
        <w:rPr>
          <w:rFonts w:ascii="Arial" w:hAnsi="Arial" w:cs="Arial"/>
          <w:lang w:val="en-US"/>
        </w:rPr>
        <w:t>-coding more clearly</w:t>
      </w:r>
    </w:p>
    <w:p w:rsidR="00F151C4" w:rsidRPr="00407D73" w:rsidRDefault="0020648E" w:rsidP="005E1006">
      <w:pPr>
        <w:tabs>
          <w:tab w:val="center" w:pos="3544"/>
        </w:tabs>
        <w:ind w:right="5105"/>
        <w:rPr>
          <w:rFonts w:ascii="Arial" w:hAnsi="Arial" w:cs="Arial"/>
          <w:lang w:val="en-US"/>
        </w:rPr>
      </w:pPr>
      <w:r>
        <w:rPr>
          <w:rFonts w:ascii="Arial" w:hAnsi="Arial" w:cs="Arial"/>
          <w:lang w:val="en-US"/>
        </w:rPr>
        <w:pict>
          <v:rect id="_x0000_i1025" style="width:0;height:1.5pt" o:hralign="center" o:hrstd="t" o:hr="t" fillcolor="gray" stroked="f"/>
        </w:pict>
      </w:r>
    </w:p>
    <w:p w:rsidR="00F151C4" w:rsidRPr="00407D73" w:rsidRDefault="00F151C4" w:rsidP="005E1006">
      <w:pPr>
        <w:tabs>
          <w:tab w:val="center" w:pos="3544"/>
        </w:tabs>
        <w:ind w:right="142"/>
        <w:rPr>
          <w:rFonts w:ascii="Arial" w:hAnsi="Arial" w:cs="Arial"/>
          <w:color w:val="000000"/>
        </w:rPr>
      </w:pPr>
      <w:r w:rsidRPr="00407D73">
        <w:rPr>
          <w:rFonts w:ascii="Arial" w:hAnsi="Arial" w:cs="Arial"/>
          <w:color w:val="FF6600"/>
        </w:rPr>
        <w:t>Child &amp; adolescent psychiatry</w:t>
      </w:r>
      <w:r w:rsidRPr="00407D73">
        <w:rPr>
          <w:rFonts w:ascii="Arial" w:hAnsi="Arial" w:cs="Arial"/>
          <w:b/>
          <w:bCs/>
          <w:color w:val="FF6600"/>
        </w:rPr>
        <w:tab/>
      </w:r>
      <w:r w:rsidRPr="00407D73">
        <w:rPr>
          <w:rFonts w:ascii="Arial" w:hAnsi="Arial" w:cs="Arial"/>
          <w:b/>
          <w:bCs/>
          <w:color w:val="000000"/>
        </w:rPr>
        <w:t>CA</w:t>
      </w:r>
    </w:p>
    <w:p w:rsidR="00F151C4" w:rsidRPr="00407D73" w:rsidRDefault="00F151C4" w:rsidP="005E1006">
      <w:pPr>
        <w:tabs>
          <w:tab w:val="center" w:pos="3544"/>
        </w:tabs>
        <w:ind w:right="142"/>
        <w:rPr>
          <w:rFonts w:ascii="Arial" w:hAnsi="Arial" w:cs="Arial"/>
          <w:sz w:val="8"/>
          <w:szCs w:val="8"/>
        </w:rPr>
      </w:pPr>
    </w:p>
    <w:p w:rsidR="00F151C4" w:rsidRPr="00407D73" w:rsidRDefault="00F151C4" w:rsidP="005E1006">
      <w:pPr>
        <w:tabs>
          <w:tab w:val="center" w:pos="3544"/>
        </w:tabs>
        <w:ind w:right="142"/>
        <w:rPr>
          <w:rFonts w:ascii="Arial" w:hAnsi="Arial" w:cs="Arial"/>
          <w:color w:val="000000"/>
          <w:lang w:val="en-US"/>
        </w:rPr>
      </w:pPr>
      <w:r w:rsidRPr="00407D73">
        <w:rPr>
          <w:rFonts w:ascii="Arial" w:hAnsi="Arial" w:cs="Arial"/>
          <w:color w:val="333399"/>
          <w:lang w:val="en-US"/>
        </w:rPr>
        <w:t>Learning disability</w:t>
      </w:r>
      <w:r w:rsidRPr="00407D73">
        <w:rPr>
          <w:rFonts w:ascii="Arial" w:hAnsi="Arial" w:cs="Arial"/>
          <w:color w:val="333399"/>
          <w:lang w:val="en-US"/>
        </w:rPr>
        <w:tab/>
      </w:r>
      <w:r w:rsidRPr="00407D73">
        <w:rPr>
          <w:rFonts w:ascii="Arial" w:hAnsi="Arial" w:cs="Arial"/>
          <w:b/>
          <w:bCs/>
          <w:color w:val="000000"/>
          <w:lang w:val="en-US"/>
        </w:rPr>
        <w:t>L</w:t>
      </w:r>
    </w:p>
    <w:p w:rsidR="00F151C4" w:rsidRPr="00407D73" w:rsidRDefault="00F151C4" w:rsidP="005E1006">
      <w:pPr>
        <w:tabs>
          <w:tab w:val="center" w:pos="3544"/>
        </w:tabs>
        <w:ind w:right="142"/>
        <w:rPr>
          <w:rFonts w:ascii="Arial" w:hAnsi="Arial" w:cs="Arial"/>
          <w:sz w:val="8"/>
          <w:szCs w:val="8"/>
        </w:rPr>
      </w:pPr>
    </w:p>
    <w:p w:rsidR="00F151C4" w:rsidRPr="00407D73" w:rsidRDefault="00F151C4" w:rsidP="005E1006">
      <w:pPr>
        <w:tabs>
          <w:tab w:val="center" w:pos="3544"/>
        </w:tabs>
        <w:ind w:right="142"/>
        <w:rPr>
          <w:rFonts w:ascii="Arial" w:hAnsi="Arial" w:cs="Arial"/>
          <w:color w:val="000000"/>
        </w:rPr>
      </w:pPr>
      <w:r w:rsidRPr="00407D73">
        <w:rPr>
          <w:rFonts w:ascii="Arial" w:hAnsi="Arial" w:cs="Arial"/>
          <w:color w:val="008000"/>
        </w:rPr>
        <w:t>Old age psychiatry</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rPr>
          <w:rFonts w:ascii="Arial" w:hAnsi="Arial" w:cs="Arial"/>
          <w:b/>
          <w:bCs/>
        </w:rPr>
      </w:pPr>
    </w:p>
    <w:p w:rsidR="00F151C4" w:rsidRPr="00407D73" w:rsidRDefault="00F151C4" w:rsidP="005E1006">
      <w:pPr>
        <w:numPr>
          <w:ilvl w:val="0"/>
          <w:numId w:val="25"/>
        </w:numPr>
        <w:ind w:left="426" w:hanging="426"/>
        <w:rPr>
          <w:rFonts w:ascii="Arial" w:hAnsi="Arial" w:cs="Arial"/>
        </w:rPr>
      </w:pPr>
      <w:r w:rsidRPr="00407D73">
        <w:rPr>
          <w:rFonts w:ascii="Arial" w:hAnsi="Arial" w:cs="Arial"/>
          <w:b/>
          <w:bCs/>
        </w:rPr>
        <w:t>HISTORY TAKING, EXAMINATION AND PROCEDURES</w:t>
      </w:r>
    </w:p>
    <w:p w:rsidR="00F151C4" w:rsidRPr="00407D73" w:rsidRDefault="00F151C4" w:rsidP="005E1006">
      <w:pPr>
        <w:numPr>
          <w:ilvl w:val="0"/>
          <w:numId w:val="26"/>
        </w:numPr>
        <w:spacing w:before="60" w:after="60"/>
        <w:rPr>
          <w:rFonts w:ascii="Arial" w:hAnsi="Arial" w:cs="Arial"/>
          <w:lang w:val="en-US"/>
        </w:rPr>
      </w:pPr>
      <w:r w:rsidRPr="00407D73">
        <w:rPr>
          <w:rFonts w:ascii="Arial" w:hAnsi="Arial" w:cs="Arial"/>
          <w:lang w:val="en-US"/>
        </w:rPr>
        <w:t>Elicit and accurately document a full psychiatric history.</w:t>
      </w:r>
    </w:p>
    <w:p w:rsidR="00F151C4" w:rsidRPr="00407D73" w:rsidRDefault="00F151C4" w:rsidP="005E1006">
      <w:pPr>
        <w:numPr>
          <w:ilvl w:val="0"/>
          <w:numId w:val="26"/>
        </w:numPr>
        <w:spacing w:before="60" w:after="60"/>
        <w:rPr>
          <w:rFonts w:ascii="Arial" w:hAnsi="Arial" w:cs="Arial"/>
          <w:lang w:val="en-US"/>
        </w:rPr>
      </w:pPr>
      <w:r w:rsidRPr="00407D73">
        <w:rPr>
          <w:rFonts w:ascii="Arial" w:hAnsi="Arial" w:cs="Arial"/>
          <w:lang w:val="en-US"/>
        </w:rPr>
        <w:t>Take collateral history as appropriate and demonstrate the ability to evaluate and integrate information obtained from various sources</w:t>
      </w:r>
    </w:p>
    <w:p w:rsidR="00F151C4" w:rsidRPr="00407D73" w:rsidRDefault="00F151C4" w:rsidP="005E1006">
      <w:pPr>
        <w:numPr>
          <w:ilvl w:val="1"/>
          <w:numId w:val="26"/>
        </w:numPr>
        <w:tabs>
          <w:tab w:val="left" w:pos="993"/>
          <w:tab w:val="right" w:pos="9639"/>
          <w:tab w:val="right" w:pos="10065"/>
        </w:tabs>
        <w:spacing w:before="60" w:after="60"/>
        <w:ind w:left="993" w:right="1276" w:hanging="284"/>
        <w:rPr>
          <w:rFonts w:ascii="Arial" w:hAnsi="Arial" w:cs="Arial"/>
          <w:color w:val="FF6600"/>
        </w:rPr>
      </w:pPr>
      <w:r w:rsidRPr="00407D73">
        <w:rPr>
          <w:rFonts w:ascii="Arial" w:hAnsi="Arial" w:cs="Arial"/>
          <w:color w:val="FF6600"/>
        </w:rPr>
        <w:t xml:space="preserve">Outline how you would assess a child and family, including: who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you might involve; where you might assess; what observations you would make on the family; how you would evaluate the family’s perspectives, ideas, concerns and beliefs.</w:t>
      </w:r>
    </w:p>
    <w:p w:rsidR="00F151C4" w:rsidRPr="00407D73" w:rsidRDefault="00F151C4" w:rsidP="005E1006">
      <w:pPr>
        <w:numPr>
          <w:ilvl w:val="1"/>
          <w:numId w:val="26"/>
        </w:numPr>
        <w:tabs>
          <w:tab w:val="left" w:pos="993"/>
          <w:tab w:val="right" w:pos="9639"/>
        </w:tabs>
        <w:spacing w:before="60" w:after="60"/>
        <w:ind w:left="993" w:hanging="284"/>
        <w:rPr>
          <w:rFonts w:ascii="Arial" w:hAnsi="Arial" w:cs="Arial"/>
          <w:lang w:val="en-US"/>
        </w:rPr>
      </w:pPr>
      <w:r w:rsidRPr="00407D73">
        <w:rPr>
          <w:rFonts w:ascii="Arial" w:hAnsi="Arial" w:cs="Arial"/>
          <w:color w:val="333399"/>
          <w:lang w:val="en-US"/>
        </w:rPr>
        <w:t xml:space="preserve">Demonstrate a holistic approach towards assessing people with LD,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lang w:val="en-US"/>
        </w:rPr>
        <w:t xml:space="preserve"> </w:t>
      </w:r>
      <w:r w:rsidRPr="00407D73">
        <w:rPr>
          <w:rFonts w:ascii="Arial" w:hAnsi="Arial" w:cs="Arial"/>
          <w:color w:val="333399"/>
          <w:lang w:val="en-US"/>
        </w:rPr>
        <w:br/>
        <w:t xml:space="preserve">considering likely bio, </w:t>
      </w:r>
      <w:proofErr w:type="gramStart"/>
      <w:r w:rsidRPr="00407D73">
        <w:rPr>
          <w:rFonts w:ascii="Arial" w:hAnsi="Arial" w:cs="Arial"/>
          <w:color w:val="333399"/>
          <w:lang w:val="en-US"/>
        </w:rPr>
        <w:t>psycho</w:t>
      </w:r>
      <w:proofErr w:type="gramEnd"/>
      <w:r w:rsidRPr="00407D73">
        <w:rPr>
          <w:rFonts w:ascii="Arial" w:hAnsi="Arial" w:cs="Arial"/>
          <w:color w:val="333399"/>
          <w:lang w:val="en-US"/>
        </w:rPr>
        <w:t>, social and cultural factors.</w:t>
      </w:r>
    </w:p>
    <w:p w:rsidR="00F151C4" w:rsidRPr="00407D73" w:rsidRDefault="00F151C4" w:rsidP="005E1006">
      <w:pPr>
        <w:numPr>
          <w:ilvl w:val="0"/>
          <w:numId w:val="26"/>
        </w:numPr>
        <w:tabs>
          <w:tab w:val="left" w:pos="709"/>
          <w:tab w:val="right" w:pos="9639"/>
          <w:tab w:val="right" w:pos="10065"/>
        </w:tabs>
        <w:spacing w:before="60" w:after="60"/>
        <w:rPr>
          <w:rFonts w:ascii="Arial" w:hAnsi="Arial" w:cs="Arial"/>
          <w:lang w:val="en-US"/>
        </w:rPr>
      </w:pPr>
      <w:r w:rsidRPr="00407D73">
        <w:rPr>
          <w:rFonts w:ascii="Arial" w:hAnsi="Arial" w:cs="Arial"/>
          <w:lang w:val="en-US"/>
        </w:rPr>
        <w:t>Perform a mental state examination including assessment of cognitive function using AMTS and MMSE</w:t>
      </w:r>
    </w:p>
    <w:p w:rsidR="00F151C4" w:rsidRPr="00407D73" w:rsidRDefault="00F151C4" w:rsidP="005E1006">
      <w:pPr>
        <w:numPr>
          <w:ilvl w:val="0"/>
          <w:numId w:val="26"/>
        </w:numPr>
        <w:tabs>
          <w:tab w:val="left" w:pos="709"/>
          <w:tab w:val="right" w:pos="9639"/>
        </w:tabs>
        <w:spacing w:before="60" w:after="60"/>
        <w:rPr>
          <w:rFonts w:ascii="Arial" w:hAnsi="Arial" w:cs="Arial"/>
          <w:lang w:val="en-US"/>
        </w:rPr>
      </w:pPr>
      <w:r w:rsidRPr="00407D73">
        <w:rPr>
          <w:rFonts w:ascii="Arial" w:hAnsi="Arial" w:cs="Arial"/>
          <w:color w:val="008000"/>
        </w:rPr>
        <w:t xml:space="preserve">Perform a history and mental state examination of a person with dementia including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assessment of the principal domains of cognitive function (including frontal lobes).</w:t>
      </w:r>
    </w:p>
    <w:p w:rsidR="00F151C4" w:rsidRPr="00407D73" w:rsidRDefault="00F151C4" w:rsidP="005E1006">
      <w:pPr>
        <w:tabs>
          <w:tab w:val="right" w:pos="9639"/>
          <w:tab w:val="right" w:pos="10065"/>
        </w:tabs>
        <w:rPr>
          <w:rFonts w:ascii="Arial" w:hAnsi="Arial" w:cs="Arial"/>
        </w:rPr>
      </w:pPr>
    </w:p>
    <w:p w:rsidR="00F151C4" w:rsidRPr="00407D73" w:rsidRDefault="00F151C4" w:rsidP="005E1006">
      <w:pPr>
        <w:numPr>
          <w:ilvl w:val="0"/>
          <w:numId w:val="25"/>
        </w:numPr>
        <w:ind w:left="426" w:hanging="426"/>
        <w:rPr>
          <w:rFonts w:ascii="Arial" w:hAnsi="Arial" w:cs="Arial"/>
        </w:rPr>
      </w:pPr>
      <w:r>
        <w:rPr>
          <w:rFonts w:ascii="Arial" w:hAnsi="Arial" w:cs="Arial"/>
          <w:b/>
          <w:bCs/>
        </w:rPr>
        <w:t>P</w:t>
      </w:r>
      <w:r w:rsidRPr="00407D73">
        <w:rPr>
          <w:rFonts w:ascii="Arial" w:hAnsi="Arial" w:cs="Arial"/>
          <w:b/>
          <w:bCs/>
        </w:rPr>
        <w:t>ATIENT-CENTRED PRACTICE AND COMMUNICATION SKILLS</w:t>
      </w:r>
      <w:r w:rsidRPr="00407D73">
        <w:rPr>
          <w:rFonts w:ascii="Arial" w:hAnsi="Arial" w:cs="Arial"/>
        </w:rPr>
        <w:t xml:space="preserve"> </w:t>
      </w:r>
    </w:p>
    <w:p w:rsidR="00F151C4" w:rsidRPr="00407D73" w:rsidRDefault="00F151C4" w:rsidP="005E1006">
      <w:pPr>
        <w:numPr>
          <w:ilvl w:val="0"/>
          <w:numId w:val="27"/>
        </w:numPr>
        <w:tabs>
          <w:tab w:val="clear" w:pos="720"/>
          <w:tab w:val="left" w:pos="709"/>
          <w:tab w:val="right" w:pos="9639"/>
          <w:tab w:val="right" w:pos="10065"/>
        </w:tabs>
        <w:spacing w:before="60" w:after="60"/>
        <w:rPr>
          <w:rFonts w:ascii="Arial" w:hAnsi="Arial" w:cs="Arial"/>
          <w:lang w:val="en-US"/>
        </w:rPr>
      </w:pPr>
      <w:proofErr w:type="spellStart"/>
      <w:r w:rsidRPr="00407D73">
        <w:rPr>
          <w:rFonts w:ascii="Arial" w:hAnsi="Arial" w:cs="Arial"/>
          <w:lang w:val="en-US"/>
        </w:rPr>
        <w:t>Summarise</w:t>
      </w:r>
      <w:proofErr w:type="spellEnd"/>
      <w:r w:rsidRPr="00407D73">
        <w:rPr>
          <w:rFonts w:ascii="Arial" w:hAnsi="Arial" w:cs="Arial"/>
          <w:lang w:val="en-US"/>
        </w:rPr>
        <w:t xml:space="preserve"> the history and examination findings both verbally and in writing</w:t>
      </w:r>
    </w:p>
    <w:p w:rsidR="00F151C4" w:rsidRPr="00407D73" w:rsidRDefault="00F151C4" w:rsidP="005E1006">
      <w:pPr>
        <w:numPr>
          <w:ilvl w:val="0"/>
          <w:numId w:val="27"/>
        </w:numPr>
        <w:tabs>
          <w:tab w:val="clear" w:pos="720"/>
          <w:tab w:val="left" w:pos="709"/>
          <w:tab w:val="right" w:pos="9639"/>
          <w:tab w:val="right" w:pos="10065"/>
        </w:tabs>
        <w:spacing w:before="60" w:after="60"/>
        <w:rPr>
          <w:rFonts w:ascii="Arial" w:hAnsi="Arial" w:cs="Arial"/>
          <w:lang w:val="en-US"/>
        </w:rPr>
      </w:pPr>
      <w:r w:rsidRPr="00407D73">
        <w:rPr>
          <w:rFonts w:ascii="Arial" w:hAnsi="Arial" w:cs="Arial"/>
          <w:lang w:val="en-US"/>
        </w:rPr>
        <w:t xml:space="preserve">Demonstrate effective communication with patients of all ages and backgrounds, their families and their </w:t>
      </w:r>
      <w:proofErr w:type="spellStart"/>
      <w:r w:rsidRPr="00407D73">
        <w:rPr>
          <w:rFonts w:ascii="Arial" w:hAnsi="Arial" w:cs="Arial"/>
          <w:lang w:val="en-US"/>
        </w:rPr>
        <w:t>carers</w:t>
      </w:r>
      <w:proofErr w:type="spellEnd"/>
      <w:r w:rsidRPr="00407D73">
        <w:rPr>
          <w:rFonts w:ascii="Arial" w:hAnsi="Arial" w:cs="Arial"/>
          <w:lang w:val="en-US"/>
        </w:rPr>
        <w:t>, as well as other professionals involved in the care of the patient.</w:t>
      </w:r>
    </w:p>
    <w:p w:rsidR="00F151C4" w:rsidRPr="00407D73" w:rsidRDefault="00F151C4" w:rsidP="005E1006">
      <w:pPr>
        <w:numPr>
          <w:ilvl w:val="0"/>
          <w:numId w:val="27"/>
        </w:numPr>
        <w:tabs>
          <w:tab w:val="clear" w:pos="720"/>
          <w:tab w:val="left" w:pos="709"/>
          <w:tab w:val="right" w:pos="9639"/>
          <w:tab w:val="right" w:pos="10065"/>
        </w:tabs>
        <w:spacing w:before="60" w:after="60"/>
        <w:rPr>
          <w:rFonts w:ascii="Arial" w:hAnsi="Arial" w:cs="Arial"/>
          <w:lang w:val="en-US"/>
        </w:rPr>
      </w:pPr>
      <w:r w:rsidRPr="00407D73">
        <w:rPr>
          <w:rFonts w:ascii="Arial" w:hAnsi="Arial" w:cs="Arial"/>
          <w:lang w:val="en-US"/>
        </w:rPr>
        <w:t xml:space="preserve">Discuss diagnosis, </w:t>
      </w:r>
      <w:proofErr w:type="spellStart"/>
      <w:r w:rsidRPr="00407D73">
        <w:rPr>
          <w:rFonts w:ascii="Arial" w:hAnsi="Arial" w:cs="Arial"/>
          <w:lang w:val="en-US"/>
        </w:rPr>
        <w:t>aetiology</w:t>
      </w:r>
      <w:proofErr w:type="spellEnd"/>
      <w:r w:rsidRPr="00407D73">
        <w:rPr>
          <w:rFonts w:ascii="Arial" w:hAnsi="Arial" w:cs="Arial"/>
          <w:lang w:val="en-US"/>
        </w:rPr>
        <w:t>, prognosis, investigation and treatment with patients, relatives (including sharing difficult news), as well as other professionals involved in the care of the patient.</w:t>
      </w:r>
    </w:p>
    <w:p w:rsidR="00F151C4" w:rsidRPr="00407D73" w:rsidRDefault="00F151C4" w:rsidP="005E1006">
      <w:pPr>
        <w:numPr>
          <w:ilvl w:val="0"/>
          <w:numId w:val="27"/>
        </w:numPr>
        <w:tabs>
          <w:tab w:val="clear" w:pos="720"/>
          <w:tab w:val="left" w:pos="709"/>
          <w:tab w:val="right" w:pos="9639"/>
          <w:tab w:val="right" w:pos="10065"/>
        </w:tabs>
        <w:spacing w:before="60" w:after="60"/>
        <w:rPr>
          <w:rFonts w:ascii="Arial" w:hAnsi="Arial" w:cs="Arial"/>
          <w:lang w:val="en-US"/>
        </w:rPr>
      </w:pPr>
      <w:r w:rsidRPr="00407D73">
        <w:rPr>
          <w:rFonts w:ascii="Arial" w:hAnsi="Arial" w:cs="Arial"/>
          <w:lang w:val="en-US"/>
        </w:rPr>
        <w:t xml:space="preserve">Demonstrate an ability to develop a therapeutic relationship with the patient and their </w:t>
      </w:r>
      <w:proofErr w:type="spellStart"/>
      <w:r w:rsidRPr="00407D73">
        <w:rPr>
          <w:rFonts w:ascii="Arial" w:hAnsi="Arial" w:cs="Arial"/>
          <w:lang w:val="en-US"/>
        </w:rPr>
        <w:t>carers</w:t>
      </w:r>
      <w:proofErr w:type="spellEnd"/>
      <w:r w:rsidRPr="00407D73">
        <w:rPr>
          <w:rFonts w:ascii="Arial" w:hAnsi="Arial" w:cs="Arial"/>
          <w:lang w:val="en-US"/>
        </w:rPr>
        <w:t xml:space="preserve"> and work collaboratively towards an appropriate management plan.</w:t>
      </w:r>
    </w:p>
    <w:p w:rsidR="00F151C4" w:rsidRPr="00407D73" w:rsidRDefault="00F151C4" w:rsidP="005E1006">
      <w:pPr>
        <w:numPr>
          <w:ilvl w:val="0"/>
          <w:numId w:val="27"/>
        </w:numPr>
        <w:tabs>
          <w:tab w:val="clear" w:pos="720"/>
          <w:tab w:val="left" w:pos="709"/>
          <w:tab w:val="right" w:pos="9639"/>
          <w:tab w:val="right" w:pos="10065"/>
        </w:tabs>
        <w:spacing w:before="60" w:after="60"/>
        <w:rPr>
          <w:rFonts w:ascii="Arial" w:hAnsi="Arial" w:cs="Arial"/>
          <w:lang w:val="en-US"/>
        </w:rPr>
      </w:pPr>
      <w:r w:rsidRPr="00407D73">
        <w:rPr>
          <w:rFonts w:ascii="Arial" w:hAnsi="Arial" w:cs="Arial"/>
          <w:lang w:val="en-US"/>
        </w:rPr>
        <w:t>Appreciate a patient’s right to be involved in decisions about their care.</w:t>
      </w:r>
    </w:p>
    <w:p w:rsidR="00F151C4" w:rsidRPr="00407D73" w:rsidRDefault="00F151C4" w:rsidP="005E1006">
      <w:pPr>
        <w:numPr>
          <w:ilvl w:val="0"/>
          <w:numId w:val="27"/>
        </w:numPr>
        <w:tabs>
          <w:tab w:val="clear" w:pos="720"/>
          <w:tab w:val="left" w:pos="709"/>
          <w:tab w:val="right" w:pos="9639"/>
          <w:tab w:val="right" w:pos="10065"/>
        </w:tabs>
        <w:spacing w:before="60" w:after="60"/>
        <w:rPr>
          <w:rFonts w:ascii="Arial" w:hAnsi="Arial" w:cs="Arial"/>
          <w:lang w:val="en-US"/>
        </w:rPr>
      </w:pPr>
      <w:r w:rsidRPr="00407D73">
        <w:rPr>
          <w:rFonts w:ascii="Arial" w:hAnsi="Arial" w:cs="Arial"/>
          <w:lang w:val="en-US"/>
        </w:rPr>
        <w:t xml:space="preserve">Demonstrate respect, empathy and a non-discriminatory approach in your relations with patients, families and </w:t>
      </w:r>
      <w:proofErr w:type="spellStart"/>
      <w:r w:rsidRPr="00407D73">
        <w:rPr>
          <w:rFonts w:ascii="Arial" w:hAnsi="Arial" w:cs="Arial"/>
          <w:lang w:val="en-US"/>
        </w:rPr>
        <w:t>carers</w:t>
      </w:r>
      <w:proofErr w:type="spellEnd"/>
      <w:r w:rsidRPr="00407D73">
        <w:rPr>
          <w:rFonts w:ascii="Arial" w:hAnsi="Arial" w:cs="Arial"/>
          <w:lang w:val="en-US"/>
        </w:rPr>
        <w:t>.</w:t>
      </w:r>
    </w:p>
    <w:p w:rsidR="00F151C4" w:rsidRPr="00407D73" w:rsidRDefault="00F151C4" w:rsidP="005E1006">
      <w:pPr>
        <w:numPr>
          <w:ilvl w:val="0"/>
          <w:numId w:val="27"/>
        </w:numPr>
        <w:tabs>
          <w:tab w:val="clear" w:pos="720"/>
          <w:tab w:val="left" w:pos="709"/>
          <w:tab w:val="right" w:pos="9639"/>
          <w:tab w:val="right" w:pos="10065"/>
        </w:tabs>
        <w:spacing w:before="60" w:after="60"/>
        <w:rPr>
          <w:rFonts w:ascii="Arial" w:hAnsi="Arial" w:cs="Arial"/>
          <w:lang w:val="en-US"/>
        </w:rPr>
      </w:pPr>
      <w:r w:rsidRPr="00407D73">
        <w:rPr>
          <w:rFonts w:ascii="Arial" w:hAnsi="Arial" w:cs="Arial"/>
          <w:lang w:val="en-US"/>
        </w:rPr>
        <w:t>Demonstrate sensitivity to the concerns of patients and their families about the stigmatization of psychiatric illnesses</w:t>
      </w:r>
    </w:p>
    <w:p w:rsidR="00F151C4" w:rsidRPr="00407D73" w:rsidRDefault="00F151C4" w:rsidP="005E1006">
      <w:pPr>
        <w:numPr>
          <w:ilvl w:val="0"/>
          <w:numId w:val="27"/>
        </w:numPr>
        <w:tabs>
          <w:tab w:val="clear" w:pos="720"/>
          <w:tab w:val="left" w:pos="709"/>
          <w:tab w:val="right" w:pos="9498"/>
          <w:tab w:val="right" w:pos="9639"/>
        </w:tabs>
        <w:spacing w:before="60" w:after="60"/>
        <w:rPr>
          <w:rFonts w:ascii="Arial" w:hAnsi="Arial" w:cs="Arial"/>
          <w:lang w:val="en-US"/>
        </w:rPr>
      </w:pPr>
      <w:r w:rsidRPr="00407D73">
        <w:rPr>
          <w:rFonts w:ascii="Arial" w:hAnsi="Arial" w:cs="Arial"/>
          <w:color w:val="008000"/>
        </w:rPr>
        <w:t xml:space="preserve">Understand the effect dementia has on capacity and activities of daily living. </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numPr>
          <w:ilvl w:val="0"/>
          <w:numId w:val="27"/>
        </w:numPr>
        <w:tabs>
          <w:tab w:val="clear" w:pos="720"/>
          <w:tab w:val="left" w:pos="709"/>
          <w:tab w:val="right" w:pos="9498"/>
          <w:tab w:val="right" w:pos="9639"/>
        </w:tabs>
        <w:spacing w:before="60" w:after="60"/>
        <w:rPr>
          <w:rFonts w:ascii="Arial" w:hAnsi="Arial" w:cs="Arial"/>
          <w:lang w:val="en-US"/>
        </w:rPr>
      </w:pPr>
      <w:r w:rsidRPr="00407D73">
        <w:rPr>
          <w:rFonts w:ascii="Arial" w:hAnsi="Arial" w:cs="Arial"/>
          <w:color w:val="333399"/>
          <w:lang w:val="en-US"/>
        </w:rPr>
        <w:t>Appreciate</w:t>
      </w:r>
      <w:r w:rsidRPr="00407D73">
        <w:rPr>
          <w:rFonts w:ascii="Arial" w:hAnsi="Arial" w:cs="Arial"/>
          <w:lang w:val="en-US"/>
        </w:rPr>
        <w:t xml:space="preserve"> </w:t>
      </w:r>
      <w:r w:rsidRPr="00407D73">
        <w:rPr>
          <w:rFonts w:ascii="Arial" w:hAnsi="Arial" w:cs="Arial"/>
          <w:color w:val="333399"/>
          <w:lang w:val="en-US"/>
        </w:rPr>
        <w:t xml:space="preserve">issues with relation to communication which underpins effective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lang w:val="en-US"/>
        </w:rPr>
        <w:br/>
        <w:t>healthcare in people with LD.</w:t>
      </w:r>
    </w:p>
    <w:p w:rsidR="00F151C4" w:rsidRPr="00407D73" w:rsidRDefault="00F151C4" w:rsidP="005E1006">
      <w:pPr>
        <w:numPr>
          <w:ilvl w:val="1"/>
          <w:numId w:val="28"/>
        </w:numPr>
        <w:tabs>
          <w:tab w:val="clear" w:pos="1440"/>
          <w:tab w:val="num" w:pos="993"/>
          <w:tab w:val="right" w:pos="9498"/>
          <w:tab w:val="right" w:pos="9639"/>
        </w:tabs>
        <w:spacing w:before="60" w:after="60"/>
        <w:ind w:left="993" w:right="-1" w:hanging="284"/>
        <w:rPr>
          <w:rFonts w:ascii="Arial" w:hAnsi="Arial" w:cs="Arial"/>
          <w:lang w:val="en-US"/>
        </w:rPr>
      </w:pPr>
      <w:r w:rsidRPr="00407D73">
        <w:rPr>
          <w:rFonts w:ascii="Arial" w:hAnsi="Arial" w:cs="Arial"/>
          <w:color w:val="333399"/>
          <w:lang w:val="en-US"/>
        </w:rPr>
        <w:t xml:space="preserve">Appreciate the need for additional enquiry, appropriate investigations and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b/>
          <w:bCs/>
          <w:color w:val="000000"/>
          <w:lang w:val="en-US"/>
        </w:rPr>
        <w:br/>
      </w:r>
      <w:r w:rsidRPr="00407D73">
        <w:rPr>
          <w:rFonts w:ascii="Arial" w:hAnsi="Arial" w:cs="Arial"/>
          <w:color w:val="333399"/>
          <w:lang w:val="en-US"/>
        </w:rPr>
        <w:t xml:space="preserve"> careful examination of those with LD who are unable to verbalize or describe symptoms.</w:t>
      </w:r>
    </w:p>
    <w:p w:rsidR="00F151C4" w:rsidRPr="009B5956" w:rsidRDefault="00F151C4" w:rsidP="005E1006">
      <w:pPr>
        <w:numPr>
          <w:ilvl w:val="1"/>
          <w:numId w:val="28"/>
        </w:numPr>
        <w:tabs>
          <w:tab w:val="clear" w:pos="1440"/>
          <w:tab w:val="num" w:pos="993"/>
          <w:tab w:val="right" w:pos="9498"/>
          <w:tab w:val="right" w:pos="9639"/>
        </w:tabs>
        <w:spacing w:before="60" w:after="60"/>
        <w:ind w:left="993" w:right="-1" w:hanging="284"/>
        <w:rPr>
          <w:rFonts w:ascii="Arial" w:hAnsi="Arial" w:cs="Arial"/>
          <w:lang w:val="en-US"/>
        </w:rPr>
      </w:pPr>
      <w:r w:rsidRPr="00407D73">
        <w:rPr>
          <w:rFonts w:ascii="Arial" w:hAnsi="Arial" w:cs="Arial"/>
          <w:color w:val="333399"/>
          <w:lang w:val="en-US"/>
        </w:rPr>
        <w:t xml:space="preserve">Demonstrate an awareness for the need for more time to deal effectively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lang w:val="en-US"/>
        </w:rPr>
        <w:br/>
        <w:t>with the needs of people with Learning Disability.</w:t>
      </w:r>
    </w:p>
    <w:p w:rsidR="00F151C4" w:rsidRPr="00407D73" w:rsidRDefault="00F151C4" w:rsidP="005E1006">
      <w:pPr>
        <w:keepNext/>
        <w:numPr>
          <w:ilvl w:val="0"/>
          <w:numId w:val="25"/>
        </w:numPr>
        <w:spacing w:before="60" w:after="60"/>
        <w:ind w:left="425" w:hanging="425"/>
        <w:rPr>
          <w:rFonts w:ascii="Arial" w:hAnsi="Arial" w:cs="Arial"/>
        </w:rPr>
      </w:pPr>
      <w:r>
        <w:rPr>
          <w:rFonts w:ascii="Arial" w:hAnsi="Arial" w:cs="Arial"/>
          <w:b/>
          <w:bCs/>
        </w:rPr>
        <w:lastRenderedPageBreak/>
        <w:t>F</w:t>
      </w:r>
      <w:r w:rsidRPr="00407D73">
        <w:rPr>
          <w:rFonts w:ascii="Arial" w:hAnsi="Arial" w:cs="Arial"/>
          <w:b/>
          <w:bCs/>
        </w:rPr>
        <w:t>ORMULATING PLAN OF INVESTIGATION</w:t>
      </w:r>
      <w:r w:rsidRPr="00407D73">
        <w:rPr>
          <w:rFonts w:ascii="Arial" w:hAnsi="Arial" w:cs="Arial"/>
        </w:rPr>
        <w:t xml:space="preserve"> </w:t>
      </w:r>
    </w:p>
    <w:p w:rsidR="00F151C4" w:rsidRPr="00407D73" w:rsidRDefault="00F151C4" w:rsidP="005E1006">
      <w:pPr>
        <w:numPr>
          <w:ilvl w:val="0"/>
          <w:numId w:val="29"/>
        </w:numPr>
        <w:tabs>
          <w:tab w:val="right" w:pos="9639"/>
          <w:tab w:val="right" w:pos="10065"/>
        </w:tabs>
        <w:rPr>
          <w:rFonts w:ascii="Arial" w:hAnsi="Arial" w:cs="Arial"/>
          <w:lang w:val="en-US"/>
        </w:rPr>
      </w:pPr>
      <w:r w:rsidRPr="00407D73">
        <w:rPr>
          <w:rFonts w:ascii="Arial" w:hAnsi="Arial" w:cs="Arial"/>
          <w:lang w:val="en-US"/>
        </w:rPr>
        <w:t>Request investigations as appropriate</w:t>
      </w:r>
    </w:p>
    <w:p w:rsidR="00F151C4" w:rsidRPr="00407D73" w:rsidRDefault="00F151C4" w:rsidP="005E1006">
      <w:pPr>
        <w:tabs>
          <w:tab w:val="right" w:pos="9639"/>
          <w:tab w:val="right" w:pos="10065"/>
        </w:tabs>
        <w:rPr>
          <w:rFonts w:ascii="Arial" w:hAnsi="Arial" w:cs="Arial"/>
          <w:lang w:val="en-US"/>
        </w:rPr>
      </w:pPr>
    </w:p>
    <w:p w:rsidR="00F151C4" w:rsidRPr="00407D73" w:rsidRDefault="00F151C4" w:rsidP="005E1006">
      <w:pPr>
        <w:numPr>
          <w:ilvl w:val="0"/>
          <w:numId w:val="25"/>
        </w:numPr>
        <w:ind w:left="426" w:hanging="426"/>
        <w:rPr>
          <w:rFonts w:ascii="Arial" w:hAnsi="Arial" w:cs="Arial"/>
          <w:b/>
          <w:bCs/>
        </w:rPr>
      </w:pPr>
      <w:r w:rsidRPr="00407D73">
        <w:rPr>
          <w:rFonts w:ascii="Arial" w:hAnsi="Arial" w:cs="Arial"/>
          <w:b/>
          <w:bCs/>
        </w:rPr>
        <w:t>INTERPRETING FINDINGS and DIAGNOSIS</w:t>
      </w:r>
    </w:p>
    <w:p w:rsidR="00F151C4" w:rsidRPr="00407D73" w:rsidRDefault="00F151C4" w:rsidP="005E1006">
      <w:pPr>
        <w:numPr>
          <w:ilvl w:val="0"/>
          <w:numId w:val="30"/>
        </w:numPr>
        <w:tabs>
          <w:tab w:val="left" w:pos="709"/>
          <w:tab w:val="right" w:pos="9639"/>
          <w:tab w:val="right" w:pos="10065"/>
        </w:tabs>
        <w:rPr>
          <w:rFonts w:ascii="Arial" w:hAnsi="Arial" w:cs="Arial"/>
          <w:lang w:val="en-US"/>
        </w:rPr>
      </w:pPr>
      <w:r w:rsidRPr="00407D73">
        <w:rPr>
          <w:rFonts w:ascii="Arial" w:hAnsi="Arial" w:cs="Arial"/>
          <w:lang w:val="en-US"/>
        </w:rPr>
        <w:t>Describe common psychopathology</w:t>
      </w:r>
    </w:p>
    <w:p w:rsidR="00F151C4" w:rsidRPr="00407D73" w:rsidRDefault="00F151C4" w:rsidP="005E1006">
      <w:pPr>
        <w:numPr>
          <w:ilvl w:val="0"/>
          <w:numId w:val="30"/>
        </w:numPr>
        <w:tabs>
          <w:tab w:val="left" w:pos="709"/>
          <w:tab w:val="right" w:pos="9639"/>
          <w:tab w:val="right" w:pos="10065"/>
        </w:tabs>
        <w:spacing w:before="60" w:after="60"/>
        <w:rPr>
          <w:rFonts w:ascii="Arial" w:hAnsi="Arial" w:cs="Arial"/>
        </w:rPr>
      </w:pPr>
      <w:r w:rsidRPr="00407D73">
        <w:rPr>
          <w:rFonts w:ascii="Arial" w:hAnsi="Arial" w:cs="Arial"/>
          <w:lang w:val="en-US"/>
        </w:rPr>
        <w:t>Describe the clinical presentation of common psychiatric conditions and how these may differ according to age, developmental stage and socio-cultural background</w:t>
      </w:r>
    </w:p>
    <w:p w:rsidR="00F151C4" w:rsidRPr="00407D73" w:rsidRDefault="00F151C4" w:rsidP="005E1006">
      <w:pPr>
        <w:numPr>
          <w:ilvl w:val="0"/>
          <w:numId w:val="30"/>
        </w:numPr>
        <w:tabs>
          <w:tab w:val="left" w:pos="709"/>
          <w:tab w:val="right" w:pos="9639"/>
          <w:tab w:val="right" w:pos="10065"/>
        </w:tabs>
        <w:spacing w:before="60" w:after="60"/>
        <w:rPr>
          <w:rFonts w:ascii="Arial" w:hAnsi="Arial" w:cs="Arial"/>
          <w:lang w:val="en-US"/>
        </w:rPr>
      </w:pPr>
      <w:r w:rsidRPr="00407D73">
        <w:rPr>
          <w:rFonts w:ascii="Arial" w:hAnsi="Arial" w:cs="Arial"/>
        </w:rPr>
        <w:t>Recognise</w:t>
      </w:r>
      <w:r w:rsidRPr="00407D73">
        <w:rPr>
          <w:rFonts w:ascii="Arial" w:hAnsi="Arial" w:cs="Arial"/>
          <w:lang w:val="en-US"/>
        </w:rPr>
        <w:t xml:space="preserve"> the differences between mental health problems and the range of normal responses to stress and life events</w:t>
      </w:r>
    </w:p>
    <w:p w:rsidR="00F151C4" w:rsidRPr="00407D73" w:rsidRDefault="00F151C4" w:rsidP="005E1006">
      <w:pPr>
        <w:numPr>
          <w:ilvl w:val="0"/>
          <w:numId w:val="30"/>
        </w:numPr>
        <w:tabs>
          <w:tab w:val="left" w:pos="709"/>
          <w:tab w:val="right" w:pos="9639"/>
          <w:tab w:val="right" w:pos="10065"/>
        </w:tabs>
        <w:spacing w:before="60" w:after="60"/>
        <w:rPr>
          <w:rFonts w:ascii="Arial" w:hAnsi="Arial" w:cs="Arial"/>
          <w:lang w:val="en-US"/>
        </w:rPr>
      </w:pPr>
      <w:r w:rsidRPr="00407D73">
        <w:rPr>
          <w:rFonts w:ascii="Arial" w:hAnsi="Arial" w:cs="Arial"/>
          <w:lang w:val="en-US"/>
        </w:rPr>
        <w:t>Demonstrate basic knowledge of classification systems in Psychiatry such as ICD 10</w:t>
      </w:r>
    </w:p>
    <w:p w:rsidR="00F151C4" w:rsidRPr="00407D73" w:rsidRDefault="00F151C4" w:rsidP="005E1006">
      <w:pPr>
        <w:numPr>
          <w:ilvl w:val="0"/>
          <w:numId w:val="30"/>
        </w:numPr>
        <w:tabs>
          <w:tab w:val="left" w:pos="709"/>
          <w:tab w:val="right" w:pos="9639"/>
          <w:tab w:val="right" w:pos="10065"/>
        </w:tabs>
        <w:spacing w:before="60" w:after="60"/>
        <w:rPr>
          <w:rFonts w:ascii="Arial" w:hAnsi="Arial" w:cs="Arial"/>
          <w:lang w:val="en-US"/>
        </w:rPr>
      </w:pPr>
      <w:r w:rsidRPr="00407D73">
        <w:rPr>
          <w:rFonts w:ascii="Arial" w:hAnsi="Arial" w:cs="Arial"/>
          <w:lang w:val="en-US"/>
        </w:rPr>
        <w:t>Interpret findings of common physical investigations</w:t>
      </w:r>
    </w:p>
    <w:p w:rsidR="00F151C4" w:rsidRPr="00407D73" w:rsidRDefault="00F151C4" w:rsidP="005E1006">
      <w:pPr>
        <w:numPr>
          <w:ilvl w:val="0"/>
          <w:numId w:val="30"/>
        </w:numPr>
        <w:tabs>
          <w:tab w:val="left" w:pos="709"/>
          <w:tab w:val="right" w:pos="9639"/>
          <w:tab w:val="right" w:pos="10065"/>
        </w:tabs>
        <w:spacing w:before="60" w:after="60"/>
        <w:rPr>
          <w:rFonts w:ascii="Arial" w:hAnsi="Arial" w:cs="Arial"/>
          <w:lang w:val="en-US"/>
        </w:rPr>
      </w:pPr>
      <w:r w:rsidRPr="00407D73">
        <w:rPr>
          <w:rFonts w:ascii="Arial" w:hAnsi="Arial" w:cs="Arial"/>
          <w:lang w:val="en-US"/>
        </w:rPr>
        <w:t>Systematically derive a differential diagnosis</w:t>
      </w:r>
    </w:p>
    <w:p w:rsidR="00F151C4" w:rsidRPr="00407D73" w:rsidRDefault="00F151C4" w:rsidP="005E1006">
      <w:pPr>
        <w:numPr>
          <w:ilvl w:val="0"/>
          <w:numId w:val="30"/>
        </w:numPr>
        <w:tabs>
          <w:tab w:val="left" w:pos="709"/>
          <w:tab w:val="right" w:pos="9498"/>
          <w:tab w:val="right" w:pos="9639"/>
        </w:tabs>
        <w:spacing w:before="60" w:after="60"/>
        <w:ind w:right="1417"/>
        <w:rPr>
          <w:rFonts w:ascii="Arial" w:hAnsi="Arial" w:cs="Arial"/>
          <w:lang w:val="en-US"/>
        </w:rPr>
      </w:pPr>
      <w:r w:rsidRPr="00407D73">
        <w:rPr>
          <w:rFonts w:ascii="Arial" w:hAnsi="Arial" w:cs="Arial"/>
          <w:color w:val="FF6600"/>
        </w:rPr>
        <w:t xml:space="preserve">Define psychiatric disorder in relation to children, and outline the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relevance of age and developmental stage.</w:t>
      </w:r>
    </w:p>
    <w:p w:rsidR="00F151C4" w:rsidRPr="00407D73" w:rsidRDefault="00F151C4" w:rsidP="005E1006">
      <w:pPr>
        <w:numPr>
          <w:ilvl w:val="0"/>
          <w:numId w:val="30"/>
        </w:numPr>
        <w:tabs>
          <w:tab w:val="left" w:pos="709"/>
          <w:tab w:val="right" w:pos="9498"/>
          <w:tab w:val="right" w:pos="9639"/>
        </w:tabs>
        <w:spacing w:before="60" w:after="60"/>
        <w:ind w:right="282"/>
        <w:rPr>
          <w:rFonts w:ascii="Arial" w:hAnsi="Arial" w:cs="Arial"/>
          <w:lang w:val="en-US"/>
        </w:rPr>
      </w:pPr>
      <w:r w:rsidRPr="00407D73">
        <w:rPr>
          <w:rFonts w:ascii="Arial" w:hAnsi="Arial" w:cs="Arial"/>
          <w:color w:val="333399"/>
          <w:lang w:val="en-US"/>
        </w:rPr>
        <w:t xml:space="preserve">Describe how psychiatric and physical illness may present atypically in people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lang w:val="en-US"/>
        </w:rPr>
        <w:t xml:space="preserve"> </w:t>
      </w:r>
      <w:r w:rsidRPr="00407D73">
        <w:rPr>
          <w:rFonts w:ascii="Arial" w:hAnsi="Arial" w:cs="Arial"/>
          <w:color w:val="333399"/>
          <w:lang w:val="en-US"/>
        </w:rPr>
        <w:br/>
        <w:t>with LD since they may have sensory, communication and cognitive problems.</w:t>
      </w:r>
    </w:p>
    <w:p w:rsidR="00F151C4" w:rsidRPr="00407D73" w:rsidRDefault="00F151C4" w:rsidP="005E1006">
      <w:pPr>
        <w:numPr>
          <w:ilvl w:val="0"/>
          <w:numId w:val="30"/>
        </w:numPr>
        <w:tabs>
          <w:tab w:val="left" w:pos="709"/>
          <w:tab w:val="right" w:pos="9498"/>
          <w:tab w:val="right" w:pos="9639"/>
        </w:tabs>
        <w:spacing w:before="60" w:after="60"/>
        <w:rPr>
          <w:rFonts w:ascii="Arial" w:hAnsi="Arial" w:cs="Arial"/>
          <w:lang w:val="en-US"/>
        </w:rPr>
      </w:pPr>
      <w:r w:rsidRPr="00407D73">
        <w:rPr>
          <w:rFonts w:ascii="Arial" w:hAnsi="Arial" w:cs="Arial"/>
          <w:color w:val="333399"/>
          <w:lang w:val="en-US"/>
        </w:rPr>
        <w:t xml:space="preserve">Demonstrate awareness of “diagnostic overshadowing”. </w:t>
      </w:r>
      <w:r w:rsidRPr="00407D73">
        <w:rPr>
          <w:rFonts w:ascii="Arial" w:hAnsi="Arial" w:cs="Arial"/>
          <w:color w:val="333399"/>
          <w:lang w:val="en-US"/>
        </w:rPr>
        <w:tab/>
      </w:r>
      <w:r w:rsidRPr="00407D73">
        <w:rPr>
          <w:rFonts w:ascii="Arial" w:hAnsi="Arial" w:cs="Arial"/>
          <w:b/>
          <w:bCs/>
          <w:color w:val="000000"/>
          <w:lang w:val="en-US"/>
        </w:rPr>
        <w:t>L</w:t>
      </w:r>
    </w:p>
    <w:p w:rsidR="00F151C4" w:rsidRPr="00407D73" w:rsidRDefault="00F151C4" w:rsidP="005E1006">
      <w:pPr>
        <w:numPr>
          <w:ilvl w:val="0"/>
          <w:numId w:val="30"/>
        </w:numPr>
        <w:tabs>
          <w:tab w:val="left" w:pos="709"/>
          <w:tab w:val="right" w:pos="9498"/>
          <w:tab w:val="right" w:pos="9639"/>
        </w:tabs>
        <w:spacing w:before="60" w:after="60"/>
        <w:rPr>
          <w:rFonts w:ascii="Arial" w:hAnsi="Arial" w:cs="Arial"/>
          <w:lang w:val="en-US"/>
        </w:rPr>
      </w:pPr>
      <w:r w:rsidRPr="00407D73">
        <w:rPr>
          <w:rFonts w:ascii="Arial" w:hAnsi="Arial" w:cs="Arial"/>
          <w:color w:val="008000"/>
        </w:rPr>
        <w:t xml:space="preserve">State how the common causes of dementia can be differentiated clinically. </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numPr>
          <w:ilvl w:val="0"/>
          <w:numId w:val="30"/>
        </w:numPr>
        <w:tabs>
          <w:tab w:val="left" w:pos="709"/>
          <w:tab w:val="right" w:pos="9498"/>
          <w:tab w:val="right" w:pos="9639"/>
        </w:tabs>
        <w:spacing w:before="60" w:after="60"/>
        <w:rPr>
          <w:rFonts w:ascii="Arial" w:hAnsi="Arial" w:cs="Arial"/>
          <w:lang w:val="en-US"/>
        </w:rPr>
      </w:pPr>
      <w:r w:rsidRPr="00407D73">
        <w:rPr>
          <w:rFonts w:ascii="Arial" w:hAnsi="Arial" w:cs="Arial"/>
        </w:rPr>
        <w:t>Describe a typical presentation of delirium.</w:t>
      </w:r>
    </w:p>
    <w:p w:rsidR="00F151C4" w:rsidRPr="00407D73" w:rsidRDefault="00F151C4" w:rsidP="005E1006">
      <w:pPr>
        <w:numPr>
          <w:ilvl w:val="0"/>
          <w:numId w:val="30"/>
        </w:numPr>
        <w:tabs>
          <w:tab w:val="left" w:pos="709"/>
          <w:tab w:val="right" w:pos="9498"/>
          <w:tab w:val="right" w:pos="9639"/>
        </w:tabs>
        <w:spacing w:before="60" w:after="60"/>
        <w:ind w:right="709"/>
        <w:rPr>
          <w:rFonts w:ascii="Arial" w:hAnsi="Arial" w:cs="Arial"/>
          <w:lang w:val="en-US"/>
        </w:rPr>
      </w:pPr>
      <w:r w:rsidRPr="00407D73">
        <w:rPr>
          <w:rFonts w:ascii="Arial" w:hAnsi="Arial" w:cs="Arial"/>
          <w:color w:val="008000"/>
        </w:rPr>
        <w:t xml:space="preserve">Explain the differences in presentation of illnesses between older adults and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t xml:space="preserve"> </w:t>
      </w:r>
      <w:r w:rsidRPr="00407D73">
        <w:rPr>
          <w:rFonts w:ascii="Arial" w:hAnsi="Arial" w:cs="Arial"/>
          <w:color w:val="008000"/>
        </w:rPr>
        <w:br/>
        <w:t>younger patients</w:t>
      </w:r>
    </w:p>
    <w:p w:rsidR="00F151C4" w:rsidRPr="00407D73" w:rsidRDefault="00F151C4" w:rsidP="005E1006">
      <w:pPr>
        <w:numPr>
          <w:ilvl w:val="0"/>
          <w:numId w:val="30"/>
        </w:numPr>
        <w:tabs>
          <w:tab w:val="left" w:pos="709"/>
          <w:tab w:val="right" w:pos="9498"/>
          <w:tab w:val="right" w:pos="9639"/>
        </w:tabs>
        <w:spacing w:before="60" w:after="60"/>
        <w:ind w:right="709"/>
        <w:rPr>
          <w:rFonts w:ascii="Arial" w:hAnsi="Arial" w:cs="Arial"/>
          <w:lang w:val="en-US"/>
        </w:rPr>
      </w:pPr>
      <w:r w:rsidRPr="00407D73">
        <w:rPr>
          <w:rFonts w:ascii="Arial" w:hAnsi="Arial" w:cs="Arial"/>
          <w:color w:val="008000"/>
        </w:rPr>
        <w:t xml:space="preserve">Describe how atypical presentation is a feature of old age psychiatric disorders.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e.g. Depression presenting as anxiety, somatization or dementia.</w:t>
      </w:r>
    </w:p>
    <w:p w:rsidR="00F151C4" w:rsidRPr="00407D73" w:rsidRDefault="00F151C4" w:rsidP="005E1006">
      <w:pPr>
        <w:tabs>
          <w:tab w:val="right" w:pos="9498"/>
          <w:tab w:val="right" w:pos="9639"/>
        </w:tabs>
        <w:rPr>
          <w:rFonts w:ascii="Arial" w:hAnsi="Arial" w:cs="Arial"/>
        </w:rPr>
      </w:pPr>
    </w:p>
    <w:p w:rsidR="00F151C4" w:rsidRPr="00407D73" w:rsidRDefault="00F151C4" w:rsidP="005E1006">
      <w:pPr>
        <w:numPr>
          <w:ilvl w:val="0"/>
          <w:numId w:val="25"/>
        </w:numPr>
        <w:ind w:left="426" w:hanging="426"/>
        <w:rPr>
          <w:rFonts w:ascii="Arial" w:hAnsi="Arial" w:cs="Arial"/>
          <w:b/>
          <w:bCs/>
        </w:rPr>
      </w:pPr>
      <w:r w:rsidRPr="00407D73">
        <w:rPr>
          <w:rFonts w:ascii="Arial" w:hAnsi="Arial" w:cs="Arial"/>
          <w:b/>
          <w:bCs/>
        </w:rPr>
        <w:t>MANAGEMENT</w:t>
      </w:r>
    </w:p>
    <w:p w:rsidR="00F151C4" w:rsidRPr="00407D73" w:rsidRDefault="00F151C4" w:rsidP="005E1006">
      <w:pPr>
        <w:numPr>
          <w:ilvl w:val="0"/>
          <w:numId w:val="31"/>
        </w:numPr>
        <w:tabs>
          <w:tab w:val="right" w:pos="9498"/>
          <w:tab w:val="right" w:pos="9639"/>
        </w:tabs>
        <w:spacing w:before="60" w:after="60"/>
        <w:rPr>
          <w:rFonts w:ascii="Arial" w:hAnsi="Arial" w:cs="Arial"/>
          <w:lang w:val="en-US"/>
        </w:rPr>
      </w:pPr>
      <w:r w:rsidRPr="00407D73">
        <w:rPr>
          <w:rFonts w:ascii="Arial" w:hAnsi="Arial" w:cs="Arial"/>
          <w:lang w:val="en-US"/>
        </w:rPr>
        <w:t>Integrating all of the available information, formulate treatment plan using a bio-psycho-social model.</w:t>
      </w:r>
    </w:p>
    <w:p w:rsidR="00F151C4" w:rsidRPr="00407D73" w:rsidRDefault="00F151C4" w:rsidP="005E1006">
      <w:pPr>
        <w:numPr>
          <w:ilvl w:val="0"/>
          <w:numId w:val="31"/>
        </w:numPr>
        <w:tabs>
          <w:tab w:val="right" w:pos="9498"/>
          <w:tab w:val="right" w:pos="9639"/>
        </w:tabs>
        <w:spacing w:before="60" w:after="60"/>
        <w:rPr>
          <w:rFonts w:ascii="Arial" w:hAnsi="Arial" w:cs="Arial"/>
          <w:lang w:val="en-US"/>
        </w:rPr>
      </w:pPr>
      <w:r w:rsidRPr="00407D73">
        <w:rPr>
          <w:rFonts w:ascii="Arial" w:hAnsi="Arial" w:cs="Arial"/>
          <w:lang w:val="en-US"/>
        </w:rPr>
        <w:t>Formulate a risk management plan</w:t>
      </w:r>
      <w:r w:rsidRPr="00407D73">
        <w:rPr>
          <w:rFonts w:ascii="Arial" w:hAnsi="Arial" w:cs="Arial"/>
        </w:rPr>
        <w:t>.</w:t>
      </w:r>
    </w:p>
    <w:p w:rsidR="00F151C4" w:rsidRPr="00407D73" w:rsidRDefault="00F151C4" w:rsidP="005E1006">
      <w:pPr>
        <w:numPr>
          <w:ilvl w:val="0"/>
          <w:numId w:val="31"/>
        </w:numPr>
        <w:tabs>
          <w:tab w:val="right" w:pos="9498"/>
          <w:tab w:val="right" w:pos="9639"/>
        </w:tabs>
        <w:spacing w:before="60" w:after="60"/>
        <w:rPr>
          <w:rFonts w:ascii="Arial" w:hAnsi="Arial" w:cs="Arial"/>
          <w:lang w:val="en-US"/>
        </w:rPr>
      </w:pPr>
      <w:r w:rsidRPr="00407D73">
        <w:rPr>
          <w:rFonts w:ascii="Arial" w:hAnsi="Arial" w:cs="Arial"/>
          <w:color w:val="FF6600"/>
        </w:rPr>
        <w:t>List several types of treatment approaches for child psychiatric disorders</w:t>
      </w:r>
      <w:r w:rsidRPr="00407D73">
        <w:rPr>
          <w:rFonts w:ascii="Arial" w:hAnsi="Arial" w:cs="Arial"/>
          <w:b/>
          <w:bCs/>
          <w:color w:val="FF6600"/>
        </w:rPr>
        <w:t xml:space="preserve"> </w:t>
      </w:r>
      <w:r w:rsidRPr="00407D73">
        <w:rPr>
          <w:rFonts w:ascii="Arial" w:hAnsi="Arial" w:cs="Arial"/>
          <w:b/>
          <w:bCs/>
          <w:color w:val="FF6600"/>
        </w:rPr>
        <w:tab/>
      </w:r>
      <w:r w:rsidRPr="00407D73">
        <w:rPr>
          <w:rFonts w:ascii="Arial" w:hAnsi="Arial" w:cs="Arial"/>
          <w:b/>
          <w:bCs/>
          <w:color w:val="000000"/>
        </w:rPr>
        <w:t>CA</w:t>
      </w:r>
    </w:p>
    <w:p w:rsidR="00F151C4" w:rsidRPr="00407D73" w:rsidRDefault="00F151C4" w:rsidP="005E1006">
      <w:pPr>
        <w:numPr>
          <w:ilvl w:val="0"/>
          <w:numId w:val="31"/>
        </w:numPr>
        <w:tabs>
          <w:tab w:val="right" w:pos="9498"/>
          <w:tab w:val="right" w:pos="9639"/>
        </w:tabs>
        <w:spacing w:before="60" w:after="60"/>
        <w:rPr>
          <w:rFonts w:ascii="Arial" w:hAnsi="Arial" w:cs="Arial"/>
          <w:lang w:val="en-US"/>
        </w:rPr>
      </w:pPr>
      <w:r w:rsidRPr="00407D73">
        <w:rPr>
          <w:rFonts w:ascii="Arial" w:hAnsi="Arial" w:cs="Arial"/>
          <w:color w:val="333399"/>
          <w:lang w:val="en-US"/>
        </w:rPr>
        <w:t xml:space="preserve">Manage common mental health problems and challenging </w:t>
      </w:r>
      <w:proofErr w:type="spellStart"/>
      <w:r w:rsidRPr="00407D73">
        <w:rPr>
          <w:rFonts w:ascii="Arial" w:hAnsi="Arial" w:cs="Arial"/>
          <w:color w:val="333399"/>
          <w:lang w:val="en-US"/>
        </w:rPr>
        <w:t>behaviour</w:t>
      </w:r>
      <w:proofErr w:type="spellEnd"/>
      <w:r w:rsidRPr="00407D73">
        <w:rPr>
          <w:rFonts w:ascii="Arial" w:hAnsi="Arial" w:cs="Arial"/>
          <w:color w:val="333399"/>
          <w:lang w:val="en-US"/>
        </w:rPr>
        <w:t xml:space="preserve"> in people with LD.</w:t>
      </w:r>
    </w:p>
    <w:p w:rsidR="00F151C4" w:rsidRPr="00407D73" w:rsidRDefault="00F151C4" w:rsidP="005E1006">
      <w:pPr>
        <w:tabs>
          <w:tab w:val="right" w:pos="9498"/>
          <w:tab w:val="right" w:pos="9639"/>
        </w:tabs>
        <w:spacing w:before="60" w:after="60"/>
        <w:rPr>
          <w:rFonts w:ascii="Arial" w:hAnsi="Arial" w:cs="Arial"/>
        </w:rPr>
      </w:pPr>
    </w:p>
    <w:p w:rsidR="00F151C4" w:rsidRPr="009B5956" w:rsidRDefault="00F151C4" w:rsidP="005E1006">
      <w:pPr>
        <w:numPr>
          <w:ilvl w:val="0"/>
          <w:numId w:val="25"/>
        </w:numPr>
        <w:ind w:left="426" w:hanging="426"/>
        <w:rPr>
          <w:rFonts w:ascii="Arial" w:hAnsi="Arial" w:cs="Arial"/>
          <w:b/>
          <w:bCs/>
        </w:rPr>
      </w:pPr>
      <w:r w:rsidRPr="00407D73">
        <w:rPr>
          <w:rFonts w:ascii="Arial" w:hAnsi="Arial" w:cs="Arial"/>
          <w:b/>
          <w:bCs/>
        </w:rPr>
        <w:t>SAFE AND EFFECTIVE PRESCRIBING</w:t>
      </w:r>
      <w:r w:rsidRPr="009B5956">
        <w:rPr>
          <w:rFonts w:ascii="Arial" w:hAnsi="Arial" w:cs="Arial"/>
          <w:b/>
          <w:bCs/>
        </w:rPr>
        <w:t xml:space="preserve"> </w:t>
      </w:r>
    </w:p>
    <w:p w:rsidR="00F151C4" w:rsidRPr="00407D73" w:rsidRDefault="00F151C4" w:rsidP="005E1006">
      <w:pPr>
        <w:numPr>
          <w:ilvl w:val="0"/>
          <w:numId w:val="32"/>
        </w:numPr>
        <w:tabs>
          <w:tab w:val="left" w:pos="709"/>
          <w:tab w:val="right" w:pos="9498"/>
          <w:tab w:val="right" w:pos="9639"/>
        </w:tabs>
        <w:spacing w:before="60" w:after="60"/>
        <w:rPr>
          <w:rFonts w:ascii="Arial" w:hAnsi="Arial" w:cs="Arial"/>
          <w:lang w:val="en-US"/>
        </w:rPr>
      </w:pPr>
      <w:r w:rsidRPr="00407D73">
        <w:rPr>
          <w:rFonts w:ascii="Arial" w:hAnsi="Arial" w:cs="Arial"/>
          <w:lang w:val="en-US"/>
        </w:rPr>
        <w:t>Describe current, common physical treatments for psychiatric conditions, including indications for their use, contraindications, mechanism of action, unwanted side effects and issues regarding compliance. Include:</w:t>
      </w:r>
    </w:p>
    <w:p w:rsidR="00F151C4" w:rsidRPr="00407D73" w:rsidRDefault="00F151C4" w:rsidP="005E1006">
      <w:pPr>
        <w:numPr>
          <w:ilvl w:val="1"/>
          <w:numId w:val="33"/>
        </w:numPr>
        <w:tabs>
          <w:tab w:val="left" w:pos="1418"/>
          <w:tab w:val="right" w:pos="9498"/>
          <w:tab w:val="right" w:pos="9639"/>
        </w:tabs>
        <w:spacing w:before="60" w:after="60"/>
        <w:rPr>
          <w:rFonts w:ascii="Arial" w:hAnsi="Arial" w:cs="Arial"/>
          <w:lang w:val="en-US"/>
        </w:rPr>
      </w:pPr>
      <w:proofErr w:type="gramStart"/>
      <w:r w:rsidRPr="00407D73">
        <w:rPr>
          <w:rFonts w:ascii="Arial" w:hAnsi="Arial" w:cs="Arial"/>
          <w:color w:val="FF6600"/>
        </w:rPr>
        <w:t>the</w:t>
      </w:r>
      <w:proofErr w:type="gramEnd"/>
      <w:r w:rsidRPr="00407D73">
        <w:rPr>
          <w:rFonts w:ascii="Arial" w:hAnsi="Arial" w:cs="Arial"/>
          <w:color w:val="FF6600"/>
        </w:rPr>
        <w:t xml:space="preserve"> indications for pharmacotherapy for child psychiatric disorders.</w:t>
      </w:r>
      <w:r w:rsidRPr="00407D73">
        <w:rPr>
          <w:rFonts w:ascii="Arial" w:hAnsi="Arial" w:cs="Arial"/>
          <w:b/>
          <w:bCs/>
          <w:color w:val="FF6600"/>
        </w:rPr>
        <w:t xml:space="preserve"> </w:t>
      </w:r>
      <w:r w:rsidRPr="00407D73">
        <w:rPr>
          <w:rFonts w:ascii="Arial" w:hAnsi="Arial" w:cs="Arial"/>
          <w:b/>
          <w:bCs/>
          <w:color w:val="FF6600"/>
        </w:rPr>
        <w:tab/>
      </w:r>
      <w:r w:rsidRPr="00407D73">
        <w:rPr>
          <w:rFonts w:ascii="Arial" w:hAnsi="Arial" w:cs="Arial"/>
          <w:b/>
          <w:bCs/>
          <w:color w:val="000000"/>
        </w:rPr>
        <w:t>CA</w:t>
      </w:r>
    </w:p>
    <w:p w:rsidR="00F151C4" w:rsidRPr="00407D73" w:rsidRDefault="00F151C4" w:rsidP="005E1006">
      <w:pPr>
        <w:numPr>
          <w:ilvl w:val="1"/>
          <w:numId w:val="33"/>
        </w:numPr>
        <w:tabs>
          <w:tab w:val="left" w:pos="1418"/>
          <w:tab w:val="right" w:pos="9498"/>
          <w:tab w:val="right" w:pos="9639"/>
        </w:tabs>
        <w:spacing w:before="60" w:after="60"/>
        <w:rPr>
          <w:rFonts w:ascii="Arial" w:hAnsi="Arial" w:cs="Arial"/>
          <w:lang w:val="en-US"/>
        </w:rPr>
      </w:pPr>
      <w:proofErr w:type="gramStart"/>
      <w:r w:rsidRPr="00407D73">
        <w:rPr>
          <w:rFonts w:ascii="Arial" w:hAnsi="Arial" w:cs="Arial"/>
          <w:color w:val="008000"/>
        </w:rPr>
        <w:t>examples</w:t>
      </w:r>
      <w:proofErr w:type="gramEnd"/>
      <w:r w:rsidRPr="00407D73">
        <w:rPr>
          <w:rFonts w:ascii="Arial" w:hAnsi="Arial" w:cs="Arial"/>
          <w:color w:val="008000"/>
        </w:rPr>
        <w:t xml:space="preserve"> of antidepressants, antipsychotics and anti-dementia drugs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used in treating older people with mental illness.</w:t>
      </w:r>
    </w:p>
    <w:p w:rsidR="00F151C4" w:rsidRPr="00407D73" w:rsidRDefault="00F151C4" w:rsidP="005E1006">
      <w:pPr>
        <w:numPr>
          <w:ilvl w:val="0"/>
          <w:numId w:val="32"/>
        </w:numPr>
        <w:tabs>
          <w:tab w:val="left" w:pos="709"/>
          <w:tab w:val="right" w:pos="9498"/>
          <w:tab w:val="right" w:pos="9639"/>
        </w:tabs>
        <w:spacing w:before="60" w:after="60"/>
        <w:rPr>
          <w:rFonts w:ascii="Arial" w:hAnsi="Arial" w:cs="Arial"/>
          <w:lang w:val="en-US"/>
        </w:rPr>
      </w:pPr>
      <w:r w:rsidRPr="00407D73">
        <w:rPr>
          <w:rFonts w:ascii="Arial" w:hAnsi="Arial" w:cs="Arial"/>
          <w:color w:val="008000"/>
        </w:rPr>
        <w:t xml:space="preserve">Demonstrate basic knowledge of pharmacokinetics and pharmacodynamics of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psychotropic drugs in older people.</w:t>
      </w:r>
    </w:p>
    <w:p w:rsidR="00F151C4" w:rsidRPr="00407D73" w:rsidRDefault="00F151C4" w:rsidP="005E1006">
      <w:pPr>
        <w:tabs>
          <w:tab w:val="right" w:pos="9498"/>
          <w:tab w:val="right" w:pos="9639"/>
        </w:tabs>
        <w:spacing w:before="60" w:after="60"/>
        <w:rPr>
          <w:rFonts w:ascii="Arial" w:hAnsi="Arial" w:cs="Arial"/>
        </w:rPr>
      </w:pPr>
    </w:p>
    <w:p w:rsidR="00F151C4" w:rsidRPr="00407D73" w:rsidRDefault="00F151C4" w:rsidP="005E1006">
      <w:pPr>
        <w:keepNext/>
        <w:numPr>
          <w:ilvl w:val="0"/>
          <w:numId w:val="25"/>
        </w:numPr>
        <w:ind w:left="425" w:hanging="425"/>
        <w:rPr>
          <w:rFonts w:ascii="Arial" w:hAnsi="Arial" w:cs="Arial"/>
          <w:b/>
          <w:bCs/>
        </w:rPr>
      </w:pPr>
      <w:r w:rsidRPr="00407D73">
        <w:rPr>
          <w:rFonts w:ascii="Arial" w:hAnsi="Arial" w:cs="Arial"/>
          <w:b/>
          <w:bCs/>
        </w:rPr>
        <w:t>ASSESSMENT AND MANAGEMENT OF EMERGENCIES</w:t>
      </w:r>
    </w:p>
    <w:p w:rsidR="00F151C4" w:rsidRPr="00407D73" w:rsidRDefault="00F151C4" w:rsidP="005E1006">
      <w:pPr>
        <w:numPr>
          <w:ilvl w:val="0"/>
          <w:numId w:val="34"/>
        </w:numPr>
        <w:tabs>
          <w:tab w:val="right" w:pos="9498"/>
          <w:tab w:val="right" w:pos="9639"/>
        </w:tabs>
        <w:rPr>
          <w:rFonts w:ascii="Arial" w:hAnsi="Arial" w:cs="Arial"/>
          <w:lang w:val="en-US"/>
        </w:rPr>
      </w:pPr>
      <w:r w:rsidRPr="00407D73">
        <w:rPr>
          <w:rFonts w:ascii="Arial" w:hAnsi="Arial" w:cs="Arial"/>
          <w:lang w:val="en-US"/>
        </w:rPr>
        <w:t>Describe how to assess and manage psychiatric emergencies, which may occur in psychiatric, general medical or other settings.</w:t>
      </w:r>
    </w:p>
    <w:p w:rsidR="00F151C4" w:rsidRPr="00407D73" w:rsidRDefault="00F151C4" w:rsidP="005E1006">
      <w:pPr>
        <w:numPr>
          <w:ilvl w:val="0"/>
          <w:numId w:val="34"/>
        </w:numPr>
        <w:tabs>
          <w:tab w:val="right" w:pos="9498"/>
          <w:tab w:val="right" w:pos="9639"/>
        </w:tabs>
        <w:rPr>
          <w:rFonts w:ascii="Arial" w:hAnsi="Arial" w:cs="Arial"/>
          <w:lang w:val="en-US"/>
        </w:rPr>
      </w:pPr>
      <w:r w:rsidRPr="00407D73">
        <w:rPr>
          <w:rFonts w:ascii="Arial" w:hAnsi="Arial" w:cs="Arial"/>
          <w:color w:val="008000"/>
        </w:rPr>
        <w:t xml:space="preserve">Undertake basic management of a patient presenting with delirium </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tabs>
          <w:tab w:val="right" w:pos="9639"/>
          <w:tab w:val="right" w:pos="10065"/>
        </w:tabs>
        <w:rPr>
          <w:rFonts w:ascii="Arial" w:hAnsi="Arial" w:cs="Arial"/>
          <w:b/>
          <w:bCs/>
        </w:rPr>
      </w:pPr>
    </w:p>
    <w:p w:rsidR="00F151C4" w:rsidRPr="00407D73" w:rsidRDefault="00F151C4" w:rsidP="005E1006">
      <w:pPr>
        <w:keepNext/>
        <w:numPr>
          <w:ilvl w:val="0"/>
          <w:numId w:val="25"/>
        </w:numPr>
        <w:ind w:left="425" w:hanging="425"/>
        <w:rPr>
          <w:rFonts w:ascii="Arial" w:hAnsi="Arial" w:cs="Arial"/>
          <w:b/>
          <w:bCs/>
        </w:rPr>
      </w:pPr>
      <w:r w:rsidRPr="00407D73">
        <w:rPr>
          <w:rFonts w:ascii="Arial" w:hAnsi="Arial" w:cs="Arial"/>
          <w:b/>
          <w:bCs/>
        </w:rPr>
        <w:t xml:space="preserve">WORKING WITH THE MULTI-DISCIPLINARY TEAM AND OTHER PROFESSIONALS; ADMISSION, DISCHARGE AND PLACE OF TREATMENT </w:t>
      </w:r>
    </w:p>
    <w:p w:rsidR="00F151C4" w:rsidRPr="00407D73" w:rsidRDefault="00F151C4" w:rsidP="005E1006">
      <w:pPr>
        <w:numPr>
          <w:ilvl w:val="0"/>
          <w:numId w:val="35"/>
        </w:numPr>
        <w:tabs>
          <w:tab w:val="clear" w:pos="1069"/>
          <w:tab w:val="num" w:pos="709"/>
          <w:tab w:val="right" w:pos="9639"/>
          <w:tab w:val="right" w:pos="10065"/>
        </w:tabs>
        <w:spacing w:before="60" w:after="60"/>
        <w:ind w:left="709" w:hanging="283"/>
        <w:rPr>
          <w:rFonts w:ascii="Arial" w:hAnsi="Arial" w:cs="Arial"/>
          <w:lang w:val="en-US"/>
        </w:rPr>
      </w:pPr>
      <w:r w:rsidRPr="00407D73">
        <w:rPr>
          <w:rFonts w:ascii="Arial" w:hAnsi="Arial" w:cs="Arial"/>
          <w:lang w:val="en-US"/>
        </w:rPr>
        <w:t>Describe referral pathways to and within psychiatric services, including outlining roles and tasks within the multidisciplinary team and interface between primary and secondary care services.</w:t>
      </w:r>
    </w:p>
    <w:p w:rsidR="00F151C4" w:rsidRPr="00407D73" w:rsidRDefault="00F151C4" w:rsidP="005E1006">
      <w:pPr>
        <w:numPr>
          <w:ilvl w:val="0"/>
          <w:numId w:val="35"/>
        </w:numPr>
        <w:tabs>
          <w:tab w:val="clear" w:pos="1069"/>
          <w:tab w:val="num" w:pos="709"/>
          <w:tab w:val="right" w:pos="9639"/>
          <w:tab w:val="right" w:pos="10065"/>
        </w:tabs>
        <w:spacing w:before="60" w:after="60"/>
        <w:ind w:left="709" w:hanging="283"/>
        <w:rPr>
          <w:rFonts w:ascii="Arial" w:hAnsi="Arial" w:cs="Arial"/>
          <w:lang w:val="en-US"/>
        </w:rPr>
      </w:pPr>
      <w:proofErr w:type="spellStart"/>
      <w:r w:rsidRPr="00407D73">
        <w:rPr>
          <w:rFonts w:ascii="Arial" w:hAnsi="Arial" w:cs="Arial"/>
          <w:lang w:val="en-US"/>
        </w:rPr>
        <w:lastRenderedPageBreak/>
        <w:t>Recognise</w:t>
      </w:r>
      <w:proofErr w:type="spellEnd"/>
      <w:r w:rsidRPr="00407D73">
        <w:rPr>
          <w:rFonts w:ascii="Arial" w:hAnsi="Arial" w:cs="Arial"/>
          <w:lang w:val="en-US"/>
        </w:rPr>
        <w:t xml:space="preserve"> and manage common mental health problems in </w:t>
      </w:r>
      <w:proofErr w:type="spellStart"/>
      <w:r w:rsidRPr="00407D73">
        <w:rPr>
          <w:rFonts w:ascii="Arial" w:hAnsi="Arial" w:cs="Arial"/>
          <w:lang w:val="en-US"/>
        </w:rPr>
        <w:t>non psychiatric</w:t>
      </w:r>
      <w:proofErr w:type="spellEnd"/>
      <w:r w:rsidRPr="00407D73">
        <w:rPr>
          <w:rFonts w:ascii="Arial" w:hAnsi="Arial" w:cs="Arial"/>
          <w:lang w:val="en-US"/>
        </w:rPr>
        <w:t xml:space="preserve"> settings </w:t>
      </w:r>
      <w:r>
        <w:rPr>
          <w:rFonts w:ascii="Arial" w:hAnsi="Arial" w:cs="Arial"/>
          <w:lang w:val="en-US"/>
        </w:rPr>
        <w:br/>
      </w:r>
      <w:r w:rsidRPr="00407D73">
        <w:rPr>
          <w:rFonts w:ascii="Arial" w:hAnsi="Arial" w:cs="Arial"/>
          <w:lang w:val="en-US"/>
        </w:rPr>
        <w:t>e.g. primary care, general hospitals</w:t>
      </w:r>
    </w:p>
    <w:p w:rsidR="00F151C4" w:rsidRPr="00407D73" w:rsidRDefault="00F151C4" w:rsidP="005E1006">
      <w:pPr>
        <w:numPr>
          <w:ilvl w:val="0"/>
          <w:numId w:val="35"/>
        </w:numPr>
        <w:tabs>
          <w:tab w:val="clear" w:pos="1069"/>
          <w:tab w:val="num" w:pos="709"/>
          <w:tab w:val="right" w:pos="9639"/>
          <w:tab w:val="right" w:pos="10065"/>
        </w:tabs>
        <w:spacing w:before="60" w:after="60"/>
        <w:ind w:left="709" w:hanging="283"/>
        <w:rPr>
          <w:rFonts w:ascii="Arial" w:hAnsi="Arial" w:cs="Arial"/>
          <w:lang w:val="en-US"/>
        </w:rPr>
      </w:pPr>
      <w:proofErr w:type="spellStart"/>
      <w:r w:rsidRPr="00407D73">
        <w:rPr>
          <w:rFonts w:ascii="Arial" w:hAnsi="Arial" w:cs="Arial"/>
          <w:lang w:val="en-US"/>
        </w:rPr>
        <w:t>Recognise</w:t>
      </w:r>
      <w:proofErr w:type="spellEnd"/>
      <w:r w:rsidRPr="00407D73">
        <w:rPr>
          <w:rFonts w:ascii="Arial" w:hAnsi="Arial" w:cs="Arial"/>
          <w:lang w:val="en-US"/>
        </w:rPr>
        <w:t xml:space="preserve"> the importance of multidisciplinary teamwork in the field of mental illness in psychiatric, community, general medical, and primary care settings.</w:t>
      </w:r>
    </w:p>
    <w:p w:rsidR="00F151C4" w:rsidRPr="00407D73" w:rsidRDefault="00F151C4" w:rsidP="005E1006">
      <w:pPr>
        <w:numPr>
          <w:ilvl w:val="0"/>
          <w:numId w:val="35"/>
        </w:numPr>
        <w:tabs>
          <w:tab w:val="clear" w:pos="1069"/>
          <w:tab w:val="num" w:pos="709"/>
          <w:tab w:val="right" w:pos="9498"/>
          <w:tab w:val="right" w:pos="9639"/>
        </w:tabs>
        <w:spacing w:before="60" w:after="60"/>
        <w:ind w:left="709" w:right="1701" w:hanging="283"/>
        <w:rPr>
          <w:rFonts w:ascii="Arial" w:hAnsi="Arial" w:cs="Arial"/>
          <w:color w:val="FF6600"/>
        </w:rPr>
      </w:pPr>
      <w:r w:rsidRPr="00407D73">
        <w:rPr>
          <w:rFonts w:ascii="Arial" w:hAnsi="Arial" w:cs="Arial"/>
          <w:color w:val="FF6600"/>
        </w:rPr>
        <w:t xml:space="preserve">Outline the specific roles of various CAMHS professionals, and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r>
      <w:proofErr w:type="gramStart"/>
      <w:r w:rsidRPr="00407D73">
        <w:rPr>
          <w:rFonts w:ascii="Arial" w:hAnsi="Arial" w:cs="Arial"/>
          <w:color w:val="FF6600"/>
        </w:rPr>
        <w:t>appreciate</w:t>
      </w:r>
      <w:proofErr w:type="gramEnd"/>
      <w:r w:rsidRPr="00407D73">
        <w:rPr>
          <w:rFonts w:ascii="Arial" w:hAnsi="Arial" w:cs="Arial"/>
          <w:color w:val="FF6600"/>
        </w:rPr>
        <w:t xml:space="preserve"> the value of multi-disciplinary teamwork.</w:t>
      </w:r>
    </w:p>
    <w:p w:rsidR="00F151C4" w:rsidRPr="00407D73" w:rsidRDefault="00F151C4" w:rsidP="005E1006">
      <w:pPr>
        <w:numPr>
          <w:ilvl w:val="0"/>
          <w:numId w:val="35"/>
        </w:numPr>
        <w:tabs>
          <w:tab w:val="clear" w:pos="1069"/>
          <w:tab w:val="num" w:pos="709"/>
          <w:tab w:val="right" w:pos="9498"/>
          <w:tab w:val="right" w:pos="9639"/>
        </w:tabs>
        <w:spacing w:before="60" w:after="60"/>
        <w:ind w:left="709" w:right="1701" w:hanging="283"/>
        <w:rPr>
          <w:rFonts w:ascii="Arial" w:hAnsi="Arial" w:cs="Arial"/>
          <w:color w:val="FF6600"/>
        </w:rPr>
      </w:pPr>
      <w:r w:rsidRPr="00407D73">
        <w:rPr>
          <w:rFonts w:ascii="Arial" w:hAnsi="Arial" w:cs="Arial"/>
          <w:color w:val="FF6600"/>
        </w:rPr>
        <w:t xml:space="preserve">Outline the principles of an Early Intervention in </w:t>
      </w:r>
      <w:proofErr w:type="spellStart"/>
      <w:r w:rsidRPr="00407D73">
        <w:rPr>
          <w:rFonts w:ascii="Arial" w:hAnsi="Arial" w:cs="Arial"/>
          <w:color w:val="FF6600"/>
        </w:rPr>
        <w:t>Psychosis.service</w:t>
      </w:r>
      <w:proofErr w:type="spellEnd"/>
      <w:r w:rsidRPr="00407D73">
        <w:rPr>
          <w:rFonts w:ascii="Arial" w:hAnsi="Arial" w:cs="Arial"/>
          <w:color w:val="FF6600"/>
        </w:rPr>
        <w:t>.</w:t>
      </w:r>
      <w:r w:rsidRPr="00407D73">
        <w:rPr>
          <w:rFonts w:ascii="Arial" w:hAnsi="Arial" w:cs="Arial"/>
          <w:b/>
          <w:bCs/>
          <w:color w:val="FF6600"/>
        </w:rPr>
        <w:t xml:space="preserve"> </w:t>
      </w:r>
      <w:r w:rsidRPr="00407D73">
        <w:rPr>
          <w:rFonts w:ascii="Arial" w:hAnsi="Arial" w:cs="Arial"/>
          <w:b/>
          <w:bCs/>
          <w:color w:val="FF6600"/>
        </w:rPr>
        <w:tab/>
      </w:r>
      <w:r w:rsidRPr="00407D73">
        <w:rPr>
          <w:rFonts w:ascii="Arial" w:hAnsi="Arial" w:cs="Arial"/>
          <w:b/>
          <w:bCs/>
          <w:color w:val="000000"/>
        </w:rPr>
        <w:t>CA</w:t>
      </w:r>
    </w:p>
    <w:p w:rsidR="00F151C4" w:rsidRPr="00407D73" w:rsidRDefault="00F151C4" w:rsidP="005E1006">
      <w:pPr>
        <w:numPr>
          <w:ilvl w:val="0"/>
          <w:numId w:val="35"/>
        </w:numPr>
        <w:tabs>
          <w:tab w:val="clear" w:pos="1069"/>
          <w:tab w:val="num" w:pos="709"/>
          <w:tab w:val="right" w:pos="9498"/>
          <w:tab w:val="right" w:pos="9639"/>
        </w:tabs>
        <w:spacing w:before="60" w:after="60"/>
        <w:ind w:left="709" w:hanging="283"/>
        <w:rPr>
          <w:rFonts w:ascii="Arial" w:hAnsi="Arial" w:cs="Arial"/>
          <w:lang w:val="en-US"/>
        </w:rPr>
      </w:pPr>
      <w:r w:rsidRPr="00407D73">
        <w:rPr>
          <w:rFonts w:ascii="Arial" w:hAnsi="Arial" w:cs="Arial"/>
          <w:color w:val="008000"/>
        </w:rPr>
        <w:t xml:space="preserve">Understand the role of Independent Mental Capacity Advocates. </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tabs>
          <w:tab w:val="right" w:pos="9639"/>
          <w:tab w:val="right" w:pos="10065"/>
        </w:tabs>
        <w:rPr>
          <w:rFonts w:ascii="Arial" w:hAnsi="Arial" w:cs="Arial"/>
        </w:rPr>
      </w:pPr>
    </w:p>
    <w:p w:rsidR="00F151C4" w:rsidRPr="009B5956" w:rsidRDefault="00F151C4" w:rsidP="005E1006">
      <w:pPr>
        <w:numPr>
          <w:ilvl w:val="0"/>
          <w:numId w:val="25"/>
        </w:numPr>
        <w:ind w:left="426" w:hanging="426"/>
        <w:rPr>
          <w:rFonts w:ascii="Arial" w:hAnsi="Arial" w:cs="Arial"/>
          <w:b/>
          <w:bCs/>
        </w:rPr>
      </w:pPr>
      <w:r w:rsidRPr="00407D73">
        <w:rPr>
          <w:rFonts w:ascii="Arial" w:hAnsi="Arial" w:cs="Arial"/>
          <w:b/>
          <w:bCs/>
        </w:rPr>
        <w:t>APPLYING SCIENTIFIC METHOD, RESEARCH APPROACHES, EVIDENCE-BASED MEDICINE AND STATISTICS.</w:t>
      </w:r>
      <w:r w:rsidRPr="009B5956">
        <w:rPr>
          <w:rFonts w:ascii="Arial" w:hAnsi="Arial" w:cs="Arial"/>
          <w:b/>
          <w:bCs/>
        </w:rPr>
        <w:t xml:space="preserve"> </w:t>
      </w:r>
    </w:p>
    <w:p w:rsidR="00F151C4" w:rsidRPr="00407D73" w:rsidRDefault="00F151C4" w:rsidP="005E1006">
      <w:pPr>
        <w:numPr>
          <w:ilvl w:val="0"/>
          <w:numId w:val="24"/>
        </w:numPr>
        <w:tabs>
          <w:tab w:val="clear" w:pos="720"/>
          <w:tab w:val="left" w:pos="709"/>
          <w:tab w:val="right" w:pos="9498"/>
          <w:tab w:val="right" w:pos="9639"/>
        </w:tabs>
        <w:spacing w:before="60" w:after="60"/>
        <w:ind w:left="714" w:hanging="357"/>
        <w:rPr>
          <w:rFonts w:ascii="Arial" w:hAnsi="Arial" w:cs="Arial"/>
          <w:lang w:val="en-US"/>
        </w:rPr>
      </w:pPr>
      <w:r w:rsidRPr="00407D73">
        <w:rPr>
          <w:rFonts w:ascii="Arial" w:hAnsi="Arial" w:cs="Arial"/>
          <w:lang w:val="en-US"/>
        </w:rPr>
        <w:t>Formulate a treatment plan using evidence-based principles.</w:t>
      </w:r>
    </w:p>
    <w:p w:rsidR="00F151C4" w:rsidRPr="00407D73" w:rsidRDefault="00F151C4" w:rsidP="005E1006">
      <w:pPr>
        <w:numPr>
          <w:ilvl w:val="0"/>
          <w:numId w:val="24"/>
        </w:numPr>
        <w:tabs>
          <w:tab w:val="clear" w:pos="720"/>
          <w:tab w:val="left" w:pos="709"/>
          <w:tab w:val="right" w:pos="9498"/>
          <w:tab w:val="right" w:pos="9639"/>
        </w:tabs>
        <w:spacing w:before="60" w:after="60"/>
        <w:ind w:left="714" w:hanging="357"/>
        <w:rPr>
          <w:rFonts w:ascii="Arial" w:hAnsi="Arial" w:cs="Arial"/>
          <w:lang w:val="en-US"/>
        </w:rPr>
      </w:pPr>
      <w:r w:rsidRPr="00407D73">
        <w:rPr>
          <w:rFonts w:ascii="Arial" w:hAnsi="Arial" w:cs="Arial"/>
          <w:lang w:val="en-US"/>
        </w:rPr>
        <w:t>Describe the principles of research and assess critically the available evidence to answer questions.</w:t>
      </w:r>
    </w:p>
    <w:p w:rsidR="00F151C4" w:rsidRPr="00407D73" w:rsidRDefault="00F151C4" w:rsidP="005E1006">
      <w:pPr>
        <w:numPr>
          <w:ilvl w:val="0"/>
          <w:numId w:val="24"/>
        </w:numPr>
        <w:tabs>
          <w:tab w:val="clear" w:pos="720"/>
          <w:tab w:val="left" w:pos="709"/>
          <w:tab w:val="right" w:pos="9498"/>
          <w:tab w:val="right" w:pos="9639"/>
        </w:tabs>
        <w:spacing w:before="60" w:after="60"/>
        <w:ind w:left="714" w:hanging="357"/>
        <w:rPr>
          <w:rFonts w:ascii="Arial" w:hAnsi="Arial" w:cs="Arial"/>
          <w:lang w:val="en-US"/>
        </w:rPr>
      </w:pPr>
      <w:r w:rsidRPr="00407D73">
        <w:rPr>
          <w:rFonts w:ascii="Arial" w:hAnsi="Arial" w:cs="Arial"/>
          <w:color w:val="333399"/>
          <w:lang w:val="en-US"/>
        </w:rPr>
        <w:t xml:space="preserve">Awareness of evidence regarding the health needs of people with LD </w:t>
      </w:r>
      <w:r w:rsidRPr="00407D73">
        <w:rPr>
          <w:rFonts w:ascii="Arial" w:hAnsi="Arial" w:cs="Arial"/>
          <w:color w:val="333399"/>
          <w:lang w:val="en-US"/>
        </w:rPr>
        <w:tab/>
      </w:r>
      <w:r w:rsidRPr="00407D73">
        <w:rPr>
          <w:rFonts w:ascii="Arial" w:hAnsi="Arial" w:cs="Arial"/>
          <w:b/>
          <w:bCs/>
          <w:color w:val="000000"/>
          <w:lang w:val="en-US"/>
        </w:rPr>
        <w:t>L</w:t>
      </w:r>
    </w:p>
    <w:p w:rsidR="00F151C4" w:rsidRPr="00407D73" w:rsidRDefault="00F151C4" w:rsidP="005E1006">
      <w:pPr>
        <w:tabs>
          <w:tab w:val="right" w:pos="9498"/>
          <w:tab w:val="right" w:pos="9639"/>
        </w:tabs>
        <w:spacing w:before="60" w:after="60"/>
        <w:rPr>
          <w:rFonts w:ascii="Arial" w:hAnsi="Arial" w:cs="Arial"/>
          <w:lang w:val="en-US"/>
        </w:rPr>
      </w:pPr>
    </w:p>
    <w:p w:rsidR="00F151C4" w:rsidRPr="009B5956" w:rsidRDefault="00F151C4" w:rsidP="005E1006">
      <w:pPr>
        <w:numPr>
          <w:ilvl w:val="0"/>
          <w:numId w:val="25"/>
        </w:numPr>
        <w:ind w:left="426" w:hanging="426"/>
        <w:rPr>
          <w:rFonts w:ascii="Arial" w:hAnsi="Arial" w:cs="Arial"/>
          <w:b/>
          <w:bCs/>
        </w:rPr>
      </w:pPr>
      <w:r w:rsidRPr="00407D73">
        <w:rPr>
          <w:rFonts w:ascii="Arial" w:hAnsi="Arial" w:cs="Arial"/>
          <w:b/>
          <w:bCs/>
        </w:rPr>
        <w:t>APPLY TO MEDICAL PRACTICE BIOMEDICAL SCIENTIFIC PRINCIPLES, METHOD AND KNOWLEDGE</w:t>
      </w:r>
      <w:r w:rsidRPr="009B5956">
        <w:rPr>
          <w:rFonts w:ascii="Arial" w:hAnsi="Arial" w:cs="Arial"/>
          <w:b/>
          <w:bCs/>
        </w:rPr>
        <w:t xml:space="preserve"> </w:t>
      </w:r>
    </w:p>
    <w:p w:rsidR="00F151C4" w:rsidRPr="00407D73" w:rsidRDefault="00F151C4" w:rsidP="005E1006">
      <w:pPr>
        <w:tabs>
          <w:tab w:val="right" w:pos="9498"/>
          <w:tab w:val="right" w:pos="9639"/>
        </w:tabs>
        <w:rPr>
          <w:rFonts w:ascii="Arial" w:hAnsi="Arial" w:cs="Arial"/>
        </w:rPr>
      </w:pPr>
    </w:p>
    <w:p w:rsidR="00F151C4" w:rsidRPr="00407D73" w:rsidRDefault="00F151C4" w:rsidP="005E1006">
      <w:pPr>
        <w:numPr>
          <w:ilvl w:val="0"/>
          <w:numId w:val="36"/>
        </w:numPr>
        <w:tabs>
          <w:tab w:val="left" w:pos="709"/>
          <w:tab w:val="right" w:pos="9498"/>
          <w:tab w:val="right" w:pos="9639"/>
        </w:tabs>
        <w:spacing w:before="60" w:after="60"/>
        <w:ind w:left="709" w:hanging="283"/>
        <w:rPr>
          <w:rFonts w:ascii="Arial" w:hAnsi="Arial" w:cs="Arial"/>
          <w:lang w:val="en-US"/>
        </w:rPr>
      </w:pPr>
      <w:r w:rsidRPr="00407D73">
        <w:rPr>
          <w:rFonts w:ascii="Arial" w:hAnsi="Arial" w:cs="Arial"/>
          <w:lang w:val="en-US"/>
        </w:rPr>
        <w:t xml:space="preserve">Explain multifactorial </w:t>
      </w:r>
      <w:proofErr w:type="spellStart"/>
      <w:r w:rsidRPr="00407D73">
        <w:rPr>
          <w:rFonts w:ascii="Arial" w:hAnsi="Arial" w:cs="Arial"/>
          <w:lang w:val="en-US"/>
        </w:rPr>
        <w:t>aetiology</w:t>
      </w:r>
      <w:proofErr w:type="spellEnd"/>
      <w:r w:rsidRPr="00407D73">
        <w:rPr>
          <w:rFonts w:ascii="Arial" w:hAnsi="Arial" w:cs="Arial"/>
          <w:lang w:val="en-US"/>
        </w:rPr>
        <w:t xml:space="preserve"> of psychiatric illnesses using a bio-psycho-social model*</w:t>
      </w:r>
    </w:p>
    <w:p w:rsidR="00F151C4" w:rsidRPr="00407D73" w:rsidRDefault="00F151C4" w:rsidP="005E1006">
      <w:pPr>
        <w:numPr>
          <w:ilvl w:val="0"/>
          <w:numId w:val="36"/>
        </w:numPr>
        <w:tabs>
          <w:tab w:val="left" w:pos="709"/>
          <w:tab w:val="right" w:pos="9498"/>
          <w:tab w:val="right" w:pos="9639"/>
        </w:tabs>
        <w:spacing w:before="60" w:after="60"/>
        <w:ind w:left="709" w:right="709" w:hanging="283"/>
        <w:rPr>
          <w:rFonts w:ascii="Arial" w:hAnsi="Arial" w:cs="Arial"/>
          <w:lang w:val="en-US"/>
        </w:rPr>
      </w:pPr>
      <w:r w:rsidRPr="00407D73">
        <w:rPr>
          <w:rFonts w:ascii="Arial" w:hAnsi="Arial" w:cs="Arial"/>
          <w:color w:val="FF6600"/>
        </w:rPr>
        <w:t xml:space="preserve">Discuss the relationship principles between biological factors, psychological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functioning and psychiatric disorder, using examples from Autism &amp; Attention Deficit Hyperactivity Disorder (ADHD) / Hyperkinetic syndrome.</w:t>
      </w:r>
    </w:p>
    <w:p w:rsidR="00F151C4" w:rsidRPr="00407D73" w:rsidRDefault="00F151C4" w:rsidP="005E1006">
      <w:pPr>
        <w:numPr>
          <w:ilvl w:val="0"/>
          <w:numId w:val="36"/>
        </w:numPr>
        <w:tabs>
          <w:tab w:val="left" w:pos="709"/>
          <w:tab w:val="right" w:pos="9498"/>
          <w:tab w:val="right" w:pos="9639"/>
        </w:tabs>
        <w:spacing w:before="60" w:after="60"/>
        <w:ind w:left="709" w:hanging="283"/>
        <w:rPr>
          <w:rFonts w:ascii="Arial" w:hAnsi="Arial" w:cs="Arial"/>
          <w:lang w:val="en-US"/>
        </w:rPr>
      </w:pPr>
      <w:r w:rsidRPr="00407D73">
        <w:rPr>
          <w:rFonts w:ascii="Arial" w:hAnsi="Arial" w:cs="Arial"/>
          <w:color w:val="333399"/>
          <w:lang w:val="en-US"/>
        </w:rPr>
        <w:t xml:space="preserve">Describe the medical problems in commonly encountered conditions that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lang w:val="en-US"/>
        </w:rPr>
        <w:br/>
        <w:t>make up learning disability including Downs, Fragile X Syndromes, Autistic Disorders, Cerebral Palsy, etc.</w:t>
      </w:r>
    </w:p>
    <w:p w:rsidR="00F151C4" w:rsidRPr="00407D73" w:rsidRDefault="00F151C4" w:rsidP="005E1006">
      <w:pPr>
        <w:numPr>
          <w:ilvl w:val="0"/>
          <w:numId w:val="36"/>
        </w:numPr>
        <w:tabs>
          <w:tab w:val="left" w:pos="709"/>
          <w:tab w:val="right" w:pos="9498"/>
          <w:tab w:val="right" w:pos="9639"/>
        </w:tabs>
        <w:spacing w:before="60" w:after="60"/>
        <w:ind w:left="709" w:right="850" w:hanging="283"/>
        <w:rPr>
          <w:rFonts w:ascii="Arial" w:hAnsi="Arial" w:cs="Arial"/>
          <w:lang w:val="en-US"/>
        </w:rPr>
      </w:pPr>
      <w:r w:rsidRPr="00407D73">
        <w:rPr>
          <w:rFonts w:ascii="Arial" w:hAnsi="Arial" w:cs="Arial"/>
          <w:color w:val="008000"/>
        </w:rPr>
        <w:t xml:space="preserve">Describe the impact the physical, social and psychological consequences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t xml:space="preserve"> </w:t>
      </w:r>
      <w:r w:rsidRPr="00407D73">
        <w:rPr>
          <w:rFonts w:ascii="Arial" w:hAnsi="Arial" w:cs="Arial"/>
          <w:color w:val="008000"/>
        </w:rPr>
        <w:br/>
        <w:t>of ageing has on mental health.</w:t>
      </w:r>
    </w:p>
    <w:p w:rsidR="00F151C4" w:rsidRPr="00407D73" w:rsidRDefault="00F151C4" w:rsidP="005E1006">
      <w:pPr>
        <w:numPr>
          <w:ilvl w:val="0"/>
          <w:numId w:val="36"/>
        </w:numPr>
        <w:tabs>
          <w:tab w:val="left" w:pos="709"/>
          <w:tab w:val="right" w:pos="9498"/>
          <w:tab w:val="right" w:pos="9639"/>
        </w:tabs>
        <w:spacing w:before="60" w:after="60"/>
        <w:ind w:left="709" w:hanging="283"/>
        <w:rPr>
          <w:rFonts w:ascii="Arial" w:hAnsi="Arial" w:cs="Arial"/>
          <w:lang w:val="en-US"/>
        </w:rPr>
      </w:pPr>
      <w:r w:rsidRPr="00407D73">
        <w:rPr>
          <w:rFonts w:ascii="Arial" w:hAnsi="Arial" w:cs="Arial"/>
          <w:color w:val="008000"/>
        </w:rPr>
        <w:t xml:space="preserve">State the common causes of dementia how to differentiate them clinically. </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numPr>
          <w:ilvl w:val="0"/>
          <w:numId w:val="36"/>
        </w:numPr>
        <w:tabs>
          <w:tab w:val="left" w:pos="709"/>
          <w:tab w:val="right" w:pos="9498"/>
          <w:tab w:val="right" w:pos="9639"/>
        </w:tabs>
        <w:spacing w:before="60" w:after="60"/>
        <w:ind w:left="709" w:hanging="283"/>
        <w:rPr>
          <w:rFonts w:ascii="Arial" w:hAnsi="Arial" w:cs="Arial"/>
          <w:lang w:val="en-US"/>
        </w:rPr>
      </w:pPr>
      <w:r w:rsidRPr="00407D73">
        <w:rPr>
          <w:rFonts w:ascii="Arial" w:hAnsi="Arial" w:cs="Arial"/>
          <w:color w:val="008000"/>
        </w:rPr>
        <w:t xml:space="preserve">List the causes of delirium </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tabs>
          <w:tab w:val="right" w:pos="9639"/>
          <w:tab w:val="right" w:pos="10065"/>
        </w:tabs>
        <w:rPr>
          <w:rFonts w:ascii="Arial" w:hAnsi="Arial" w:cs="Arial"/>
          <w:b/>
          <w:bCs/>
        </w:rPr>
      </w:pPr>
    </w:p>
    <w:p w:rsidR="00F151C4" w:rsidRPr="009B5956" w:rsidRDefault="00F151C4" w:rsidP="005E1006">
      <w:pPr>
        <w:keepNext/>
        <w:numPr>
          <w:ilvl w:val="0"/>
          <w:numId w:val="25"/>
        </w:numPr>
        <w:ind w:left="425" w:hanging="425"/>
        <w:rPr>
          <w:rFonts w:ascii="Arial" w:hAnsi="Arial" w:cs="Arial"/>
          <w:b/>
          <w:bCs/>
        </w:rPr>
      </w:pPr>
      <w:r w:rsidRPr="00407D73">
        <w:rPr>
          <w:rFonts w:ascii="Arial" w:hAnsi="Arial" w:cs="Arial"/>
          <w:b/>
          <w:bCs/>
        </w:rPr>
        <w:t>ASSESSING PSYCHOLOGICAL FACTORS; PSYCHOLOGICAL AND PSYCHOSOCIAL MANAGEMENT AND CHANGING BEHAVIOUR</w:t>
      </w:r>
      <w:r w:rsidRPr="009B5956">
        <w:rPr>
          <w:rFonts w:ascii="Arial" w:hAnsi="Arial" w:cs="Arial"/>
          <w:b/>
          <w:bCs/>
        </w:rPr>
        <w:t xml:space="preserve"> </w:t>
      </w:r>
    </w:p>
    <w:p w:rsidR="00F151C4" w:rsidRPr="00407D73" w:rsidRDefault="00F151C4" w:rsidP="005E1006">
      <w:pPr>
        <w:numPr>
          <w:ilvl w:val="0"/>
          <w:numId w:val="37"/>
        </w:numPr>
        <w:tabs>
          <w:tab w:val="left" w:pos="709"/>
          <w:tab w:val="right" w:pos="9639"/>
          <w:tab w:val="right" w:pos="10065"/>
        </w:tabs>
        <w:spacing w:before="60" w:after="60"/>
        <w:ind w:left="709" w:right="-427" w:hanging="283"/>
        <w:rPr>
          <w:rFonts w:ascii="Arial" w:hAnsi="Arial" w:cs="Arial"/>
          <w:lang w:val="en-US"/>
        </w:rPr>
      </w:pPr>
      <w:r w:rsidRPr="00407D73">
        <w:rPr>
          <w:rFonts w:ascii="Arial" w:hAnsi="Arial" w:cs="Arial"/>
          <w:lang w:val="en-US"/>
        </w:rPr>
        <w:t xml:space="preserve">Explain multifactorial </w:t>
      </w:r>
      <w:proofErr w:type="spellStart"/>
      <w:r w:rsidRPr="00407D73">
        <w:rPr>
          <w:rFonts w:ascii="Arial" w:hAnsi="Arial" w:cs="Arial"/>
          <w:lang w:val="en-US"/>
        </w:rPr>
        <w:t>aetiology</w:t>
      </w:r>
      <w:proofErr w:type="spellEnd"/>
      <w:r w:rsidRPr="00407D73">
        <w:rPr>
          <w:rFonts w:ascii="Arial" w:hAnsi="Arial" w:cs="Arial"/>
          <w:lang w:val="en-US"/>
        </w:rPr>
        <w:t xml:space="preserve"> of psychiatric illnesses using a bio-psycho-social model*</w:t>
      </w:r>
    </w:p>
    <w:p w:rsidR="00F151C4" w:rsidRPr="00407D73" w:rsidRDefault="00F151C4" w:rsidP="005E1006">
      <w:pPr>
        <w:numPr>
          <w:ilvl w:val="1"/>
          <w:numId w:val="38"/>
        </w:numPr>
        <w:tabs>
          <w:tab w:val="left" w:pos="993"/>
          <w:tab w:val="right" w:pos="9498"/>
          <w:tab w:val="right" w:pos="9639"/>
        </w:tabs>
        <w:spacing w:before="60" w:after="60"/>
        <w:ind w:left="993" w:right="709" w:hanging="284"/>
        <w:rPr>
          <w:rFonts w:ascii="Arial" w:hAnsi="Arial" w:cs="Arial"/>
          <w:lang w:val="en-US"/>
        </w:rPr>
      </w:pPr>
      <w:r w:rsidRPr="00407D73">
        <w:rPr>
          <w:rFonts w:ascii="Arial" w:hAnsi="Arial" w:cs="Arial"/>
          <w:color w:val="FF6600"/>
        </w:rPr>
        <w:t xml:space="preserve">List the components of normal development (e.g. language,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 xml:space="preserve">cognitive, emotional, </w:t>
      </w:r>
      <w:proofErr w:type="spellStart"/>
      <w:r w:rsidRPr="00407D73">
        <w:rPr>
          <w:rFonts w:ascii="Arial" w:hAnsi="Arial" w:cs="Arial"/>
          <w:color w:val="FF6600"/>
        </w:rPr>
        <w:t>etc</w:t>
      </w:r>
      <w:proofErr w:type="spellEnd"/>
      <w:r w:rsidRPr="00407D73">
        <w:rPr>
          <w:rFonts w:ascii="Arial" w:hAnsi="Arial" w:cs="Arial"/>
          <w:color w:val="FF6600"/>
        </w:rPr>
        <w:t>) and outline how developmental stage may influence behaviour and the manifestation of psychiatric disorder.</w:t>
      </w:r>
    </w:p>
    <w:p w:rsidR="00F151C4" w:rsidRPr="00407D73" w:rsidRDefault="00F151C4" w:rsidP="005E1006">
      <w:pPr>
        <w:numPr>
          <w:ilvl w:val="1"/>
          <w:numId w:val="38"/>
        </w:numPr>
        <w:tabs>
          <w:tab w:val="left" w:pos="993"/>
          <w:tab w:val="right" w:pos="9498"/>
          <w:tab w:val="right" w:pos="9639"/>
        </w:tabs>
        <w:spacing w:before="60" w:after="60"/>
        <w:ind w:left="993" w:right="850" w:hanging="284"/>
        <w:rPr>
          <w:rFonts w:ascii="Arial" w:hAnsi="Arial" w:cs="Arial"/>
          <w:lang w:val="en-US"/>
        </w:rPr>
      </w:pPr>
      <w:r w:rsidRPr="00407D73">
        <w:rPr>
          <w:rFonts w:ascii="Arial" w:hAnsi="Arial" w:cs="Arial"/>
          <w:color w:val="008000"/>
        </w:rPr>
        <w:t xml:space="preserve">Describe the impact the physical, social and psychological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consequences of ageing on mental health.</w:t>
      </w:r>
    </w:p>
    <w:p w:rsidR="00F151C4" w:rsidRPr="00407D73" w:rsidRDefault="00F151C4" w:rsidP="005E1006">
      <w:pPr>
        <w:numPr>
          <w:ilvl w:val="0"/>
          <w:numId w:val="37"/>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lang w:val="en-US"/>
        </w:rPr>
        <w:t>Describe current, common psychological treatments for psychiatric conditions, including indications for their use, contraindications, mechanism of action, unwanted side effects and issues regarding compliance.</w:t>
      </w:r>
    </w:p>
    <w:p w:rsidR="00F151C4" w:rsidRPr="00407D73" w:rsidRDefault="00F151C4" w:rsidP="005E1006">
      <w:pPr>
        <w:numPr>
          <w:ilvl w:val="1"/>
          <w:numId w:val="39"/>
        </w:numPr>
        <w:tabs>
          <w:tab w:val="left" w:pos="993"/>
          <w:tab w:val="right" w:pos="9498"/>
          <w:tab w:val="right" w:pos="9639"/>
        </w:tabs>
        <w:spacing w:before="60" w:after="60"/>
        <w:ind w:left="993" w:right="992" w:hanging="284"/>
        <w:rPr>
          <w:rFonts w:ascii="Arial" w:hAnsi="Arial" w:cs="Arial"/>
          <w:lang w:val="en-US"/>
        </w:rPr>
      </w:pPr>
      <w:r w:rsidRPr="00407D73">
        <w:rPr>
          <w:rFonts w:ascii="Arial" w:hAnsi="Arial" w:cs="Arial"/>
          <w:color w:val="FF6600"/>
        </w:rPr>
        <w:t>Outline the role of Psycho-education as a therapeutic intervention</w:t>
      </w:r>
      <w:r w:rsidRPr="00407D73">
        <w:rPr>
          <w:rFonts w:ascii="Arial" w:hAnsi="Arial" w:cs="Arial"/>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in child psychiatric disorders.</w:t>
      </w:r>
    </w:p>
    <w:p w:rsidR="00F151C4" w:rsidRPr="00407D73" w:rsidRDefault="00F151C4" w:rsidP="005E1006">
      <w:pPr>
        <w:numPr>
          <w:ilvl w:val="1"/>
          <w:numId w:val="39"/>
        </w:numPr>
        <w:tabs>
          <w:tab w:val="left" w:pos="1560"/>
          <w:tab w:val="right" w:pos="9498"/>
          <w:tab w:val="right" w:pos="9639"/>
        </w:tabs>
        <w:spacing w:before="60" w:after="60"/>
        <w:ind w:left="1560" w:right="992" w:hanging="426"/>
        <w:rPr>
          <w:rFonts w:ascii="Arial" w:hAnsi="Arial" w:cs="Arial"/>
          <w:lang w:val="en-US"/>
        </w:rPr>
      </w:pPr>
      <w:r w:rsidRPr="00407D73">
        <w:rPr>
          <w:rFonts w:ascii="Arial" w:hAnsi="Arial" w:cs="Arial"/>
          <w:color w:val="FF6600"/>
        </w:rPr>
        <w:t xml:space="preserve">Outline the principles of Family Therapy and list its indications for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child psychiatric disorders.</w:t>
      </w:r>
    </w:p>
    <w:p w:rsidR="00F151C4" w:rsidRPr="00407D73" w:rsidRDefault="00F151C4" w:rsidP="005E1006">
      <w:pPr>
        <w:numPr>
          <w:ilvl w:val="1"/>
          <w:numId w:val="39"/>
        </w:numPr>
        <w:tabs>
          <w:tab w:val="left" w:pos="1560"/>
          <w:tab w:val="right" w:pos="9498"/>
          <w:tab w:val="right" w:pos="9639"/>
        </w:tabs>
        <w:spacing w:before="60" w:after="60"/>
        <w:ind w:left="1560" w:hanging="426"/>
        <w:rPr>
          <w:rFonts w:ascii="Arial" w:hAnsi="Arial" w:cs="Arial"/>
          <w:lang w:val="en-US"/>
        </w:rPr>
      </w:pPr>
      <w:r w:rsidRPr="00407D73">
        <w:rPr>
          <w:rFonts w:ascii="Arial" w:hAnsi="Arial" w:cs="Arial"/>
          <w:color w:val="008000"/>
        </w:rPr>
        <w:t xml:space="preserve">Describe when psychological treatments including cognitive behavioural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t xml:space="preserve"> </w:t>
      </w:r>
      <w:r w:rsidRPr="00407D73">
        <w:rPr>
          <w:rFonts w:ascii="Arial" w:hAnsi="Arial" w:cs="Arial"/>
          <w:color w:val="008000"/>
        </w:rPr>
        <w:br/>
        <w:t>therapy and psychotherapy are appropriate for older people.</w:t>
      </w:r>
    </w:p>
    <w:p w:rsidR="00F151C4" w:rsidRPr="00407D73" w:rsidRDefault="00F151C4" w:rsidP="005E1006">
      <w:pPr>
        <w:numPr>
          <w:ilvl w:val="1"/>
          <w:numId w:val="39"/>
        </w:numPr>
        <w:tabs>
          <w:tab w:val="left" w:pos="1560"/>
          <w:tab w:val="right" w:pos="9498"/>
          <w:tab w:val="right" w:pos="9639"/>
        </w:tabs>
        <w:spacing w:before="60" w:after="60"/>
        <w:ind w:left="1560" w:hanging="426"/>
        <w:rPr>
          <w:rFonts w:ascii="Arial" w:hAnsi="Arial" w:cs="Arial"/>
          <w:lang w:val="en-US"/>
        </w:rPr>
      </w:pPr>
      <w:r w:rsidRPr="00407D73">
        <w:rPr>
          <w:rFonts w:ascii="Arial" w:hAnsi="Arial" w:cs="Arial"/>
          <w:color w:val="008000"/>
        </w:rPr>
        <w:t xml:space="preserve">Describe the causes and treatment of Behavioural and Psychological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Symptoms of Dementia (BPSD).</w:t>
      </w:r>
    </w:p>
    <w:p w:rsidR="00F151C4" w:rsidRPr="00407D73" w:rsidRDefault="00F151C4" w:rsidP="005E1006">
      <w:pPr>
        <w:numPr>
          <w:ilvl w:val="0"/>
          <w:numId w:val="37"/>
        </w:numPr>
        <w:tabs>
          <w:tab w:val="left" w:pos="709"/>
          <w:tab w:val="right" w:pos="9639"/>
          <w:tab w:val="right" w:pos="10065"/>
        </w:tabs>
        <w:spacing w:before="60" w:after="60"/>
        <w:ind w:left="709" w:hanging="283"/>
        <w:rPr>
          <w:rFonts w:ascii="Arial" w:hAnsi="Arial" w:cs="Arial"/>
          <w:lang w:val="en-US"/>
        </w:rPr>
      </w:pPr>
      <w:proofErr w:type="spellStart"/>
      <w:r w:rsidRPr="00407D73">
        <w:rPr>
          <w:rFonts w:ascii="Arial" w:hAnsi="Arial" w:cs="Arial"/>
          <w:lang w:val="en-US"/>
        </w:rPr>
        <w:t>Recognise</w:t>
      </w:r>
      <w:proofErr w:type="spellEnd"/>
      <w:r w:rsidRPr="00407D73">
        <w:rPr>
          <w:rFonts w:ascii="Arial" w:hAnsi="Arial" w:cs="Arial"/>
          <w:lang w:val="en-US"/>
        </w:rPr>
        <w:t xml:space="preserve"> the psychological impact of disease and illness </w:t>
      </w:r>
      <w:proofErr w:type="spellStart"/>
      <w:r w:rsidRPr="00407D73">
        <w:rPr>
          <w:rFonts w:ascii="Arial" w:hAnsi="Arial" w:cs="Arial"/>
          <w:lang w:val="en-US"/>
        </w:rPr>
        <w:t>behaviour</w:t>
      </w:r>
      <w:proofErr w:type="spellEnd"/>
    </w:p>
    <w:p w:rsidR="00F151C4" w:rsidRPr="00407D73" w:rsidRDefault="00F151C4" w:rsidP="005E1006">
      <w:pPr>
        <w:numPr>
          <w:ilvl w:val="0"/>
          <w:numId w:val="37"/>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lang w:val="en-US"/>
        </w:rPr>
        <w:lastRenderedPageBreak/>
        <w:t>Evaluate the impact of psychiatric illness on the individual and their family and those around them</w:t>
      </w:r>
    </w:p>
    <w:p w:rsidR="00F151C4" w:rsidRPr="00407D73" w:rsidRDefault="00F151C4" w:rsidP="005E1006">
      <w:pPr>
        <w:numPr>
          <w:ilvl w:val="0"/>
          <w:numId w:val="37"/>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lang w:val="en-US"/>
        </w:rPr>
        <w:t>Appreciate the importance of psychological factors in the presentation and management of medical and surgical disorders</w:t>
      </w:r>
    </w:p>
    <w:p w:rsidR="00F151C4" w:rsidRPr="00407D73" w:rsidRDefault="00F151C4" w:rsidP="005E1006">
      <w:pPr>
        <w:tabs>
          <w:tab w:val="right" w:pos="9639"/>
          <w:tab w:val="right" w:pos="10065"/>
        </w:tabs>
        <w:rPr>
          <w:rFonts w:ascii="Arial" w:hAnsi="Arial" w:cs="Arial"/>
          <w:lang w:val="en-US"/>
        </w:rPr>
      </w:pPr>
    </w:p>
    <w:p w:rsidR="00F151C4" w:rsidRPr="00407D73" w:rsidRDefault="00F151C4" w:rsidP="005E1006">
      <w:pPr>
        <w:numPr>
          <w:ilvl w:val="0"/>
          <w:numId w:val="25"/>
        </w:numPr>
        <w:tabs>
          <w:tab w:val="left" w:pos="426"/>
        </w:tabs>
        <w:ind w:left="426" w:hanging="426"/>
        <w:rPr>
          <w:rFonts w:ascii="Arial" w:hAnsi="Arial" w:cs="Arial"/>
          <w:b/>
          <w:bCs/>
        </w:rPr>
      </w:pPr>
      <w:r w:rsidRPr="00407D73">
        <w:rPr>
          <w:rFonts w:ascii="Arial" w:hAnsi="Arial" w:cs="Arial"/>
          <w:b/>
          <w:bCs/>
        </w:rPr>
        <w:t xml:space="preserve">SOCIOLOGICAL PRINCIPLES, PROCESSES AND FACTORS; THE DISTRIBUTION AND DETERMINANTS OF DISEASE </w:t>
      </w:r>
    </w:p>
    <w:p w:rsidR="00F151C4" w:rsidRPr="00407D73" w:rsidRDefault="00F151C4" w:rsidP="005E1006">
      <w:pPr>
        <w:numPr>
          <w:ilvl w:val="0"/>
          <w:numId w:val="40"/>
        </w:numPr>
        <w:tabs>
          <w:tab w:val="left" w:pos="851"/>
          <w:tab w:val="right" w:pos="9639"/>
          <w:tab w:val="right" w:pos="10065"/>
        </w:tabs>
        <w:spacing w:before="60" w:after="60"/>
        <w:ind w:left="851" w:hanging="425"/>
        <w:rPr>
          <w:rFonts w:ascii="Arial" w:hAnsi="Arial" w:cs="Arial"/>
          <w:lang w:val="en-US"/>
        </w:rPr>
      </w:pPr>
      <w:r w:rsidRPr="00407D73">
        <w:rPr>
          <w:rFonts w:ascii="Arial" w:hAnsi="Arial" w:cs="Arial"/>
          <w:lang w:val="en-US"/>
        </w:rPr>
        <w:t xml:space="preserve">Explain multi-factorial </w:t>
      </w:r>
      <w:proofErr w:type="spellStart"/>
      <w:r w:rsidRPr="00407D73">
        <w:rPr>
          <w:rFonts w:ascii="Arial" w:hAnsi="Arial" w:cs="Arial"/>
          <w:lang w:val="en-US"/>
        </w:rPr>
        <w:t>aetiology</w:t>
      </w:r>
      <w:proofErr w:type="spellEnd"/>
      <w:r w:rsidRPr="00407D73">
        <w:rPr>
          <w:rFonts w:ascii="Arial" w:hAnsi="Arial" w:cs="Arial"/>
          <w:lang w:val="en-US"/>
        </w:rPr>
        <w:t xml:space="preserve"> of psychiatric illnesses using a bio-psycho-social model*</w:t>
      </w:r>
    </w:p>
    <w:p w:rsidR="00F151C4" w:rsidRPr="00407D73" w:rsidRDefault="00F151C4" w:rsidP="005E1006">
      <w:pPr>
        <w:numPr>
          <w:ilvl w:val="0"/>
          <w:numId w:val="40"/>
        </w:numPr>
        <w:tabs>
          <w:tab w:val="left" w:pos="851"/>
          <w:tab w:val="right" w:pos="9639"/>
          <w:tab w:val="right" w:pos="10065"/>
        </w:tabs>
        <w:spacing w:before="60" w:after="60"/>
        <w:ind w:left="851" w:hanging="425"/>
        <w:rPr>
          <w:rFonts w:ascii="Arial" w:hAnsi="Arial" w:cs="Arial"/>
          <w:lang w:val="en-US"/>
        </w:rPr>
      </w:pPr>
      <w:r w:rsidRPr="00407D73">
        <w:rPr>
          <w:rFonts w:ascii="Arial" w:hAnsi="Arial" w:cs="Arial"/>
          <w:lang w:val="en-US"/>
        </w:rPr>
        <w:t>Apply the principles of epidemiology to mental health, including the role of culture, diet and lifestyle.</w:t>
      </w:r>
    </w:p>
    <w:p w:rsidR="00F151C4" w:rsidRPr="00407D73" w:rsidRDefault="00F151C4" w:rsidP="005E1006">
      <w:pPr>
        <w:numPr>
          <w:ilvl w:val="1"/>
          <w:numId w:val="41"/>
        </w:numPr>
        <w:tabs>
          <w:tab w:val="left" w:pos="1276"/>
          <w:tab w:val="right" w:pos="9639"/>
          <w:tab w:val="right" w:pos="10065"/>
        </w:tabs>
        <w:spacing w:before="60" w:after="60"/>
        <w:ind w:left="1276" w:hanging="425"/>
        <w:rPr>
          <w:rFonts w:ascii="Arial" w:hAnsi="Arial" w:cs="Arial"/>
          <w:lang w:val="en-US"/>
        </w:rPr>
      </w:pPr>
      <w:r w:rsidRPr="00407D73">
        <w:rPr>
          <w:rFonts w:ascii="Arial" w:hAnsi="Arial" w:cs="Arial"/>
          <w:lang w:val="en-US"/>
        </w:rPr>
        <w:t>Describe the epidemiology of common psychiatric conditions with regard to age and socio-cultural background.</w:t>
      </w:r>
    </w:p>
    <w:p w:rsidR="00F151C4" w:rsidRPr="00407D73" w:rsidRDefault="00F151C4" w:rsidP="005E1006">
      <w:pPr>
        <w:numPr>
          <w:ilvl w:val="0"/>
          <w:numId w:val="40"/>
        </w:numPr>
        <w:tabs>
          <w:tab w:val="left" w:pos="851"/>
          <w:tab w:val="right" w:pos="9639"/>
          <w:tab w:val="right" w:pos="10065"/>
        </w:tabs>
        <w:spacing w:before="60" w:after="60"/>
        <w:ind w:left="851" w:hanging="425"/>
        <w:rPr>
          <w:rFonts w:ascii="Arial" w:hAnsi="Arial" w:cs="Arial"/>
          <w:lang w:val="en-US"/>
        </w:rPr>
      </w:pPr>
      <w:r w:rsidRPr="00407D73">
        <w:rPr>
          <w:rFonts w:ascii="Arial" w:hAnsi="Arial" w:cs="Arial"/>
          <w:lang w:val="en-US"/>
        </w:rPr>
        <w:t>Discuss the impact of family/personal relationships on presentation, course and management of psychiatric illness.</w:t>
      </w:r>
    </w:p>
    <w:p w:rsidR="00F151C4" w:rsidRPr="00407D73" w:rsidRDefault="00F151C4" w:rsidP="005E1006">
      <w:pPr>
        <w:numPr>
          <w:ilvl w:val="0"/>
          <w:numId w:val="40"/>
        </w:numPr>
        <w:tabs>
          <w:tab w:val="left" w:pos="851"/>
          <w:tab w:val="right" w:pos="9498"/>
          <w:tab w:val="right" w:pos="9639"/>
        </w:tabs>
        <w:spacing w:before="60" w:after="60"/>
        <w:ind w:left="851" w:right="709" w:hanging="425"/>
        <w:rPr>
          <w:rFonts w:ascii="Arial" w:hAnsi="Arial" w:cs="Arial"/>
          <w:lang w:val="en-US"/>
        </w:rPr>
      </w:pPr>
      <w:r w:rsidRPr="00407D73">
        <w:rPr>
          <w:rFonts w:ascii="Arial" w:hAnsi="Arial" w:cs="Arial"/>
          <w:color w:val="FF6600"/>
        </w:rPr>
        <w:t xml:space="preserve">Outline the role of child, family &amp; environmental factors in the origin of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psychiatric disorders in children.</w:t>
      </w:r>
    </w:p>
    <w:p w:rsidR="00F151C4" w:rsidRPr="00407D73" w:rsidRDefault="00F151C4" w:rsidP="005E1006">
      <w:pPr>
        <w:numPr>
          <w:ilvl w:val="0"/>
          <w:numId w:val="40"/>
        </w:numPr>
        <w:tabs>
          <w:tab w:val="left" w:pos="851"/>
          <w:tab w:val="right" w:pos="9498"/>
          <w:tab w:val="right" w:pos="9639"/>
        </w:tabs>
        <w:spacing w:before="60" w:after="60"/>
        <w:ind w:left="851" w:right="709" w:hanging="425"/>
        <w:rPr>
          <w:rFonts w:ascii="Arial" w:hAnsi="Arial" w:cs="Arial"/>
          <w:lang w:val="en-US"/>
        </w:rPr>
      </w:pPr>
      <w:r w:rsidRPr="00407D73">
        <w:rPr>
          <w:rFonts w:ascii="Arial" w:hAnsi="Arial" w:cs="Arial"/>
          <w:color w:val="FF6600"/>
        </w:rPr>
        <w:t xml:space="preserve">Identify the prevalence of psychiatric disorders in children in the general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population and how this differs in children with chronic physical disorders.</w:t>
      </w:r>
    </w:p>
    <w:p w:rsidR="00F151C4" w:rsidRPr="00407D73" w:rsidRDefault="00F151C4" w:rsidP="005E1006">
      <w:pPr>
        <w:numPr>
          <w:ilvl w:val="0"/>
          <w:numId w:val="40"/>
        </w:numPr>
        <w:tabs>
          <w:tab w:val="left" w:pos="851"/>
          <w:tab w:val="right" w:pos="9498"/>
          <w:tab w:val="right" w:pos="9639"/>
        </w:tabs>
        <w:spacing w:before="60" w:after="60"/>
        <w:ind w:left="851" w:right="709" w:hanging="425"/>
        <w:rPr>
          <w:rFonts w:ascii="Arial" w:hAnsi="Arial" w:cs="Arial"/>
          <w:lang w:val="en-US"/>
        </w:rPr>
      </w:pPr>
      <w:r w:rsidRPr="00407D73">
        <w:rPr>
          <w:rFonts w:ascii="Arial" w:hAnsi="Arial" w:cs="Arial"/>
          <w:color w:val="FF6600"/>
        </w:rPr>
        <w:t xml:space="preserve">Outline some age-specific factors that contribute to psychopathology in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children, and relate them to principles in the management of child psychiatric disorder</w:t>
      </w:r>
    </w:p>
    <w:p w:rsidR="00F151C4" w:rsidRPr="00407D73" w:rsidRDefault="00F151C4" w:rsidP="005E1006">
      <w:pPr>
        <w:numPr>
          <w:ilvl w:val="0"/>
          <w:numId w:val="40"/>
        </w:numPr>
        <w:tabs>
          <w:tab w:val="left" w:pos="851"/>
          <w:tab w:val="right" w:pos="9498"/>
          <w:tab w:val="right" w:pos="9639"/>
        </w:tabs>
        <w:spacing w:before="60" w:after="60"/>
        <w:ind w:left="851" w:right="709" w:hanging="425"/>
        <w:rPr>
          <w:rFonts w:ascii="Arial" w:hAnsi="Arial" w:cs="Arial"/>
          <w:lang w:val="en-US"/>
        </w:rPr>
      </w:pPr>
      <w:r w:rsidRPr="00407D73">
        <w:rPr>
          <w:rFonts w:ascii="Arial" w:hAnsi="Arial" w:cs="Arial"/>
          <w:color w:val="FF6600"/>
        </w:rPr>
        <w:t xml:space="preserve">List aetiological factors that may have contributed towards a child </w:t>
      </w:r>
      <w:r w:rsidRPr="00407D73">
        <w:rPr>
          <w:rFonts w:ascii="Arial" w:hAnsi="Arial" w:cs="Arial"/>
          <w:b/>
          <w:bCs/>
          <w:color w:val="FF6600"/>
        </w:rPr>
        <w:tab/>
      </w:r>
      <w:r w:rsidRPr="00407D73">
        <w:rPr>
          <w:rFonts w:ascii="Arial" w:hAnsi="Arial" w:cs="Arial"/>
          <w:b/>
          <w:bCs/>
          <w:color w:val="000000"/>
        </w:rPr>
        <w:t>CA</w:t>
      </w:r>
      <w:r w:rsidRPr="00407D73">
        <w:rPr>
          <w:rFonts w:ascii="Arial" w:hAnsi="Arial" w:cs="Arial"/>
          <w:color w:val="FF6600"/>
        </w:rPr>
        <w:t xml:space="preserve"> </w:t>
      </w:r>
      <w:r w:rsidRPr="00407D73">
        <w:rPr>
          <w:rFonts w:ascii="Arial" w:hAnsi="Arial" w:cs="Arial"/>
          <w:color w:val="FF6600"/>
        </w:rPr>
        <w:br/>
        <w:t>psychiatric disorder or resilience for a particular case and organise these in terms of a formulation of predisposing, precipitating, perpetuating or protective factors.</w:t>
      </w:r>
    </w:p>
    <w:p w:rsidR="00F151C4" w:rsidRPr="00407D73" w:rsidRDefault="00F151C4" w:rsidP="005E1006">
      <w:pPr>
        <w:numPr>
          <w:ilvl w:val="0"/>
          <w:numId w:val="40"/>
        </w:numPr>
        <w:tabs>
          <w:tab w:val="left" w:pos="851"/>
          <w:tab w:val="right" w:pos="9498"/>
          <w:tab w:val="right" w:pos="9639"/>
        </w:tabs>
        <w:spacing w:before="60" w:after="60"/>
        <w:ind w:left="851" w:right="709" w:hanging="425"/>
        <w:rPr>
          <w:rFonts w:ascii="Arial" w:hAnsi="Arial" w:cs="Arial"/>
          <w:lang w:val="en-US"/>
        </w:rPr>
      </w:pPr>
      <w:r w:rsidRPr="00407D73">
        <w:rPr>
          <w:rFonts w:ascii="Arial" w:hAnsi="Arial" w:cs="Arial"/>
          <w:color w:val="FF6600"/>
        </w:rPr>
        <w:t>Discuss the influence of the family unit on child development.</w:t>
      </w:r>
      <w:r w:rsidRPr="00407D73">
        <w:rPr>
          <w:rFonts w:ascii="Arial" w:hAnsi="Arial" w:cs="Arial"/>
          <w:b/>
          <w:bCs/>
          <w:color w:val="FF6600"/>
        </w:rPr>
        <w:t xml:space="preserve"> </w:t>
      </w:r>
      <w:r w:rsidRPr="00407D73">
        <w:rPr>
          <w:rFonts w:ascii="Arial" w:hAnsi="Arial" w:cs="Arial"/>
          <w:b/>
          <w:bCs/>
          <w:color w:val="FF6600"/>
        </w:rPr>
        <w:tab/>
      </w:r>
      <w:r w:rsidRPr="00407D73">
        <w:rPr>
          <w:rFonts w:ascii="Arial" w:hAnsi="Arial" w:cs="Arial"/>
          <w:b/>
          <w:bCs/>
          <w:color w:val="000000"/>
        </w:rPr>
        <w:t>CA</w:t>
      </w:r>
    </w:p>
    <w:p w:rsidR="00F151C4" w:rsidRPr="00407D73" w:rsidRDefault="00F151C4" w:rsidP="005E1006">
      <w:pPr>
        <w:numPr>
          <w:ilvl w:val="0"/>
          <w:numId w:val="40"/>
        </w:numPr>
        <w:tabs>
          <w:tab w:val="left" w:pos="851"/>
          <w:tab w:val="right" w:pos="9498"/>
          <w:tab w:val="right" w:pos="9639"/>
        </w:tabs>
        <w:spacing w:before="60" w:after="60"/>
        <w:ind w:left="851" w:right="709" w:hanging="425"/>
        <w:rPr>
          <w:rFonts w:ascii="Arial" w:hAnsi="Arial" w:cs="Arial"/>
          <w:lang w:val="en-US"/>
        </w:rPr>
      </w:pPr>
      <w:r w:rsidRPr="00407D73">
        <w:rPr>
          <w:rFonts w:ascii="Arial" w:hAnsi="Arial" w:cs="Arial"/>
          <w:color w:val="FF6600"/>
        </w:rPr>
        <w:t>Describe the impact of parental mental health on the child.</w:t>
      </w:r>
      <w:r w:rsidRPr="00407D73">
        <w:rPr>
          <w:rFonts w:ascii="Arial" w:hAnsi="Arial" w:cs="Arial"/>
          <w:b/>
          <w:bCs/>
          <w:color w:val="FF6600"/>
        </w:rPr>
        <w:t xml:space="preserve"> </w:t>
      </w:r>
      <w:r w:rsidRPr="00407D73">
        <w:rPr>
          <w:rFonts w:ascii="Arial" w:hAnsi="Arial" w:cs="Arial"/>
          <w:b/>
          <w:bCs/>
          <w:color w:val="FF6600"/>
        </w:rPr>
        <w:tab/>
      </w:r>
      <w:r w:rsidRPr="00407D73">
        <w:rPr>
          <w:rFonts w:ascii="Arial" w:hAnsi="Arial" w:cs="Arial"/>
          <w:b/>
          <w:bCs/>
          <w:color w:val="000000"/>
        </w:rPr>
        <w:t>CA</w:t>
      </w:r>
    </w:p>
    <w:p w:rsidR="00F151C4" w:rsidRPr="00407D73" w:rsidRDefault="00F151C4" w:rsidP="005E1006">
      <w:pPr>
        <w:numPr>
          <w:ilvl w:val="0"/>
          <w:numId w:val="40"/>
        </w:numPr>
        <w:tabs>
          <w:tab w:val="left" w:pos="851"/>
          <w:tab w:val="right" w:pos="9498"/>
          <w:tab w:val="right" w:pos="9639"/>
        </w:tabs>
        <w:spacing w:before="60" w:after="60"/>
        <w:ind w:left="851" w:hanging="425"/>
        <w:rPr>
          <w:rFonts w:ascii="Arial" w:hAnsi="Arial" w:cs="Arial"/>
          <w:lang w:val="en-US"/>
        </w:rPr>
      </w:pPr>
      <w:r w:rsidRPr="00407D73">
        <w:rPr>
          <w:rFonts w:ascii="Arial" w:hAnsi="Arial" w:cs="Arial"/>
          <w:color w:val="333399"/>
          <w:lang w:val="en-US"/>
        </w:rPr>
        <w:t xml:space="preserve">Describe the epidemiology and common causes of Learning Disability </w:t>
      </w:r>
      <w:r w:rsidRPr="00407D73">
        <w:rPr>
          <w:rFonts w:ascii="Arial" w:hAnsi="Arial" w:cs="Arial"/>
          <w:color w:val="333399"/>
          <w:lang w:val="en-US"/>
        </w:rPr>
        <w:tab/>
      </w:r>
      <w:r w:rsidRPr="00407D73">
        <w:rPr>
          <w:rFonts w:ascii="Arial" w:hAnsi="Arial" w:cs="Arial"/>
          <w:b/>
          <w:bCs/>
          <w:color w:val="000000"/>
          <w:lang w:val="en-US"/>
        </w:rPr>
        <w:t>L</w:t>
      </w:r>
    </w:p>
    <w:p w:rsidR="00F151C4" w:rsidRPr="00407D73" w:rsidRDefault="00F151C4" w:rsidP="005E1006">
      <w:pPr>
        <w:numPr>
          <w:ilvl w:val="0"/>
          <w:numId w:val="40"/>
        </w:numPr>
        <w:tabs>
          <w:tab w:val="left" w:pos="851"/>
          <w:tab w:val="right" w:pos="9498"/>
          <w:tab w:val="right" w:pos="9639"/>
        </w:tabs>
        <w:spacing w:before="60" w:after="60"/>
        <w:ind w:left="851" w:hanging="425"/>
        <w:rPr>
          <w:rFonts w:ascii="Arial" w:hAnsi="Arial" w:cs="Arial"/>
          <w:lang w:val="en-US"/>
        </w:rPr>
      </w:pPr>
      <w:r w:rsidRPr="00407D73">
        <w:rPr>
          <w:rFonts w:ascii="Arial" w:hAnsi="Arial" w:cs="Arial"/>
          <w:color w:val="333399"/>
          <w:lang w:val="en-US"/>
        </w:rPr>
        <w:t xml:space="preserve">Concept of Disability and its effect on health from a bio, psycho, social perspective </w:t>
      </w:r>
      <w:r w:rsidRPr="00407D73">
        <w:rPr>
          <w:rFonts w:ascii="Arial" w:hAnsi="Arial" w:cs="Arial"/>
          <w:color w:val="333399"/>
          <w:lang w:val="en-US"/>
        </w:rPr>
        <w:tab/>
      </w:r>
      <w:r w:rsidRPr="00407D73">
        <w:rPr>
          <w:rFonts w:ascii="Arial" w:hAnsi="Arial" w:cs="Arial"/>
          <w:b/>
          <w:bCs/>
          <w:color w:val="000000"/>
          <w:lang w:val="en-US"/>
        </w:rPr>
        <w:t>L</w:t>
      </w:r>
    </w:p>
    <w:p w:rsidR="00F151C4" w:rsidRPr="00407D73" w:rsidRDefault="00F151C4" w:rsidP="005E1006">
      <w:pPr>
        <w:numPr>
          <w:ilvl w:val="0"/>
          <w:numId w:val="40"/>
        </w:numPr>
        <w:tabs>
          <w:tab w:val="left" w:pos="851"/>
          <w:tab w:val="right" w:pos="9498"/>
          <w:tab w:val="right" w:pos="9639"/>
        </w:tabs>
        <w:spacing w:before="60" w:after="60"/>
        <w:ind w:left="851" w:hanging="425"/>
        <w:rPr>
          <w:rFonts w:ascii="Arial" w:hAnsi="Arial" w:cs="Arial"/>
          <w:lang w:val="en-US"/>
        </w:rPr>
      </w:pPr>
      <w:r w:rsidRPr="00407D73">
        <w:rPr>
          <w:rFonts w:ascii="Arial" w:hAnsi="Arial" w:cs="Arial"/>
          <w:color w:val="008000"/>
        </w:rPr>
        <w:t xml:space="preserve">Describe the impact the physical, social and psychological consequences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of ageing has on mental health.</w:t>
      </w:r>
    </w:p>
    <w:p w:rsidR="00F151C4" w:rsidRPr="00EF7A44" w:rsidRDefault="00F151C4" w:rsidP="005E1006">
      <w:pPr>
        <w:numPr>
          <w:ilvl w:val="0"/>
          <w:numId w:val="40"/>
        </w:numPr>
        <w:tabs>
          <w:tab w:val="left" w:pos="851"/>
          <w:tab w:val="right" w:pos="9498"/>
          <w:tab w:val="right" w:pos="9639"/>
        </w:tabs>
        <w:spacing w:before="60" w:after="60"/>
        <w:ind w:left="851" w:hanging="425"/>
        <w:rPr>
          <w:rFonts w:ascii="Arial" w:hAnsi="Arial" w:cs="Arial"/>
          <w:lang w:val="en-US"/>
        </w:rPr>
      </w:pPr>
      <w:r w:rsidRPr="00407D73">
        <w:rPr>
          <w:rFonts w:ascii="Arial" w:hAnsi="Arial" w:cs="Arial"/>
          <w:color w:val="008000"/>
        </w:rPr>
        <w:t xml:space="preserve">Compare the differences in epidemiology of illnesses between older adults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and younger patients.</w:t>
      </w:r>
    </w:p>
    <w:p w:rsidR="00F151C4" w:rsidRPr="009B5956" w:rsidRDefault="00F151C4" w:rsidP="005E1006">
      <w:pPr>
        <w:tabs>
          <w:tab w:val="left" w:pos="1134"/>
          <w:tab w:val="right" w:pos="9498"/>
          <w:tab w:val="right" w:pos="9639"/>
        </w:tabs>
        <w:spacing w:before="60" w:after="60"/>
        <w:ind w:left="1077"/>
        <w:rPr>
          <w:rFonts w:ascii="Arial" w:hAnsi="Arial" w:cs="Arial"/>
          <w:lang w:val="en-US"/>
        </w:rPr>
      </w:pPr>
    </w:p>
    <w:p w:rsidR="00F151C4" w:rsidRPr="00407D73" w:rsidRDefault="00F151C4" w:rsidP="005E1006">
      <w:pPr>
        <w:keepNext/>
        <w:numPr>
          <w:ilvl w:val="0"/>
          <w:numId w:val="25"/>
        </w:numPr>
        <w:tabs>
          <w:tab w:val="left" w:pos="426"/>
          <w:tab w:val="right" w:pos="9639"/>
          <w:tab w:val="right" w:pos="10065"/>
        </w:tabs>
        <w:spacing w:before="60" w:after="60"/>
        <w:ind w:left="425" w:hanging="425"/>
        <w:rPr>
          <w:rFonts w:ascii="Arial" w:hAnsi="Arial" w:cs="Arial"/>
        </w:rPr>
      </w:pPr>
      <w:r w:rsidRPr="00407D73">
        <w:rPr>
          <w:rFonts w:ascii="Arial" w:hAnsi="Arial" w:cs="Arial"/>
          <w:b/>
          <w:bCs/>
        </w:rPr>
        <w:t>DISEASE PREVENTION, HEALTH PROMOTION, PATIENT SAFETY and CLINICAL GOVERNANCE</w:t>
      </w:r>
      <w:r w:rsidRPr="00407D73">
        <w:rPr>
          <w:rFonts w:ascii="Arial" w:hAnsi="Arial" w:cs="Arial"/>
        </w:rPr>
        <w:t xml:space="preserve"> </w:t>
      </w:r>
    </w:p>
    <w:p w:rsidR="00F151C4" w:rsidRPr="00407D73" w:rsidRDefault="00F151C4" w:rsidP="005E1006">
      <w:pPr>
        <w:numPr>
          <w:ilvl w:val="0"/>
          <w:numId w:val="42"/>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lang w:val="en-US"/>
        </w:rPr>
        <w:t xml:space="preserve">Describe what may constitute risk to self (suicide, </w:t>
      </w:r>
      <w:proofErr w:type="spellStart"/>
      <w:r w:rsidRPr="00407D73">
        <w:rPr>
          <w:rFonts w:ascii="Arial" w:hAnsi="Arial" w:cs="Arial"/>
          <w:lang w:val="en-US"/>
        </w:rPr>
        <w:t>self harm</w:t>
      </w:r>
      <w:proofErr w:type="spellEnd"/>
      <w:r w:rsidRPr="00407D73">
        <w:rPr>
          <w:rFonts w:ascii="Arial" w:hAnsi="Arial" w:cs="Arial"/>
          <w:lang w:val="en-US"/>
        </w:rPr>
        <w:t xml:space="preserve"> and/or neglect, engaging in high risk </w:t>
      </w:r>
      <w:proofErr w:type="spellStart"/>
      <w:r w:rsidRPr="00407D73">
        <w:rPr>
          <w:rFonts w:ascii="Arial" w:hAnsi="Arial" w:cs="Arial"/>
          <w:lang w:val="en-US"/>
        </w:rPr>
        <w:t>behaviour</w:t>
      </w:r>
      <w:proofErr w:type="spellEnd"/>
      <w:r w:rsidRPr="00407D73">
        <w:rPr>
          <w:rFonts w:ascii="Arial" w:hAnsi="Arial" w:cs="Arial"/>
          <w:lang w:val="en-US"/>
        </w:rPr>
        <w:t>) and risk to and from others (including knowledge of safeguarding children, adults with learning disabilities and elder protection requirements).</w:t>
      </w:r>
    </w:p>
    <w:p w:rsidR="00F151C4" w:rsidRPr="00407D73" w:rsidRDefault="00F151C4" w:rsidP="005E1006">
      <w:pPr>
        <w:numPr>
          <w:ilvl w:val="0"/>
          <w:numId w:val="42"/>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lang w:val="en-US"/>
        </w:rPr>
        <w:t xml:space="preserve">Assess risk to </w:t>
      </w:r>
      <w:proofErr w:type="spellStart"/>
      <w:r w:rsidRPr="00407D73">
        <w:rPr>
          <w:rFonts w:ascii="Arial" w:hAnsi="Arial" w:cs="Arial"/>
          <w:lang w:val="en-US"/>
        </w:rPr>
        <w:t>self including</w:t>
      </w:r>
      <w:proofErr w:type="spellEnd"/>
      <w:r w:rsidRPr="00407D73">
        <w:rPr>
          <w:rFonts w:ascii="Arial" w:hAnsi="Arial" w:cs="Arial"/>
          <w:lang w:val="en-US"/>
        </w:rPr>
        <w:t xml:space="preserve"> neglect, suicide, and to others</w:t>
      </w:r>
    </w:p>
    <w:p w:rsidR="00F151C4" w:rsidRPr="00407D73" w:rsidRDefault="00F151C4" w:rsidP="005E1006">
      <w:pPr>
        <w:numPr>
          <w:ilvl w:val="0"/>
          <w:numId w:val="43"/>
        </w:numPr>
        <w:tabs>
          <w:tab w:val="left" w:pos="1134"/>
          <w:tab w:val="right" w:pos="9498"/>
          <w:tab w:val="right" w:pos="9639"/>
        </w:tabs>
        <w:spacing w:before="60" w:after="60"/>
        <w:ind w:left="1134" w:hanging="283"/>
        <w:rPr>
          <w:rFonts w:ascii="Arial" w:hAnsi="Arial" w:cs="Arial"/>
          <w:color w:val="008000"/>
          <w:lang w:val="en-US"/>
        </w:rPr>
      </w:pPr>
      <w:r w:rsidRPr="00407D73">
        <w:rPr>
          <w:rFonts w:ascii="Arial" w:hAnsi="Arial" w:cs="Arial"/>
          <w:color w:val="008000"/>
          <w:lang w:val="en-US"/>
        </w:rPr>
        <w:t>Including in older people.</w:t>
      </w:r>
      <w:r w:rsidRPr="00407D73">
        <w:rPr>
          <w:rFonts w:ascii="Arial" w:hAnsi="Arial" w:cs="Arial"/>
          <w:color w:val="008000"/>
        </w:rPr>
        <w:t xml:space="preserve"> </w:t>
      </w:r>
      <w:r w:rsidRPr="00407D73">
        <w:rPr>
          <w:rFonts w:ascii="Arial" w:hAnsi="Arial" w:cs="Arial"/>
          <w:color w:val="008000"/>
        </w:rPr>
        <w:tab/>
      </w:r>
      <w:r w:rsidRPr="00407D73">
        <w:rPr>
          <w:rFonts w:ascii="Arial" w:hAnsi="Arial" w:cs="Arial"/>
          <w:b/>
          <w:bCs/>
          <w:color w:val="000000"/>
        </w:rPr>
        <w:t>OA</w:t>
      </w:r>
    </w:p>
    <w:p w:rsidR="00F151C4" w:rsidRPr="00407D73" w:rsidRDefault="00F151C4" w:rsidP="005E1006">
      <w:pPr>
        <w:numPr>
          <w:ilvl w:val="0"/>
          <w:numId w:val="42"/>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lang w:val="en-US"/>
        </w:rPr>
        <w:t>Discuss the principles of health promotion and disease prevention in mental health, particularly with regards to culture, diet and lifestyle.</w:t>
      </w:r>
    </w:p>
    <w:p w:rsidR="00F151C4" w:rsidRPr="00407D73" w:rsidRDefault="00F151C4" w:rsidP="005E1006">
      <w:pPr>
        <w:numPr>
          <w:ilvl w:val="0"/>
          <w:numId w:val="42"/>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lang w:val="en-US"/>
        </w:rPr>
        <w:t>Reflect on how working in mental health settings may impact upon your own health and that of colleagues.</w:t>
      </w:r>
    </w:p>
    <w:p w:rsidR="00F151C4" w:rsidRPr="00407D73" w:rsidRDefault="00F151C4" w:rsidP="005E1006">
      <w:pPr>
        <w:numPr>
          <w:ilvl w:val="0"/>
          <w:numId w:val="42"/>
        </w:numPr>
        <w:tabs>
          <w:tab w:val="left" w:pos="709"/>
          <w:tab w:val="right" w:pos="9639"/>
          <w:tab w:val="right" w:pos="10065"/>
        </w:tabs>
        <w:spacing w:before="60" w:after="60"/>
        <w:ind w:left="709" w:hanging="283"/>
        <w:rPr>
          <w:rFonts w:ascii="Arial" w:hAnsi="Arial" w:cs="Arial"/>
          <w:lang w:val="en-US"/>
        </w:rPr>
      </w:pPr>
      <w:r w:rsidRPr="00407D73">
        <w:rPr>
          <w:rFonts w:ascii="Arial" w:hAnsi="Arial" w:cs="Arial"/>
          <w:color w:val="000000"/>
        </w:rPr>
        <w:t>Apply an understanding of the NHS and principles of innovation within the health service and reflect on resource management in the NHS</w:t>
      </w:r>
      <w:r w:rsidRPr="00407D73">
        <w:rPr>
          <w:rFonts w:ascii="Arial" w:hAnsi="Arial" w:cs="Arial"/>
          <w:lang w:val="en-US"/>
        </w:rPr>
        <w:t>.</w:t>
      </w:r>
    </w:p>
    <w:p w:rsidR="00F151C4" w:rsidRPr="00407D73" w:rsidRDefault="00F151C4" w:rsidP="005E1006">
      <w:pPr>
        <w:numPr>
          <w:ilvl w:val="0"/>
          <w:numId w:val="42"/>
        </w:numPr>
        <w:tabs>
          <w:tab w:val="left" w:pos="709"/>
          <w:tab w:val="right" w:pos="9498"/>
          <w:tab w:val="right" w:pos="9639"/>
        </w:tabs>
        <w:spacing w:before="60"/>
        <w:ind w:left="709" w:hanging="284"/>
        <w:rPr>
          <w:rFonts w:ascii="Arial" w:hAnsi="Arial" w:cs="Arial"/>
          <w:lang w:val="en-US"/>
        </w:rPr>
      </w:pPr>
      <w:r w:rsidRPr="00407D73">
        <w:rPr>
          <w:rFonts w:ascii="Arial" w:hAnsi="Arial" w:cs="Arial"/>
          <w:color w:val="333399"/>
        </w:rPr>
        <w:t xml:space="preserve">Demonstrate the awareness that people with LD constitute a small and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rPr>
        <w:br/>
        <w:t>disparate sector of the population</w:t>
      </w:r>
      <w:r w:rsidRPr="00407D73">
        <w:rPr>
          <w:rFonts w:ascii="Arial" w:hAnsi="Arial" w:cs="Arial"/>
          <w:b/>
          <w:bCs/>
          <w:color w:val="333399"/>
        </w:rPr>
        <w:t xml:space="preserve"> </w:t>
      </w:r>
      <w:r w:rsidRPr="00407D73">
        <w:rPr>
          <w:rFonts w:ascii="Arial" w:hAnsi="Arial" w:cs="Arial"/>
          <w:color w:val="333399"/>
        </w:rPr>
        <w:t xml:space="preserve">who may have significant healthcare needs </w:t>
      </w:r>
      <w:r w:rsidRPr="00407D73">
        <w:rPr>
          <w:rFonts w:ascii="Arial" w:hAnsi="Arial" w:cs="Arial"/>
          <w:color w:val="333399"/>
        </w:rPr>
        <w:br/>
        <w:t xml:space="preserve">as a consequence of their cognitive, sensory and communication problems.  </w:t>
      </w:r>
    </w:p>
    <w:p w:rsidR="00F151C4" w:rsidRPr="00407D73" w:rsidRDefault="00F151C4" w:rsidP="005E1006">
      <w:pPr>
        <w:tabs>
          <w:tab w:val="right" w:pos="9639"/>
          <w:tab w:val="right" w:pos="10065"/>
        </w:tabs>
        <w:ind w:left="714"/>
        <w:rPr>
          <w:rFonts w:ascii="Arial" w:hAnsi="Arial" w:cs="Arial"/>
          <w:lang w:val="en-US"/>
        </w:rPr>
      </w:pPr>
    </w:p>
    <w:p w:rsidR="0020648E" w:rsidRDefault="0020648E">
      <w:pPr>
        <w:rPr>
          <w:rFonts w:ascii="Arial" w:hAnsi="Arial" w:cs="Arial"/>
          <w:b/>
          <w:bCs/>
        </w:rPr>
      </w:pPr>
      <w:r>
        <w:rPr>
          <w:rFonts w:ascii="Arial" w:hAnsi="Arial" w:cs="Arial"/>
          <w:b/>
          <w:bCs/>
        </w:rPr>
        <w:br w:type="page"/>
      </w:r>
    </w:p>
    <w:p w:rsidR="00F151C4" w:rsidRPr="00407D73" w:rsidRDefault="00F151C4" w:rsidP="005E1006">
      <w:pPr>
        <w:numPr>
          <w:ilvl w:val="0"/>
          <w:numId w:val="25"/>
        </w:numPr>
        <w:tabs>
          <w:tab w:val="left" w:pos="426"/>
          <w:tab w:val="right" w:pos="9639"/>
          <w:tab w:val="right" w:pos="10065"/>
        </w:tabs>
        <w:spacing w:before="60" w:after="60"/>
        <w:ind w:left="426" w:hanging="426"/>
        <w:rPr>
          <w:rFonts w:ascii="Arial" w:hAnsi="Arial" w:cs="Arial"/>
        </w:rPr>
      </w:pPr>
      <w:bookmarkStart w:id="2" w:name="_GoBack"/>
      <w:bookmarkEnd w:id="2"/>
      <w:r w:rsidRPr="00407D73">
        <w:rPr>
          <w:rFonts w:ascii="Arial" w:hAnsi="Arial" w:cs="Arial"/>
          <w:b/>
          <w:bCs/>
        </w:rPr>
        <w:t>ETHICS, LAW and the GMC</w:t>
      </w:r>
      <w:r w:rsidRPr="00407D73">
        <w:rPr>
          <w:rFonts w:ascii="Arial" w:hAnsi="Arial" w:cs="Arial"/>
        </w:rPr>
        <w:t xml:space="preserve"> </w:t>
      </w:r>
    </w:p>
    <w:p w:rsidR="00F151C4" w:rsidRPr="00407D73" w:rsidRDefault="00F151C4" w:rsidP="005E1006">
      <w:pPr>
        <w:numPr>
          <w:ilvl w:val="0"/>
          <w:numId w:val="44"/>
        </w:numPr>
        <w:tabs>
          <w:tab w:val="left" w:pos="709"/>
          <w:tab w:val="right" w:pos="9639"/>
          <w:tab w:val="right" w:pos="10065"/>
        </w:tabs>
        <w:spacing w:before="60" w:after="60"/>
        <w:ind w:hanging="294"/>
        <w:rPr>
          <w:rFonts w:ascii="Arial" w:hAnsi="Arial" w:cs="Arial"/>
          <w:lang w:val="en-US"/>
        </w:rPr>
      </w:pPr>
      <w:r w:rsidRPr="00407D73">
        <w:rPr>
          <w:rFonts w:ascii="Arial" w:hAnsi="Arial" w:cs="Arial"/>
        </w:rPr>
        <w:lastRenderedPageBreak/>
        <w:t>Describe the provision for assessment and treatment of medical and psychiatric conditions under Mental Capacity Act 2005 and the Mental Health Act 1983.</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Describe the sequential process for assessing capacity to make decisions.</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Describe the process of determining ‘best interests’</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Describe the principles underlying the MCA – (e.g. principle of least restrictive alternative, presumption of capacity, decision and time specific nature of capacity)</w:t>
      </w:r>
    </w:p>
    <w:p w:rsidR="00F151C4" w:rsidRPr="00407D73" w:rsidRDefault="00F151C4" w:rsidP="005E1006">
      <w:pPr>
        <w:numPr>
          <w:ilvl w:val="1"/>
          <w:numId w:val="45"/>
        </w:numPr>
        <w:tabs>
          <w:tab w:val="left" w:pos="993"/>
          <w:tab w:val="right" w:pos="9639"/>
          <w:tab w:val="right" w:pos="10065"/>
        </w:tabs>
        <w:ind w:left="993" w:right="-282" w:hanging="284"/>
        <w:rPr>
          <w:rFonts w:ascii="Arial" w:hAnsi="Arial" w:cs="Arial"/>
          <w:lang w:val="en-US"/>
        </w:rPr>
      </w:pPr>
      <w:r w:rsidRPr="00407D73">
        <w:rPr>
          <w:rFonts w:ascii="Arial" w:hAnsi="Arial" w:cs="Arial"/>
          <w:lang w:val="en-US"/>
        </w:rPr>
        <w:t>Describe the criteria that must be met for a patient to be placed on Section 5(2) of the MHA</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Describe the powers and limitations of Section 5(2) of the MHA</w:t>
      </w:r>
    </w:p>
    <w:p w:rsidR="00F151C4" w:rsidRPr="00407D73" w:rsidRDefault="00F151C4" w:rsidP="005E1006">
      <w:pPr>
        <w:numPr>
          <w:ilvl w:val="1"/>
          <w:numId w:val="45"/>
        </w:numPr>
        <w:tabs>
          <w:tab w:val="left" w:pos="993"/>
          <w:tab w:val="right" w:pos="9639"/>
        </w:tabs>
        <w:ind w:left="993" w:right="-565" w:hanging="284"/>
        <w:rPr>
          <w:rFonts w:ascii="Arial" w:hAnsi="Arial" w:cs="Arial"/>
          <w:lang w:val="en-US"/>
        </w:rPr>
      </w:pPr>
      <w:r w:rsidRPr="00407D73">
        <w:rPr>
          <w:rFonts w:ascii="Arial" w:hAnsi="Arial" w:cs="Arial"/>
        </w:rPr>
        <w:t>Recognise</w:t>
      </w:r>
      <w:r w:rsidRPr="00407D73">
        <w:rPr>
          <w:rFonts w:ascii="Arial" w:hAnsi="Arial" w:cs="Arial"/>
          <w:lang w:val="en-US"/>
        </w:rPr>
        <w:t xml:space="preserve"> situations in which requesting a Mental Health Act assessment would be appropriate</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Describe how to request a Mental Health Act assessment</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Assess capacity in a range of common clinical scenarios</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Describe the criteria that must be met for a patient to be placed on Section 2 or 3.</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Outline the powers of detention and treatment given by Section 2 and 3.</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Outline the process by which a patient appeals against a Section 2 or 3.</w:t>
      </w:r>
    </w:p>
    <w:p w:rsidR="00F151C4" w:rsidRPr="00407D73" w:rsidRDefault="00F151C4" w:rsidP="005E1006">
      <w:pPr>
        <w:numPr>
          <w:ilvl w:val="1"/>
          <w:numId w:val="45"/>
        </w:numPr>
        <w:tabs>
          <w:tab w:val="left" w:pos="993"/>
          <w:tab w:val="right" w:pos="9639"/>
          <w:tab w:val="right" w:pos="10065"/>
        </w:tabs>
        <w:ind w:left="993" w:hanging="284"/>
        <w:rPr>
          <w:rFonts w:ascii="Arial" w:hAnsi="Arial" w:cs="Arial"/>
          <w:lang w:val="en-US"/>
        </w:rPr>
      </w:pPr>
      <w:r w:rsidRPr="00407D73">
        <w:rPr>
          <w:rFonts w:ascii="Arial" w:hAnsi="Arial" w:cs="Arial"/>
          <w:lang w:val="en-US"/>
        </w:rPr>
        <w:t>Discuss the ethical issues raised by compulsory detention and treatment.</w:t>
      </w:r>
    </w:p>
    <w:p w:rsidR="00F151C4" w:rsidRPr="00407D73" w:rsidRDefault="00F151C4" w:rsidP="005E1006">
      <w:pPr>
        <w:tabs>
          <w:tab w:val="right" w:pos="9639"/>
          <w:tab w:val="right" w:pos="10065"/>
        </w:tabs>
        <w:ind w:left="357"/>
        <w:rPr>
          <w:rFonts w:ascii="Arial" w:hAnsi="Arial" w:cs="Arial"/>
          <w:lang w:val="en-US"/>
        </w:rPr>
      </w:pPr>
    </w:p>
    <w:p w:rsidR="00F151C4" w:rsidRPr="00407D73" w:rsidRDefault="00F151C4" w:rsidP="005E1006">
      <w:pPr>
        <w:numPr>
          <w:ilvl w:val="0"/>
          <w:numId w:val="44"/>
        </w:numPr>
        <w:tabs>
          <w:tab w:val="left" w:pos="709"/>
          <w:tab w:val="right" w:pos="9639"/>
          <w:tab w:val="right" w:pos="10065"/>
        </w:tabs>
        <w:spacing w:before="60" w:after="60"/>
        <w:rPr>
          <w:rFonts w:ascii="Arial" w:hAnsi="Arial" w:cs="Arial"/>
          <w:lang w:val="en-US"/>
        </w:rPr>
      </w:pPr>
      <w:r w:rsidRPr="00407D73">
        <w:rPr>
          <w:rFonts w:ascii="Arial" w:hAnsi="Arial" w:cs="Arial"/>
          <w:lang w:val="en-US"/>
        </w:rPr>
        <w:t>Describe and apply the legal and ethical principles of medical practice including capacity, consent and autonomy, confidentiality and safeguarding vulnerable patients.</w:t>
      </w:r>
    </w:p>
    <w:p w:rsidR="00F151C4" w:rsidRPr="00407D73" w:rsidRDefault="00F151C4" w:rsidP="005E1006">
      <w:pPr>
        <w:numPr>
          <w:ilvl w:val="1"/>
          <w:numId w:val="46"/>
        </w:numPr>
        <w:tabs>
          <w:tab w:val="left" w:pos="993"/>
          <w:tab w:val="right" w:pos="9639"/>
          <w:tab w:val="right" w:pos="10065"/>
        </w:tabs>
        <w:spacing w:before="60" w:after="60"/>
        <w:ind w:left="993" w:hanging="426"/>
        <w:rPr>
          <w:rFonts w:ascii="Arial" w:hAnsi="Arial" w:cs="Arial"/>
          <w:lang w:val="en-US"/>
        </w:rPr>
      </w:pPr>
      <w:r w:rsidRPr="00407D73">
        <w:rPr>
          <w:rFonts w:ascii="Arial" w:hAnsi="Arial" w:cs="Arial"/>
          <w:lang w:val="en-US"/>
        </w:rPr>
        <w:t>Be aware of issues surrounding confidentiality and consent with regard to taking collateral histories.</w:t>
      </w:r>
    </w:p>
    <w:p w:rsidR="00F151C4" w:rsidRPr="00407D73" w:rsidRDefault="00F151C4" w:rsidP="005E1006">
      <w:pPr>
        <w:numPr>
          <w:ilvl w:val="0"/>
          <w:numId w:val="44"/>
        </w:numPr>
        <w:tabs>
          <w:tab w:val="left" w:pos="709"/>
          <w:tab w:val="right" w:pos="9639"/>
          <w:tab w:val="right" w:pos="10065"/>
        </w:tabs>
        <w:spacing w:before="60" w:after="60"/>
        <w:rPr>
          <w:rFonts w:ascii="Arial" w:hAnsi="Arial" w:cs="Arial"/>
          <w:lang w:val="en-US"/>
        </w:rPr>
      </w:pPr>
      <w:r w:rsidRPr="00407D73">
        <w:rPr>
          <w:rFonts w:ascii="Arial" w:hAnsi="Arial" w:cs="Arial"/>
          <w:lang w:val="en-US"/>
        </w:rPr>
        <w:t>Describe issues of risk and professional boundaries in relation to patients with psychiatric disorder</w:t>
      </w:r>
    </w:p>
    <w:p w:rsidR="00F151C4" w:rsidRPr="00407D73" w:rsidRDefault="00F151C4" w:rsidP="005E1006">
      <w:pPr>
        <w:numPr>
          <w:ilvl w:val="0"/>
          <w:numId w:val="44"/>
        </w:numPr>
        <w:tabs>
          <w:tab w:val="left" w:pos="709"/>
          <w:tab w:val="right" w:pos="9639"/>
          <w:tab w:val="right" w:pos="10065"/>
        </w:tabs>
        <w:spacing w:before="60" w:after="60"/>
        <w:rPr>
          <w:rFonts w:ascii="Arial" w:hAnsi="Arial" w:cs="Arial"/>
          <w:lang w:val="en-US"/>
        </w:rPr>
      </w:pPr>
      <w:r w:rsidRPr="00407D73">
        <w:rPr>
          <w:rFonts w:ascii="Arial" w:hAnsi="Arial" w:cs="Arial"/>
          <w:color w:val="000000"/>
        </w:rPr>
        <w:t>Identify and critically reflect on the ethical issues of individual cases (ethical analysis)</w:t>
      </w:r>
    </w:p>
    <w:p w:rsidR="00F151C4" w:rsidRPr="00407D73" w:rsidRDefault="00F151C4" w:rsidP="005E1006">
      <w:pPr>
        <w:numPr>
          <w:ilvl w:val="0"/>
          <w:numId w:val="44"/>
        </w:numPr>
        <w:tabs>
          <w:tab w:val="left" w:pos="709"/>
          <w:tab w:val="right" w:pos="9639"/>
          <w:tab w:val="right" w:pos="10065"/>
        </w:tabs>
        <w:spacing w:before="60" w:after="60"/>
        <w:rPr>
          <w:rFonts w:ascii="Arial" w:hAnsi="Arial" w:cs="Arial"/>
          <w:lang w:val="en-US"/>
        </w:rPr>
      </w:pPr>
      <w:r w:rsidRPr="00407D73">
        <w:rPr>
          <w:rFonts w:ascii="Arial" w:hAnsi="Arial" w:cs="Arial"/>
          <w:color w:val="000000"/>
        </w:rPr>
        <w:t>Incorporate ethical analysis into a clinical management plan</w:t>
      </w:r>
    </w:p>
    <w:p w:rsidR="00F151C4" w:rsidRPr="00407D73" w:rsidRDefault="00F151C4" w:rsidP="005E1006">
      <w:pPr>
        <w:numPr>
          <w:ilvl w:val="0"/>
          <w:numId w:val="44"/>
        </w:numPr>
        <w:tabs>
          <w:tab w:val="left" w:pos="709"/>
          <w:tab w:val="right" w:pos="9498"/>
          <w:tab w:val="right" w:pos="9639"/>
        </w:tabs>
        <w:spacing w:before="60" w:after="60"/>
        <w:rPr>
          <w:rFonts w:ascii="Arial" w:hAnsi="Arial" w:cs="Arial"/>
          <w:lang w:val="en-US"/>
        </w:rPr>
      </w:pPr>
      <w:r w:rsidRPr="00407D73">
        <w:rPr>
          <w:rFonts w:ascii="Arial" w:hAnsi="Arial" w:cs="Arial"/>
          <w:color w:val="333399"/>
          <w:lang w:val="en-US"/>
        </w:rPr>
        <w:t xml:space="preserve">Demonstrate an understanding of ethical and legal issues, capacity and deprivation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lang w:val="en-US"/>
        </w:rPr>
        <w:br/>
        <w:t>of liberties, within the context of Intellectual Disability</w:t>
      </w:r>
    </w:p>
    <w:p w:rsidR="00F151C4" w:rsidRPr="00407D73" w:rsidRDefault="00F151C4" w:rsidP="005E1006">
      <w:pPr>
        <w:numPr>
          <w:ilvl w:val="0"/>
          <w:numId w:val="44"/>
        </w:numPr>
        <w:tabs>
          <w:tab w:val="left" w:pos="709"/>
          <w:tab w:val="right" w:pos="9498"/>
          <w:tab w:val="right" w:pos="9639"/>
        </w:tabs>
        <w:spacing w:before="60" w:after="60"/>
        <w:rPr>
          <w:rFonts w:ascii="Arial" w:hAnsi="Arial" w:cs="Arial"/>
          <w:lang w:val="en-US"/>
        </w:rPr>
      </w:pPr>
      <w:r w:rsidRPr="00407D73">
        <w:rPr>
          <w:rFonts w:ascii="Arial" w:hAnsi="Arial" w:cs="Arial"/>
          <w:color w:val="333399"/>
          <w:lang w:val="en-US"/>
        </w:rPr>
        <w:t xml:space="preserve">Demonstrate an understanding of every citizen’s right to equitable healthcare </w:t>
      </w:r>
      <w:r w:rsidRPr="00407D73">
        <w:rPr>
          <w:rFonts w:ascii="Arial" w:hAnsi="Arial" w:cs="Arial"/>
          <w:color w:val="333399"/>
          <w:lang w:val="en-US"/>
        </w:rPr>
        <w:tab/>
      </w:r>
      <w:r w:rsidRPr="00407D73">
        <w:rPr>
          <w:rFonts w:ascii="Arial" w:hAnsi="Arial" w:cs="Arial"/>
          <w:b/>
          <w:bCs/>
          <w:color w:val="000000"/>
          <w:lang w:val="en-US"/>
        </w:rPr>
        <w:t>L</w:t>
      </w:r>
      <w:r w:rsidRPr="00407D73">
        <w:rPr>
          <w:rFonts w:ascii="Arial" w:hAnsi="Arial" w:cs="Arial"/>
          <w:color w:val="333399"/>
          <w:lang w:val="en-US"/>
        </w:rPr>
        <w:br/>
        <w:t>within the context of their needs</w:t>
      </w:r>
      <w:r w:rsidRPr="00407D73">
        <w:rPr>
          <w:rFonts w:ascii="Arial" w:hAnsi="Arial" w:cs="Arial"/>
          <w:lang w:val="en-US"/>
        </w:rPr>
        <w:t>.</w:t>
      </w:r>
    </w:p>
    <w:p w:rsidR="00F151C4" w:rsidRPr="00407D73" w:rsidRDefault="00F151C4" w:rsidP="005E1006">
      <w:pPr>
        <w:numPr>
          <w:ilvl w:val="0"/>
          <w:numId w:val="44"/>
        </w:numPr>
        <w:tabs>
          <w:tab w:val="left" w:pos="709"/>
          <w:tab w:val="right" w:pos="9498"/>
          <w:tab w:val="right" w:pos="9639"/>
        </w:tabs>
        <w:spacing w:before="60"/>
        <w:ind w:left="714" w:hanging="357"/>
        <w:rPr>
          <w:rFonts w:ascii="Arial" w:hAnsi="Arial" w:cs="Arial"/>
          <w:lang w:val="en-US"/>
        </w:rPr>
      </w:pPr>
      <w:r w:rsidRPr="00407D73">
        <w:rPr>
          <w:rFonts w:ascii="Arial" w:hAnsi="Arial" w:cs="Arial"/>
          <w:color w:val="008000"/>
        </w:rPr>
        <w:t xml:space="preserve">Understand the ethical and legal issues relevant to old age psychiatry including </w:t>
      </w:r>
      <w:r w:rsidRPr="00407D73">
        <w:rPr>
          <w:rFonts w:ascii="Arial" w:hAnsi="Arial" w:cs="Arial"/>
          <w:color w:val="008000"/>
        </w:rPr>
        <w:tab/>
      </w:r>
      <w:r w:rsidRPr="00407D73">
        <w:rPr>
          <w:rFonts w:ascii="Arial" w:hAnsi="Arial" w:cs="Arial"/>
          <w:b/>
          <w:bCs/>
          <w:color w:val="000000"/>
        </w:rPr>
        <w:t>OA</w:t>
      </w:r>
      <w:r w:rsidRPr="00407D73">
        <w:rPr>
          <w:rFonts w:ascii="Arial" w:hAnsi="Arial" w:cs="Arial"/>
          <w:color w:val="008000"/>
        </w:rPr>
        <w:br/>
        <w:t>Mental Capacity Act, use of lasting power of attorney and court of protection.</w:t>
      </w:r>
    </w:p>
    <w:p w:rsidR="00F151C4" w:rsidRPr="00407D73" w:rsidRDefault="00F151C4" w:rsidP="005E1006">
      <w:pPr>
        <w:tabs>
          <w:tab w:val="right" w:pos="9639"/>
          <w:tab w:val="right" w:pos="10065"/>
        </w:tabs>
        <w:ind w:left="357"/>
        <w:rPr>
          <w:rFonts w:ascii="Arial" w:hAnsi="Arial" w:cs="Arial"/>
          <w:lang w:val="en-US"/>
        </w:rPr>
      </w:pPr>
    </w:p>
    <w:p w:rsidR="00F151C4" w:rsidRPr="00407D73" w:rsidRDefault="00F151C4" w:rsidP="005E1006">
      <w:pPr>
        <w:keepNext/>
        <w:numPr>
          <w:ilvl w:val="0"/>
          <w:numId w:val="25"/>
        </w:numPr>
        <w:tabs>
          <w:tab w:val="left" w:pos="426"/>
          <w:tab w:val="right" w:pos="9639"/>
          <w:tab w:val="right" w:pos="10065"/>
        </w:tabs>
        <w:spacing w:before="60"/>
        <w:ind w:left="709" w:hanging="709"/>
        <w:rPr>
          <w:rFonts w:ascii="Arial" w:hAnsi="Arial" w:cs="Arial"/>
        </w:rPr>
      </w:pPr>
      <w:r w:rsidRPr="00407D73">
        <w:rPr>
          <w:rFonts w:ascii="Arial" w:hAnsi="Arial" w:cs="Arial"/>
          <w:b/>
          <w:bCs/>
        </w:rPr>
        <w:t>CONTINUING PROFESSIONAL DEVELOPMENT</w:t>
      </w:r>
    </w:p>
    <w:p w:rsidR="00F151C4" w:rsidRPr="00407D73" w:rsidRDefault="00F151C4" w:rsidP="005E1006">
      <w:pPr>
        <w:numPr>
          <w:ilvl w:val="0"/>
          <w:numId w:val="47"/>
        </w:numPr>
        <w:tabs>
          <w:tab w:val="clear" w:pos="720"/>
          <w:tab w:val="left" w:pos="709"/>
          <w:tab w:val="right" w:pos="9639"/>
          <w:tab w:val="right" w:pos="10065"/>
        </w:tabs>
        <w:rPr>
          <w:rFonts w:ascii="Arial" w:hAnsi="Arial" w:cs="Arial"/>
          <w:lang w:val="en-US"/>
        </w:rPr>
      </w:pPr>
      <w:proofErr w:type="spellStart"/>
      <w:r w:rsidRPr="00407D73">
        <w:rPr>
          <w:rFonts w:ascii="Arial" w:hAnsi="Arial" w:cs="Arial"/>
          <w:lang w:val="en-US"/>
        </w:rPr>
        <w:t>Recognise</w:t>
      </w:r>
      <w:proofErr w:type="spellEnd"/>
      <w:r w:rsidRPr="00407D73">
        <w:rPr>
          <w:rFonts w:ascii="Arial" w:hAnsi="Arial" w:cs="Arial"/>
          <w:lang w:val="en-US"/>
        </w:rPr>
        <w:t xml:space="preserve"> personal and professional limits and know when and where to seek advice.</w:t>
      </w:r>
    </w:p>
    <w:p w:rsidR="00F151C4" w:rsidRPr="00BD6B59" w:rsidRDefault="00F151C4" w:rsidP="005E1006">
      <w:pPr>
        <w:numPr>
          <w:ilvl w:val="0"/>
          <w:numId w:val="47"/>
        </w:numPr>
        <w:tabs>
          <w:tab w:val="clear" w:pos="720"/>
          <w:tab w:val="left" w:pos="709"/>
          <w:tab w:val="right" w:pos="9639"/>
          <w:tab w:val="right" w:pos="10065"/>
        </w:tabs>
        <w:rPr>
          <w:rFonts w:ascii="Arial" w:hAnsi="Arial" w:cs="Arial"/>
          <w:lang w:val="en-US"/>
        </w:rPr>
      </w:pPr>
      <w:r w:rsidRPr="00407D73">
        <w:rPr>
          <w:rFonts w:ascii="Arial" w:hAnsi="Arial" w:cs="Arial"/>
          <w:lang w:val="en-US"/>
        </w:rPr>
        <w:t>Reflect on how your own attitudes to patients with mental health problems might influence your approach to such patients</w:t>
      </w:r>
    </w:p>
    <w:p w:rsidR="00F151C4" w:rsidRPr="00407D73" w:rsidRDefault="00F151C4" w:rsidP="005E1006">
      <w:pPr>
        <w:keepNext/>
        <w:jc w:val="both"/>
        <w:rPr>
          <w:rFonts w:ascii="Arial" w:hAnsi="Arial" w:cs="Arial"/>
          <w:b/>
          <w:bCs/>
        </w:rPr>
      </w:pPr>
      <w:r>
        <w:rPr>
          <w:rFonts w:ascii="Arial" w:hAnsi="Arial" w:cs="Arial"/>
          <w:b/>
          <w:bCs/>
        </w:rPr>
        <w:br w:type="page"/>
      </w:r>
      <w:r w:rsidRPr="00407D73">
        <w:rPr>
          <w:rFonts w:ascii="Arial" w:hAnsi="Arial" w:cs="Arial"/>
          <w:b/>
          <w:bCs/>
        </w:rPr>
        <w:lastRenderedPageBreak/>
        <w:t xml:space="preserve">APPENDIX 1 </w:t>
      </w:r>
      <w:r w:rsidRPr="00407D73">
        <w:rPr>
          <w:rFonts w:ascii="Arial" w:hAnsi="Arial" w:cs="Arial"/>
        </w:rPr>
        <w:t>(broad topics to which above outcomes apply)</w:t>
      </w:r>
      <w:r w:rsidRPr="00407D73">
        <w:rPr>
          <w:rFonts w:ascii="Arial" w:hAnsi="Arial" w:cs="Arial"/>
          <w:b/>
          <w:bCs/>
        </w:rPr>
        <w:t xml:space="preserve"> </w:t>
      </w:r>
    </w:p>
    <w:p w:rsidR="00F151C4" w:rsidRPr="00407D73" w:rsidRDefault="00F151C4" w:rsidP="005E1006">
      <w:pPr>
        <w:keepNext/>
        <w:jc w:val="both"/>
        <w:rPr>
          <w:rFonts w:ascii="Arial" w:hAnsi="Arial" w:cs="Arial"/>
        </w:rPr>
      </w:pPr>
    </w:p>
    <w:p w:rsidR="00F151C4" w:rsidRPr="00407D73" w:rsidRDefault="00F151C4" w:rsidP="005E1006">
      <w:pPr>
        <w:keepNext/>
        <w:jc w:val="both"/>
        <w:rPr>
          <w:rFonts w:ascii="Arial" w:hAnsi="Arial" w:cs="Arial"/>
        </w:rPr>
      </w:pPr>
    </w:p>
    <w:p w:rsidR="00F151C4" w:rsidRPr="00407D73" w:rsidRDefault="00F151C4" w:rsidP="005E1006">
      <w:pPr>
        <w:keepNext/>
        <w:jc w:val="both"/>
        <w:rPr>
          <w:rFonts w:ascii="Arial" w:hAnsi="Arial" w:cs="Arial"/>
          <w:b/>
          <w:bCs/>
        </w:rPr>
      </w:pPr>
      <w:r w:rsidRPr="00407D73">
        <w:rPr>
          <w:rFonts w:ascii="Arial" w:hAnsi="Arial" w:cs="Arial"/>
          <w:b/>
          <w:bCs/>
        </w:rPr>
        <w:t>Psychiatric disorders and related topics</w:t>
      </w:r>
    </w:p>
    <w:p w:rsidR="00F151C4" w:rsidRPr="00407D73" w:rsidRDefault="00F151C4" w:rsidP="005E1006">
      <w:pPr>
        <w:keepNext/>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Classification systems in Psychiatry i.e. ICD-10</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Anxiety disorders</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Mood disorders</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color w:val="008000"/>
          <w:lang w:val="en-US"/>
        </w:rPr>
      </w:pPr>
      <w:r w:rsidRPr="00407D73">
        <w:rPr>
          <w:rFonts w:ascii="Arial" w:hAnsi="Arial" w:cs="Arial"/>
          <w:lang w:val="en-US"/>
        </w:rPr>
        <w:t xml:space="preserve">Psychoses and specifically Schizophrenia (including the differences in </w:t>
      </w:r>
      <w:proofErr w:type="spellStart"/>
      <w:r w:rsidRPr="00407D73">
        <w:rPr>
          <w:rFonts w:ascii="Arial" w:hAnsi="Arial" w:cs="Arial"/>
          <w:lang w:val="en-US"/>
        </w:rPr>
        <w:t>aetiology</w:t>
      </w:r>
      <w:proofErr w:type="spellEnd"/>
      <w:r w:rsidRPr="00407D73">
        <w:rPr>
          <w:rFonts w:ascii="Arial" w:hAnsi="Arial" w:cs="Arial"/>
          <w:lang w:val="en-US"/>
        </w:rPr>
        <w:t>, presentation and management of schizophrenia at early, mid and late ages of onset)</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Delirium</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 xml:space="preserve">Dementia </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 xml:space="preserve">Somatoform disorders/ </w:t>
      </w:r>
      <w:proofErr w:type="gramStart"/>
      <w:r w:rsidRPr="00407D73">
        <w:rPr>
          <w:rFonts w:ascii="Arial" w:hAnsi="Arial" w:cs="Arial"/>
          <w:lang w:val="en-US"/>
        </w:rPr>
        <w:t>Medically</w:t>
      </w:r>
      <w:proofErr w:type="gramEnd"/>
      <w:r w:rsidRPr="00407D73">
        <w:rPr>
          <w:rFonts w:ascii="Arial" w:hAnsi="Arial" w:cs="Arial"/>
          <w:lang w:val="en-US"/>
        </w:rPr>
        <w:t xml:space="preserve"> unexplained somatic or physical conditions</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Acute reactions to stress, PTSD and adjustment disorders (including reaction to terminal illness and normal/abnormal grief reaction)</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Disorders of eating, sleep and psychosexual functions</w:t>
      </w:r>
    </w:p>
    <w:p w:rsidR="00F151C4" w:rsidRPr="00407D73" w:rsidRDefault="00F151C4" w:rsidP="005E1006">
      <w:pPr>
        <w:jc w:val="both"/>
        <w:rPr>
          <w:rFonts w:ascii="Arial" w:hAnsi="Arial" w:cs="Arial"/>
        </w:rPr>
      </w:pPr>
    </w:p>
    <w:p w:rsidR="00F151C4" w:rsidRPr="00407D73" w:rsidRDefault="00F151C4" w:rsidP="005E1006">
      <w:pPr>
        <w:jc w:val="both"/>
        <w:rPr>
          <w:rFonts w:ascii="Arial" w:hAnsi="Arial" w:cs="Arial"/>
          <w:lang w:val="en-US"/>
        </w:rPr>
      </w:pPr>
      <w:r w:rsidRPr="00407D73">
        <w:rPr>
          <w:rFonts w:ascii="Arial" w:hAnsi="Arial" w:cs="Arial"/>
          <w:lang w:val="en-US"/>
        </w:rPr>
        <w:t>Personality disorders</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Effects of organic brain disease</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 xml:space="preserve">Patients who </w:t>
      </w:r>
      <w:proofErr w:type="spellStart"/>
      <w:r w:rsidRPr="00407D73">
        <w:rPr>
          <w:rFonts w:ascii="Arial" w:hAnsi="Arial" w:cs="Arial"/>
          <w:lang w:val="en-US"/>
        </w:rPr>
        <w:t>self harm</w:t>
      </w:r>
      <w:proofErr w:type="spellEnd"/>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Substance misuse, especially alcohol and cannabis</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lang w:val="en-US"/>
        </w:rPr>
      </w:pPr>
      <w:r w:rsidRPr="00407D73">
        <w:rPr>
          <w:rFonts w:ascii="Arial" w:hAnsi="Arial" w:cs="Arial"/>
          <w:lang w:val="en-US"/>
        </w:rPr>
        <w:t>Perinatal disorders including antenatal and postnatal depression and puerperal psychosis</w:t>
      </w:r>
    </w:p>
    <w:p w:rsidR="00F151C4" w:rsidRPr="00407D73" w:rsidRDefault="00F151C4" w:rsidP="005E1006">
      <w:pPr>
        <w:jc w:val="both"/>
        <w:rPr>
          <w:rFonts w:ascii="Arial" w:hAnsi="Arial" w:cs="Arial"/>
          <w:lang w:val="en-US"/>
        </w:rPr>
      </w:pPr>
    </w:p>
    <w:p w:rsidR="00F151C4" w:rsidRPr="00407D73" w:rsidRDefault="00F151C4" w:rsidP="005E1006">
      <w:pPr>
        <w:jc w:val="both"/>
        <w:rPr>
          <w:rFonts w:ascii="Arial" w:hAnsi="Arial" w:cs="Arial"/>
        </w:rPr>
      </w:pPr>
      <w:r w:rsidRPr="00407D73">
        <w:rPr>
          <w:rFonts w:ascii="Arial" w:hAnsi="Arial" w:cs="Arial"/>
        </w:rPr>
        <w:t>Common mental health disorders of children and adolescents, including conduct disorders, neurodevelopmental disorders (e.g. Autistic Spectrum Disorders and ADHD), early-onset psychosis, and childhood depression and anxiety.</w:t>
      </w:r>
    </w:p>
    <w:p w:rsidR="00F151C4" w:rsidRPr="00407D73" w:rsidRDefault="00F151C4" w:rsidP="005E1006">
      <w:pPr>
        <w:jc w:val="both"/>
        <w:rPr>
          <w:rFonts w:ascii="Arial" w:hAnsi="Arial" w:cs="Arial"/>
        </w:rPr>
      </w:pPr>
    </w:p>
    <w:p w:rsidR="00F151C4" w:rsidRPr="00407D73" w:rsidRDefault="00F151C4" w:rsidP="005E1006">
      <w:pPr>
        <w:jc w:val="both"/>
        <w:rPr>
          <w:rFonts w:ascii="Arial" w:hAnsi="Arial" w:cs="Arial"/>
          <w:lang w:val="en-US"/>
        </w:rPr>
      </w:pPr>
      <w:r w:rsidRPr="00407D73">
        <w:rPr>
          <w:rFonts w:ascii="Arial" w:hAnsi="Arial" w:cs="Arial"/>
          <w:lang w:val="en-US"/>
        </w:rPr>
        <w:t>Learning Disability – common causes, assessment and management</w:t>
      </w:r>
    </w:p>
    <w:p w:rsidR="00F151C4" w:rsidRPr="00407D73" w:rsidRDefault="00F151C4" w:rsidP="005E1006">
      <w:pPr>
        <w:jc w:val="both"/>
        <w:rPr>
          <w:rFonts w:ascii="Arial" w:hAnsi="Arial" w:cs="Arial"/>
        </w:rPr>
      </w:pPr>
    </w:p>
    <w:p w:rsidR="00F151C4" w:rsidRPr="00407D73" w:rsidRDefault="00F151C4" w:rsidP="005E1006">
      <w:pPr>
        <w:jc w:val="both"/>
        <w:rPr>
          <w:rFonts w:ascii="Arial" w:hAnsi="Arial" w:cs="Arial"/>
        </w:rPr>
      </w:pPr>
      <w:r w:rsidRPr="00407D73">
        <w:rPr>
          <w:rFonts w:ascii="Arial" w:hAnsi="Arial" w:cs="Arial"/>
        </w:rPr>
        <w:t>Psychopharmacology</w:t>
      </w:r>
    </w:p>
    <w:p w:rsidR="00F151C4" w:rsidRPr="00407D73" w:rsidRDefault="00F151C4" w:rsidP="005E1006">
      <w:pPr>
        <w:jc w:val="both"/>
        <w:rPr>
          <w:rFonts w:ascii="Arial" w:hAnsi="Arial" w:cs="Arial"/>
        </w:rPr>
      </w:pPr>
    </w:p>
    <w:p w:rsidR="00F151C4" w:rsidRPr="00407D73" w:rsidRDefault="00F151C4" w:rsidP="005E1006">
      <w:pPr>
        <w:jc w:val="both"/>
        <w:rPr>
          <w:rFonts w:ascii="Arial" w:hAnsi="Arial" w:cs="Arial"/>
        </w:rPr>
      </w:pPr>
      <w:r w:rsidRPr="00407D73">
        <w:rPr>
          <w:rFonts w:ascii="Arial" w:hAnsi="Arial" w:cs="Arial"/>
        </w:rPr>
        <w:t>Psychological therapies</w:t>
      </w:r>
    </w:p>
    <w:p w:rsidR="00F151C4" w:rsidRDefault="00F151C4" w:rsidP="005E1006">
      <w:pPr>
        <w:jc w:val="both"/>
        <w:rPr>
          <w:rFonts w:ascii="Arial" w:hAnsi="Arial" w:cs="Arial"/>
          <w:color w:val="000000"/>
        </w:rPr>
      </w:pPr>
    </w:p>
    <w:p w:rsidR="00F151C4" w:rsidRDefault="00F151C4" w:rsidP="005E1006">
      <w:pPr>
        <w:jc w:val="both"/>
        <w:rPr>
          <w:rFonts w:ascii="Arial" w:hAnsi="Arial" w:cs="Arial"/>
          <w:color w:val="000000"/>
        </w:rPr>
      </w:pPr>
    </w:p>
    <w:p w:rsidR="00F151C4" w:rsidRDefault="00F151C4" w:rsidP="005E1006">
      <w:pPr>
        <w:jc w:val="both"/>
        <w:rPr>
          <w:rFonts w:ascii="Arial" w:hAnsi="Arial" w:cs="Arial"/>
          <w:color w:val="000000"/>
        </w:rPr>
      </w:pPr>
    </w:p>
    <w:p w:rsidR="00F151C4" w:rsidRDefault="00F151C4" w:rsidP="005E1006">
      <w:pPr>
        <w:jc w:val="both"/>
        <w:rPr>
          <w:rFonts w:ascii="Arial" w:hAnsi="Arial" w:cs="Arial"/>
          <w:color w:val="000000"/>
        </w:rPr>
      </w:pPr>
    </w:p>
    <w:p w:rsidR="00F151C4" w:rsidRDefault="00F151C4" w:rsidP="005E1006">
      <w:pPr>
        <w:jc w:val="both"/>
        <w:rPr>
          <w:rFonts w:ascii="Arial" w:hAnsi="Arial" w:cs="Arial"/>
          <w:color w:val="000000"/>
        </w:rPr>
      </w:pPr>
    </w:p>
    <w:p w:rsidR="00F151C4" w:rsidRDefault="00F151C4" w:rsidP="005E1006">
      <w:pPr>
        <w:jc w:val="both"/>
        <w:rPr>
          <w:rFonts w:ascii="Arial" w:hAnsi="Arial" w:cs="Arial"/>
          <w:color w:val="000000"/>
        </w:rPr>
      </w:pPr>
    </w:p>
    <w:p w:rsidR="00F151C4" w:rsidRPr="00407D73" w:rsidRDefault="00F151C4" w:rsidP="005E1006">
      <w:pPr>
        <w:jc w:val="both"/>
        <w:rPr>
          <w:rFonts w:ascii="Arial" w:hAnsi="Arial" w:cs="Arial"/>
          <w:b/>
          <w:bCs/>
          <w:color w:val="000000"/>
        </w:rPr>
      </w:pPr>
    </w:p>
    <w:p w:rsidR="00F151C4" w:rsidRPr="00407D73" w:rsidRDefault="00F151C4" w:rsidP="005E1006">
      <w:pPr>
        <w:pStyle w:val="Heading4"/>
        <w:jc w:val="both"/>
        <w:rPr>
          <w:rFonts w:ascii="Arial" w:hAnsi="Arial" w:cs="Arial"/>
          <w:color w:val="000000"/>
          <w:sz w:val="22"/>
          <w:szCs w:val="22"/>
        </w:rPr>
      </w:pPr>
      <w:r>
        <w:rPr>
          <w:rFonts w:ascii="Arial" w:hAnsi="Arial" w:cs="Arial"/>
          <w:color w:val="000000"/>
          <w:sz w:val="22"/>
          <w:szCs w:val="22"/>
        </w:rPr>
        <w:br w:type="page"/>
      </w:r>
      <w:r w:rsidRPr="00407D73">
        <w:rPr>
          <w:rFonts w:ascii="Arial" w:hAnsi="Arial" w:cs="Arial"/>
          <w:color w:val="000000"/>
          <w:sz w:val="22"/>
          <w:szCs w:val="22"/>
        </w:rPr>
        <w:lastRenderedPageBreak/>
        <w:t xml:space="preserve">Handbook section 5: </w:t>
      </w:r>
    </w:p>
    <w:p w:rsidR="00F151C4" w:rsidRPr="00407D73" w:rsidRDefault="00F151C4" w:rsidP="005E1006">
      <w:pPr>
        <w:pStyle w:val="Heading4"/>
        <w:rPr>
          <w:rFonts w:ascii="Arial" w:hAnsi="Arial" w:cs="Arial"/>
          <w:color w:val="000000"/>
          <w:sz w:val="22"/>
          <w:szCs w:val="22"/>
        </w:rPr>
      </w:pPr>
      <w:r w:rsidRPr="00407D73">
        <w:rPr>
          <w:rFonts w:ascii="Arial" w:hAnsi="Arial" w:cs="Arial"/>
          <w:color w:val="000000"/>
          <w:sz w:val="22"/>
          <w:szCs w:val="22"/>
        </w:rPr>
        <w:t>KEY READING</w:t>
      </w:r>
    </w:p>
    <w:p w:rsidR="00F151C4" w:rsidRPr="00407D73" w:rsidRDefault="00F151C4" w:rsidP="005E1006">
      <w:pPr>
        <w:pStyle w:val="Heading4"/>
        <w:pBdr>
          <w:top w:val="none" w:sz="0" w:space="0" w:color="auto"/>
          <w:left w:val="none" w:sz="0" w:space="0" w:color="auto"/>
          <w:bottom w:val="none" w:sz="0" w:space="0" w:color="auto"/>
          <w:right w:val="none" w:sz="0" w:space="0" w:color="auto"/>
        </w:pBdr>
        <w:jc w:val="both"/>
        <w:rPr>
          <w:rFonts w:ascii="Arial" w:hAnsi="Arial" w:cs="Arial"/>
          <w:color w:val="000000"/>
          <w:sz w:val="22"/>
          <w:szCs w:val="22"/>
        </w:rPr>
      </w:pPr>
    </w:p>
    <w:p w:rsidR="00F151C4" w:rsidRPr="00407D73" w:rsidRDefault="00F151C4" w:rsidP="005E1006">
      <w:pPr>
        <w:jc w:val="both"/>
        <w:rPr>
          <w:rFonts w:ascii="Arial" w:hAnsi="Arial" w:cs="Arial"/>
          <w:color w:val="000000"/>
        </w:rPr>
      </w:pPr>
      <w:r w:rsidRPr="00407D73">
        <w:rPr>
          <w:rFonts w:ascii="Arial" w:hAnsi="Arial" w:cs="Arial"/>
          <w:color w:val="000000"/>
        </w:rPr>
        <w:t>It is recommended that students use the Handbook of Psychiatric Examination (distributed at the introductory day) in addition to a standard psychiatric text.</w:t>
      </w:r>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 xml:space="preserve">The following are basic texts, all relatively inexpensive and available in paperback, which cover the specialties in the level of detail required for the attachment. </w:t>
      </w:r>
    </w:p>
    <w:p w:rsidR="00F151C4" w:rsidRPr="00407D73" w:rsidRDefault="00F151C4" w:rsidP="005E1006">
      <w:pPr>
        <w:pStyle w:val="Header"/>
        <w:tabs>
          <w:tab w:val="clear" w:pos="4153"/>
          <w:tab w:val="clear" w:pos="8306"/>
        </w:tabs>
        <w:jc w:val="both"/>
        <w:rPr>
          <w:rFonts w:ascii="Arial" w:hAnsi="Arial" w:cs="Arial"/>
          <w:color w:val="000000"/>
          <w:lang w:val="it-IT"/>
        </w:rPr>
      </w:pPr>
    </w:p>
    <w:p w:rsidR="00F151C4" w:rsidRPr="00407D73" w:rsidRDefault="00F151C4" w:rsidP="005E1006">
      <w:pPr>
        <w:pStyle w:val="Header"/>
        <w:tabs>
          <w:tab w:val="clear" w:pos="4153"/>
          <w:tab w:val="clear" w:pos="8306"/>
        </w:tabs>
        <w:jc w:val="both"/>
        <w:rPr>
          <w:rFonts w:ascii="Arial" w:hAnsi="Arial" w:cs="Arial"/>
          <w:color w:val="000000"/>
          <w:lang w:val="it-IT"/>
        </w:rPr>
      </w:pPr>
      <w:r w:rsidRPr="00407D73">
        <w:rPr>
          <w:rFonts w:ascii="Arial" w:hAnsi="Arial" w:cs="Arial"/>
          <w:color w:val="000000"/>
          <w:lang w:val="it-IT"/>
        </w:rPr>
        <w:t xml:space="preserve">Stringer S, Church L, Davison S, Lipsedge M.  </w:t>
      </w:r>
      <w:r w:rsidRPr="00407D73">
        <w:rPr>
          <w:rFonts w:ascii="Arial" w:hAnsi="Arial" w:cs="Arial"/>
          <w:b/>
          <w:bCs/>
          <w:i/>
          <w:iCs/>
          <w:color w:val="000000"/>
          <w:lang w:val="it-IT"/>
        </w:rPr>
        <w:t>Psychiatry P.R.N</w:t>
      </w:r>
      <w:r w:rsidRPr="00407D73">
        <w:rPr>
          <w:rFonts w:ascii="Arial" w:hAnsi="Arial" w:cs="Arial"/>
          <w:i/>
          <w:iCs/>
          <w:color w:val="000000"/>
          <w:lang w:val="it-IT"/>
        </w:rPr>
        <w:t xml:space="preserve">. </w:t>
      </w:r>
      <w:r w:rsidRPr="00407D73">
        <w:rPr>
          <w:rFonts w:ascii="Arial" w:hAnsi="Arial" w:cs="Arial"/>
          <w:color w:val="000000"/>
          <w:lang w:val="it-IT"/>
        </w:rPr>
        <w:t>Oxford University Press 2009.</w:t>
      </w:r>
    </w:p>
    <w:p w:rsidR="00F151C4" w:rsidRPr="00407D73" w:rsidRDefault="00F151C4" w:rsidP="005E1006">
      <w:pPr>
        <w:pStyle w:val="Header"/>
        <w:tabs>
          <w:tab w:val="clear" w:pos="4153"/>
          <w:tab w:val="clear" w:pos="8306"/>
        </w:tabs>
        <w:jc w:val="both"/>
        <w:rPr>
          <w:rFonts w:ascii="Arial" w:hAnsi="Arial" w:cs="Arial"/>
          <w:color w:val="000000"/>
          <w:lang w:val="it-IT"/>
        </w:rPr>
      </w:pPr>
      <w:r w:rsidRPr="00407D73">
        <w:rPr>
          <w:rFonts w:ascii="Arial" w:hAnsi="Arial" w:cs="Arial"/>
          <w:color w:val="000000"/>
          <w:lang w:val="it-IT"/>
        </w:rPr>
        <w:t>(Filled with facts and great illustrations.  Interesting sections with case examples plus psychiatry related films and books. Very readable and highly recommended)</w:t>
      </w:r>
    </w:p>
    <w:p w:rsidR="00F151C4" w:rsidRPr="00407D73" w:rsidRDefault="00F151C4" w:rsidP="005E1006">
      <w:pPr>
        <w:pStyle w:val="Header"/>
        <w:tabs>
          <w:tab w:val="clear" w:pos="4153"/>
          <w:tab w:val="clear" w:pos="8306"/>
        </w:tabs>
        <w:jc w:val="both"/>
        <w:rPr>
          <w:rFonts w:ascii="Arial" w:hAnsi="Arial" w:cs="Arial"/>
          <w:color w:val="000000"/>
          <w:lang w:val="it-IT"/>
        </w:rPr>
      </w:pPr>
    </w:p>
    <w:p w:rsidR="00F151C4" w:rsidRPr="00407D73" w:rsidRDefault="00F151C4" w:rsidP="005E1006">
      <w:pPr>
        <w:pStyle w:val="Header"/>
        <w:tabs>
          <w:tab w:val="clear" w:pos="4153"/>
          <w:tab w:val="clear" w:pos="8306"/>
        </w:tabs>
        <w:jc w:val="both"/>
        <w:rPr>
          <w:rFonts w:ascii="Arial" w:hAnsi="Arial" w:cs="Arial"/>
          <w:color w:val="000000"/>
        </w:rPr>
      </w:pPr>
      <w:r w:rsidRPr="00407D73">
        <w:rPr>
          <w:rFonts w:ascii="Arial" w:hAnsi="Arial" w:cs="Arial"/>
          <w:color w:val="000000"/>
          <w:lang w:val="it-IT"/>
        </w:rPr>
        <w:t xml:space="preserve">Guthrie E, Lewis S. </w:t>
      </w:r>
      <w:r w:rsidRPr="00407D73">
        <w:rPr>
          <w:rFonts w:ascii="Arial" w:hAnsi="Arial" w:cs="Arial"/>
          <w:b/>
          <w:bCs/>
          <w:i/>
          <w:iCs/>
          <w:color w:val="000000"/>
          <w:lang w:val="it-IT"/>
        </w:rPr>
        <w:t>Master Medicine: Psychiatry</w:t>
      </w:r>
      <w:r w:rsidRPr="00407D73">
        <w:rPr>
          <w:rFonts w:ascii="Arial" w:hAnsi="Arial" w:cs="Arial"/>
          <w:i/>
          <w:iCs/>
          <w:color w:val="000000"/>
          <w:lang w:val="it-IT"/>
        </w:rPr>
        <w:t>.</w:t>
      </w:r>
      <w:r w:rsidRPr="00407D73">
        <w:rPr>
          <w:rFonts w:ascii="Arial" w:hAnsi="Arial" w:cs="Arial"/>
          <w:color w:val="000000"/>
          <w:lang w:val="it-IT"/>
        </w:rPr>
        <w:t xml:space="preserve"> </w:t>
      </w:r>
      <w:r w:rsidRPr="00407D73">
        <w:rPr>
          <w:rFonts w:ascii="Arial" w:hAnsi="Arial" w:cs="Arial"/>
          <w:color w:val="000000"/>
        </w:rPr>
        <w:t>Churchill Livingstone 2002.</w:t>
      </w:r>
    </w:p>
    <w:p w:rsidR="00F151C4" w:rsidRPr="00407D73" w:rsidRDefault="00F151C4" w:rsidP="005E1006">
      <w:pPr>
        <w:autoSpaceDE w:val="0"/>
        <w:autoSpaceDN w:val="0"/>
        <w:adjustRightInd w:val="0"/>
        <w:jc w:val="both"/>
        <w:rPr>
          <w:rFonts w:ascii="Arial" w:hAnsi="Arial" w:cs="Arial"/>
        </w:rPr>
      </w:pPr>
      <w:proofErr w:type="gramStart"/>
      <w:r w:rsidRPr="00407D73">
        <w:rPr>
          <w:rFonts w:ascii="Arial" w:hAnsi="Arial" w:cs="Arial"/>
        </w:rPr>
        <w:t>(Excellent.</w:t>
      </w:r>
      <w:proofErr w:type="gramEnd"/>
      <w:r w:rsidRPr="00407D73">
        <w:rPr>
          <w:rFonts w:ascii="Arial" w:hAnsi="Arial" w:cs="Arial"/>
        </w:rPr>
        <w:t xml:space="preserve"> Well laid out, includes examples and </w:t>
      </w:r>
      <w:proofErr w:type="spellStart"/>
      <w:r w:rsidRPr="00407D73">
        <w:rPr>
          <w:rFonts w:ascii="Arial" w:hAnsi="Arial" w:cs="Arial"/>
        </w:rPr>
        <w:t>self assessment</w:t>
      </w:r>
      <w:proofErr w:type="spellEnd"/>
      <w:r w:rsidRPr="00407D73">
        <w:rPr>
          <w:rFonts w:ascii="Arial" w:hAnsi="Arial" w:cs="Arial"/>
        </w:rPr>
        <w:t>)</w:t>
      </w:r>
    </w:p>
    <w:p w:rsidR="00F151C4" w:rsidRPr="00407D73" w:rsidRDefault="00F151C4" w:rsidP="005E1006">
      <w:pPr>
        <w:pStyle w:val="Header"/>
        <w:tabs>
          <w:tab w:val="clear" w:pos="4153"/>
          <w:tab w:val="clear" w:pos="8306"/>
        </w:tabs>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 xml:space="preserve">Stevens L, Rodin I. </w:t>
      </w:r>
      <w:r w:rsidRPr="00407D73">
        <w:rPr>
          <w:rFonts w:ascii="Arial" w:hAnsi="Arial" w:cs="Arial"/>
          <w:i/>
          <w:iCs/>
          <w:color w:val="000000"/>
        </w:rPr>
        <w:t xml:space="preserve">Psychiatry, </w:t>
      </w:r>
      <w:proofErr w:type="gramStart"/>
      <w:r w:rsidRPr="00407D73">
        <w:rPr>
          <w:rFonts w:ascii="Arial" w:hAnsi="Arial" w:cs="Arial"/>
          <w:b/>
          <w:bCs/>
          <w:i/>
          <w:iCs/>
          <w:color w:val="000000"/>
        </w:rPr>
        <w:t>An</w:t>
      </w:r>
      <w:proofErr w:type="gramEnd"/>
      <w:r w:rsidRPr="00407D73">
        <w:rPr>
          <w:rFonts w:ascii="Arial" w:hAnsi="Arial" w:cs="Arial"/>
          <w:b/>
          <w:bCs/>
          <w:i/>
          <w:iCs/>
          <w:color w:val="000000"/>
        </w:rPr>
        <w:t xml:space="preserve"> Illustrated Colour Text</w:t>
      </w:r>
      <w:r w:rsidRPr="00407D73">
        <w:rPr>
          <w:rFonts w:ascii="Arial" w:hAnsi="Arial" w:cs="Arial"/>
          <w:i/>
          <w:iCs/>
          <w:color w:val="000000"/>
        </w:rPr>
        <w:t>.</w:t>
      </w:r>
      <w:r w:rsidRPr="00407D73">
        <w:rPr>
          <w:rFonts w:ascii="Arial" w:hAnsi="Arial" w:cs="Arial"/>
          <w:color w:val="000000"/>
        </w:rPr>
        <w:t xml:space="preserve"> Churchill Livingstone 2001.</w:t>
      </w:r>
    </w:p>
    <w:p w:rsidR="00F151C4" w:rsidRPr="00407D73" w:rsidRDefault="00F151C4" w:rsidP="005E1006">
      <w:pPr>
        <w:jc w:val="both"/>
        <w:rPr>
          <w:rFonts w:ascii="Arial" w:hAnsi="Arial" w:cs="Arial"/>
          <w:color w:val="000000"/>
        </w:rPr>
      </w:pPr>
      <w:proofErr w:type="gramStart"/>
      <w:r w:rsidRPr="00407D73">
        <w:rPr>
          <w:rFonts w:ascii="Arial" w:hAnsi="Arial" w:cs="Arial"/>
          <w:color w:val="000000"/>
        </w:rPr>
        <w:t>(Excellent.</w:t>
      </w:r>
      <w:proofErr w:type="gramEnd"/>
      <w:r w:rsidRPr="00407D73">
        <w:rPr>
          <w:rFonts w:ascii="Arial" w:hAnsi="Arial" w:cs="Arial"/>
          <w:color w:val="000000"/>
        </w:rPr>
        <w:t xml:space="preserve"> Easy to read and very well illustrated)</w:t>
      </w:r>
    </w:p>
    <w:p w:rsidR="00F151C4" w:rsidRPr="00407D73" w:rsidRDefault="00F151C4" w:rsidP="005E1006">
      <w:pPr>
        <w:jc w:val="both"/>
        <w:rPr>
          <w:rFonts w:ascii="Arial" w:hAnsi="Arial" w:cs="Arial"/>
          <w:color w:val="000000"/>
        </w:rPr>
      </w:pPr>
    </w:p>
    <w:p w:rsidR="00F151C4" w:rsidRPr="00407D73" w:rsidRDefault="00F151C4" w:rsidP="005E1006">
      <w:pPr>
        <w:autoSpaceDE w:val="0"/>
        <w:autoSpaceDN w:val="0"/>
        <w:adjustRightInd w:val="0"/>
        <w:jc w:val="both"/>
        <w:rPr>
          <w:rFonts w:ascii="Arial" w:hAnsi="Arial" w:cs="Arial"/>
        </w:rPr>
      </w:pPr>
      <w:r w:rsidRPr="00407D73">
        <w:rPr>
          <w:rFonts w:ascii="Arial" w:hAnsi="Arial" w:cs="Arial"/>
        </w:rPr>
        <w:t xml:space="preserve">Sharpe M. </w:t>
      </w:r>
      <w:r w:rsidRPr="00407D73">
        <w:rPr>
          <w:rFonts w:ascii="Arial" w:hAnsi="Arial" w:cs="Arial"/>
          <w:b/>
          <w:bCs/>
          <w:i/>
          <w:iCs/>
        </w:rPr>
        <w:t xml:space="preserve">Lecture Notes </w:t>
      </w:r>
      <w:proofErr w:type="gramStart"/>
      <w:r w:rsidRPr="00407D73">
        <w:rPr>
          <w:rFonts w:ascii="Arial" w:hAnsi="Arial" w:cs="Arial"/>
          <w:b/>
          <w:bCs/>
          <w:i/>
          <w:iCs/>
        </w:rPr>
        <w:t>On</w:t>
      </w:r>
      <w:proofErr w:type="gramEnd"/>
      <w:r w:rsidRPr="00407D73">
        <w:rPr>
          <w:rFonts w:ascii="Arial" w:hAnsi="Arial" w:cs="Arial"/>
          <w:b/>
          <w:bCs/>
          <w:i/>
          <w:iCs/>
        </w:rPr>
        <w:t xml:space="preserve"> Psychiatry</w:t>
      </w:r>
      <w:r w:rsidRPr="00407D73">
        <w:rPr>
          <w:rFonts w:ascii="Arial" w:hAnsi="Arial" w:cs="Arial"/>
        </w:rPr>
        <w:t xml:space="preserve">. </w:t>
      </w:r>
      <w:proofErr w:type="gramStart"/>
      <w:r w:rsidRPr="00407D73">
        <w:rPr>
          <w:rFonts w:ascii="Arial" w:hAnsi="Arial" w:cs="Arial"/>
        </w:rPr>
        <w:t>Blackwell publishing.</w:t>
      </w:r>
      <w:proofErr w:type="gramEnd"/>
      <w:r w:rsidRPr="00407D73">
        <w:rPr>
          <w:rFonts w:ascii="Arial" w:hAnsi="Arial" w:cs="Arial"/>
        </w:rPr>
        <w:t xml:space="preserve"> 2005.</w:t>
      </w:r>
    </w:p>
    <w:p w:rsidR="00F151C4" w:rsidRPr="00407D73" w:rsidRDefault="00F151C4" w:rsidP="005E1006">
      <w:pPr>
        <w:autoSpaceDE w:val="0"/>
        <w:autoSpaceDN w:val="0"/>
        <w:adjustRightInd w:val="0"/>
        <w:jc w:val="both"/>
        <w:rPr>
          <w:rFonts w:ascii="Arial" w:hAnsi="Arial" w:cs="Arial"/>
        </w:rPr>
      </w:pPr>
      <w:r w:rsidRPr="00407D73">
        <w:rPr>
          <w:rFonts w:ascii="Arial" w:hAnsi="Arial" w:cs="Arial"/>
        </w:rPr>
        <w:t>(Good but concise)</w:t>
      </w:r>
    </w:p>
    <w:p w:rsidR="00F151C4" w:rsidRPr="00407D73" w:rsidRDefault="00F151C4" w:rsidP="005E1006">
      <w:pPr>
        <w:jc w:val="both"/>
        <w:rPr>
          <w:rFonts w:ascii="Arial" w:hAnsi="Arial" w:cs="Arial"/>
          <w:color w:val="000000"/>
          <w:lang w:val="fi-FI"/>
        </w:rPr>
      </w:pPr>
    </w:p>
    <w:p w:rsidR="00F151C4" w:rsidRPr="00407D73" w:rsidRDefault="00F151C4" w:rsidP="005E1006">
      <w:pPr>
        <w:jc w:val="both"/>
        <w:rPr>
          <w:rFonts w:ascii="Arial" w:hAnsi="Arial" w:cs="Arial"/>
          <w:color w:val="000000"/>
        </w:rPr>
      </w:pPr>
      <w:r w:rsidRPr="00407D73">
        <w:rPr>
          <w:rFonts w:ascii="Arial" w:hAnsi="Arial" w:cs="Arial"/>
          <w:color w:val="000000"/>
          <w:lang w:val="fi-FI"/>
        </w:rPr>
        <w:t xml:space="preserve">Puri BK, Laking PJ, Treasaden IH. </w:t>
      </w:r>
      <w:proofErr w:type="gramStart"/>
      <w:r w:rsidRPr="00407D73">
        <w:rPr>
          <w:rFonts w:ascii="Arial" w:hAnsi="Arial" w:cs="Arial"/>
          <w:b/>
          <w:bCs/>
          <w:i/>
          <w:iCs/>
          <w:color w:val="000000"/>
        </w:rPr>
        <w:t>Textbook of Psychiatry</w:t>
      </w:r>
      <w:r w:rsidRPr="00407D73">
        <w:rPr>
          <w:rFonts w:ascii="Arial" w:hAnsi="Arial" w:cs="Arial"/>
          <w:color w:val="000000"/>
        </w:rPr>
        <w:t>.</w:t>
      </w:r>
      <w:proofErr w:type="gramEnd"/>
      <w:r w:rsidRPr="00407D73">
        <w:rPr>
          <w:rFonts w:ascii="Arial" w:hAnsi="Arial" w:cs="Arial"/>
          <w:color w:val="000000"/>
        </w:rPr>
        <w:t xml:space="preserve"> Churchill Livingstone 2002.</w:t>
      </w:r>
    </w:p>
    <w:p w:rsidR="00F151C4" w:rsidRPr="00407D73" w:rsidRDefault="00F151C4" w:rsidP="005E1006">
      <w:pPr>
        <w:autoSpaceDE w:val="0"/>
        <w:autoSpaceDN w:val="0"/>
        <w:adjustRightInd w:val="0"/>
        <w:jc w:val="both"/>
        <w:rPr>
          <w:rFonts w:ascii="Arial" w:hAnsi="Arial" w:cs="Arial"/>
        </w:rPr>
      </w:pPr>
      <w:proofErr w:type="gramStart"/>
      <w:r w:rsidRPr="00407D73">
        <w:rPr>
          <w:rFonts w:ascii="Arial" w:hAnsi="Arial" w:cs="Arial"/>
        </w:rPr>
        <w:t>(Comprehensive.</w:t>
      </w:r>
      <w:proofErr w:type="gramEnd"/>
      <w:r w:rsidRPr="00407D73">
        <w:rPr>
          <w:rFonts w:ascii="Arial" w:hAnsi="Arial" w:cs="Arial"/>
        </w:rPr>
        <w:t xml:space="preserve"> Full of illustrations, tables and diagrams)</w:t>
      </w:r>
    </w:p>
    <w:p w:rsidR="00F151C4" w:rsidRPr="00407D73" w:rsidRDefault="00F151C4" w:rsidP="005E1006">
      <w:pPr>
        <w:jc w:val="both"/>
        <w:rPr>
          <w:rFonts w:ascii="Arial" w:hAnsi="Arial" w:cs="Arial"/>
          <w:color w:val="000000"/>
          <w:lang w:val="nl-NL"/>
        </w:rPr>
      </w:pPr>
    </w:p>
    <w:p w:rsidR="00F151C4" w:rsidRPr="00407D73" w:rsidRDefault="00F151C4" w:rsidP="005E1006">
      <w:pPr>
        <w:jc w:val="both"/>
        <w:rPr>
          <w:rFonts w:ascii="Arial" w:hAnsi="Arial" w:cs="Arial"/>
          <w:color w:val="000000"/>
        </w:rPr>
      </w:pPr>
      <w:r w:rsidRPr="00407D73">
        <w:rPr>
          <w:rFonts w:ascii="Arial" w:hAnsi="Arial" w:cs="Arial"/>
          <w:color w:val="000000"/>
          <w:lang w:val="nl-NL"/>
        </w:rPr>
        <w:t xml:space="preserve">Gelder MG, Mayou R, Geddes J.  </w:t>
      </w:r>
      <w:proofErr w:type="gramStart"/>
      <w:r w:rsidRPr="00407D73">
        <w:rPr>
          <w:rFonts w:ascii="Arial" w:hAnsi="Arial" w:cs="Arial"/>
          <w:b/>
          <w:bCs/>
          <w:i/>
          <w:iCs/>
          <w:color w:val="000000"/>
        </w:rPr>
        <w:t>Psychiatry</w:t>
      </w:r>
      <w:r w:rsidRPr="00407D73">
        <w:rPr>
          <w:rFonts w:ascii="Arial" w:hAnsi="Arial" w:cs="Arial"/>
          <w:b/>
          <w:bCs/>
          <w:color w:val="000000"/>
        </w:rPr>
        <w:t>.</w:t>
      </w:r>
      <w:proofErr w:type="gramEnd"/>
      <w:r w:rsidRPr="00407D73">
        <w:rPr>
          <w:rFonts w:ascii="Arial" w:hAnsi="Arial" w:cs="Arial"/>
          <w:color w:val="000000"/>
        </w:rPr>
        <w:t xml:space="preserve">  </w:t>
      </w:r>
      <w:proofErr w:type="gramStart"/>
      <w:r w:rsidRPr="00407D73">
        <w:rPr>
          <w:rFonts w:ascii="Arial" w:hAnsi="Arial" w:cs="Arial"/>
          <w:color w:val="000000"/>
        </w:rPr>
        <w:t>Oxford Core Texts.</w:t>
      </w:r>
      <w:proofErr w:type="gramEnd"/>
      <w:r w:rsidRPr="00407D73">
        <w:rPr>
          <w:rFonts w:ascii="Arial" w:hAnsi="Arial" w:cs="Arial"/>
          <w:color w:val="000000"/>
        </w:rPr>
        <w:t xml:space="preserve"> </w:t>
      </w:r>
      <w:proofErr w:type="gramStart"/>
      <w:r w:rsidRPr="00407D73">
        <w:rPr>
          <w:rFonts w:ascii="Arial" w:hAnsi="Arial" w:cs="Arial"/>
          <w:color w:val="000000"/>
        </w:rPr>
        <w:t>Oxford University Press, 2005.</w:t>
      </w:r>
      <w:proofErr w:type="gramEnd"/>
      <w:r w:rsidRPr="00407D73">
        <w:rPr>
          <w:rFonts w:ascii="Arial" w:hAnsi="Arial" w:cs="Arial"/>
          <w:color w:val="000000"/>
        </w:rPr>
        <w:t xml:space="preserve"> </w:t>
      </w:r>
    </w:p>
    <w:p w:rsidR="00F151C4" w:rsidRPr="00407D73" w:rsidRDefault="00F151C4" w:rsidP="005E1006">
      <w:pPr>
        <w:jc w:val="both"/>
        <w:rPr>
          <w:rFonts w:ascii="Arial" w:hAnsi="Arial" w:cs="Arial"/>
          <w:color w:val="000000"/>
        </w:rPr>
      </w:pPr>
      <w:r w:rsidRPr="00407D73">
        <w:rPr>
          <w:rFonts w:ascii="Arial" w:hAnsi="Arial" w:cs="Arial"/>
          <w:color w:val="000000"/>
        </w:rPr>
        <w:t>(Comprehensive but rather dry)</w:t>
      </w:r>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proofErr w:type="spellStart"/>
      <w:r w:rsidRPr="00407D73">
        <w:rPr>
          <w:rFonts w:ascii="Arial" w:hAnsi="Arial" w:cs="Arial"/>
          <w:color w:val="000000"/>
        </w:rPr>
        <w:t>Bowke</w:t>
      </w:r>
      <w:proofErr w:type="spellEnd"/>
      <w:r w:rsidRPr="00407D73">
        <w:rPr>
          <w:rFonts w:ascii="Arial" w:hAnsi="Arial" w:cs="Arial"/>
          <w:color w:val="000000"/>
        </w:rPr>
        <w:t xml:space="preserve"> J, </w:t>
      </w:r>
      <w:proofErr w:type="spellStart"/>
      <w:r w:rsidRPr="00407D73">
        <w:rPr>
          <w:rFonts w:ascii="Arial" w:hAnsi="Arial" w:cs="Arial"/>
          <w:color w:val="000000"/>
        </w:rPr>
        <w:t>Cotte</w:t>
      </w:r>
      <w:proofErr w:type="spellEnd"/>
      <w:r w:rsidRPr="00407D73">
        <w:rPr>
          <w:rFonts w:ascii="Arial" w:hAnsi="Arial" w:cs="Arial"/>
          <w:color w:val="000000"/>
        </w:rPr>
        <w:t xml:space="preserve"> M. </w:t>
      </w:r>
      <w:r w:rsidRPr="00407D73">
        <w:rPr>
          <w:rFonts w:ascii="Arial" w:hAnsi="Arial" w:cs="Arial"/>
          <w:b/>
          <w:bCs/>
          <w:i/>
          <w:iCs/>
          <w:color w:val="000000"/>
        </w:rPr>
        <w:t>Crash Course</w:t>
      </w:r>
      <w:r w:rsidRPr="00407D73">
        <w:rPr>
          <w:rFonts w:ascii="Arial" w:hAnsi="Arial" w:cs="Arial"/>
          <w:color w:val="000000"/>
        </w:rPr>
        <w:t xml:space="preserve"> – </w:t>
      </w:r>
      <w:r w:rsidRPr="00407D73">
        <w:rPr>
          <w:rFonts w:ascii="Arial" w:hAnsi="Arial" w:cs="Arial"/>
          <w:b/>
          <w:bCs/>
          <w:i/>
          <w:iCs/>
          <w:color w:val="000000"/>
        </w:rPr>
        <w:t>Psychiatry</w:t>
      </w:r>
      <w:r w:rsidRPr="00407D73">
        <w:rPr>
          <w:rFonts w:ascii="Arial" w:hAnsi="Arial" w:cs="Arial"/>
          <w:color w:val="000000"/>
        </w:rPr>
        <w:t>, Mosby 2008.</w:t>
      </w:r>
    </w:p>
    <w:p w:rsidR="00F151C4" w:rsidRPr="00407D73" w:rsidRDefault="00F151C4" w:rsidP="005E1006">
      <w:pPr>
        <w:jc w:val="both"/>
        <w:rPr>
          <w:rFonts w:ascii="Arial" w:hAnsi="Arial" w:cs="Arial"/>
          <w:color w:val="000000"/>
        </w:rPr>
      </w:pPr>
      <w:proofErr w:type="gramStart"/>
      <w:r w:rsidRPr="00407D73">
        <w:rPr>
          <w:rFonts w:ascii="Arial" w:hAnsi="Arial" w:cs="Arial"/>
          <w:color w:val="000000"/>
        </w:rPr>
        <w:t>(W</w:t>
      </w:r>
      <w:r>
        <w:rPr>
          <w:rFonts w:ascii="Arial" w:hAnsi="Arial" w:cs="Arial"/>
          <w:color w:val="000000"/>
        </w:rPr>
        <w:t>r</w:t>
      </w:r>
      <w:r w:rsidRPr="00407D73">
        <w:rPr>
          <w:rFonts w:ascii="Arial" w:hAnsi="Arial" w:cs="Arial"/>
          <w:color w:val="000000"/>
        </w:rPr>
        <w:t>itten by a very junior doctor.</w:t>
      </w:r>
      <w:proofErr w:type="gramEnd"/>
      <w:r w:rsidRPr="00407D73">
        <w:rPr>
          <w:rFonts w:ascii="Arial" w:hAnsi="Arial" w:cs="Arial"/>
          <w:color w:val="000000"/>
        </w:rPr>
        <w:t xml:space="preserve">  Recommended more by students than psychiatrists)</w:t>
      </w:r>
    </w:p>
    <w:p w:rsidR="00F151C4" w:rsidRPr="00407D73" w:rsidRDefault="00F151C4" w:rsidP="005E1006">
      <w:pPr>
        <w:jc w:val="both"/>
        <w:rPr>
          <w:rFonts w:ascii="Arial" w:hAnsi="Arial" w:cs="Arial"/>
          <w:color w:val="000000"/>
        </w:rPr>
      </w:pPr>
    </w:p>
    <w:p w:rsidR="00F151C4" w:rsidRDefault="00F151C4" w:rsidP="001407C5">
      <w:pPr>
        <w:jc w:val="both"/>
        <w:rPr>
          <w:rFonts w:ascii="Arial" w:hAnsi="Arial" w:cs="Arial"/>
          <w:color w:val="000000"/>
        </w:rPr>
      </w:pPr>
      <w:proofErr w:type="spellStart"/>
      <w:proofErr w:type="gramStart"/>
      <w:r w:rsidRPr="00407D73">
        <w:rPr>
          <w:rFonts w:ascii="Arial" w:hAnsi="Arial" w:cs="Arial"/>
          <w:color w:val="000000"/>
        </w:rPr>
        <w:t>Tyrer</w:t>
      </w:r>
      <w:proofErr w:type="spellEnd"/>
      <w:r w:rsidRPr="00407D73">
        <w:rPr>
          <w:rFonts w:ascii="Arial" w:hAnsi="Arial" w:cs="Arial"/>
          <w:color w:val="000000"/>
        </w:rPr>
        <w:t xml:space="preserve"> P, </w:t>
      </w:r>
      <w:proofErr w:type="spellStart"/>
      <w:r w:rsidRPr="00407D73">
        <w:rPr>
          <w:rFonts w:ascii="Arial" w:hAnsi="Arial" w:cs="Arial"/>
          <w:color w:val="000000"/>
        </w:rPr>
        <w:t>Steinbeg</w:t>
      </w:r>
      <w:proofErr w:type="spellEnd"/>
      <w:r w:rsidRPr="00407D73">
        <w:rPr>
          <w:rFonts w:ascii="Arial" w:hAnsi="Arial" w:cs="Arial"/>
          <w:color w:val="000000"/>
        </w:rPr>
        <w:t xml:space="preserve"> D.</w:t>
      </w:r>
      <w:proofErr w:type="gramEnd"/>
      <w:r w:rsidRPr="00407D73">
        <w:rPr>
          <w:rFonts w:ascii="Arial" w:hAnsi="Arial" w:cs="Arial"/>
          <w:color w:val="000000"/>
        </w:rPr>
        <w:t xml:space="preserve">  </w:t>
      </w:r>
      <w:r w:rsidRPr="00407D73">
        <w:rPr>
          <w:rFonts w:ascii="Arial" w:hAnsi="Arial" w:cs="Arial"/>
          <w:b/>
          <w:bCs/>
          <w:i/>
          <w:iCs/>
          <w:color w:val="000000"/>
        </w:rPr>
        <w:t xml:space="preserve">Models for Mental </w:t>
      </w:r>
      <w:proofErr w:type="gramStart"/>
      <w:r w:rsidRPr="00407D73">
        <w:rPr>
          <w:rFonts w:ascii="Arial" w:hAnsi="Arial" w:cs="Arial"/>
          <w:b/>
          <w:bCs/>
          <w:i/>
          <w:iCs/>
          <w:color w:val="000000"/>
        </w:rPr>
        <w:t>Disorder :</w:t>
      </w:r>
      <w:proofErr w:type="gramEnd"/>
      <w:r w:rsidRPr="00407D73">
        <w:rPr>
          <w:rFonts w:ascii="Arial" w:hAnsi="Arial" w:cs="Arial"/>
          <w:i/>
          <w:iCs/>
          <w:color w:val="000000"/>
        </w:rPr>
        <w:t xml:space="preserve"> </w:t>
      </w:r>
      <w:r w:rsidRPr="00407D73">
        <w:rPr>
          <w:rFonts w:ascii="Arial" w:hAnsi="Arial" w:cs="Arial"/>
          <w:b/>
          <w:bCs/>
          <w:i/>
          <w:iCs/>
          <w:color w:val="000000"/>
        </w:rPr>
        <w:t>Conceptual Models in Psychiatry</w:t>
      </w:r>
      <w:r w:rsidRPr="00407D73">
        <w:rPr>
          <w:rFonts w:ascii="Arial" w:hAnsi="Arial" w:cs="Arial"/>
          <w:color w:val="000000"/>
        </w:rPr>
        <w:t xml:space="preserve">.  </w:t>
      </w:r>
      <w:proofErr w:type="gramStart"/>
      <w:r w:rsidRPr="00407D73">
        <w:rPr>
          <w:rFonts w:ascii="Arial" w:hAnsi="Arial" w:cs="Arial"/>
          <w:color w:val="000000"/>
        </w:rPr>
        <w:t>Wiley, 2005.</w:t>
      </w:r>
      <w:proofErr w:type="gramEnd"/>
      <w:r>
        <w:rPr>
          <w:rFonts w:ascii="Arial" w:hAnsi="Arial" w:cs="Arial"/>
          <w:color w:val="000000"/>
        </w:rPr>
        <w:t xml:space="preserve"> </w:t>
      </w:r>
    </w:p>
    <w:p w:rsidR="00F151C4" w:rsidRPr="001407C5" w:rsidRDefault="00F151C4" w:rsidP="001407C5">
      <w:pPr>
        <w:jc w:val="both"/>
        <w:rPr>
          <w:rFonts w:ascii="Arial" w:hAnsi="Arial" w:cs="Arial"/>
          <w:color w:val="000000"/>
        </w:rPr>
      </w:pPr>
      <w:r w:rsidRPr="00407D73">
        <w:rPr>
          <w:rFonts w:ascii="Arial" w:hAnsi="Arial" w:cs="Arial"/>
        </w:rPr>
        <w:t>(Good additional reference text)</w:t>
      </w:r>
    </w:p>
    <w:p w:rsidR="00F151C4" w:rsidRPr="00407D73" w:rsidRDefault="00F151C4" w:rsidP="005E1006">
      <w:pPr>
        <w:jc w:val="both"/>
        <w:rPr>
          <w:rFonts w:ascii="Arial" w:hAnsi="Arial" w:cs="Arial"/>
          <w:color w:val="000000"/>
        </w:rPr>
      </w:pPr>
    </w:p>
    <w:p w:rsidR="00F151C4" w:rsidRPr="00407D73" w:rsidRDefault="00F151C4" w:rsidP="005E1006">
      <w:pPr>
        <w:pStyle w:val="HTMLBody"/>
        <w:jc w:val="both"/>
        <w:rPr>
          <w:color w:val="000000"/>
          <w:sz w:val="22"/>
          <w:szCs w:val="22"/>
        </w:rPr>
      </w:pPr>
      <w:proofErr w:type="gramStart"/>
      <w:r w:rsidRPr="00407D73">
        <w:rPr>
          <w:color w:val="000000"/>
          <w:sz w:val="22"/>
          <w:szCs w:val="22"/>
        </w:rPr>
        <w:t>Washer, L.</w:t>
      </w:r>
      <w:proofErr w:type="gramEnd"/>
      <w:r w:rsidRPr="00407D73">
        <w:rPr>
          <w:color w:val="000000"/>
          <w:sz w:val="22"/>
          <w:szCs w:val="22"/>
        </w:rPr>
        <w:t xml:space="preserve">  </w:t>
      </w:r>
      <w:proofErr w:type="gramStart"/>
      <w:r w:rsidRPr="00407D73">
        <w:rPr>
          <w:b/>
          <w:bCs/>
          <w:i/>
          <w:iCs/>
          <w:color w:val="000000"/>
          <w:sz w:val="22"/>
          <w:szCs w:val="22"/>
        </w:rPr>
        <w:t>Clinical Communication Skills</w:t>
      </w:r>
      <w:r w:rsidRPr="00407D73">
        <w:rPr>
          <w:i/>
          <w:iCs/>
          <w:color w:val="000000"/>
          <w:sz w:val="22"/>
          <w:szCs w:val="22"/>
        </w:rPr>
        <w:t>.</w:t>
      </w:r>
      <w:proofErr w:type="gramEnd"/>
      <w:r w:rsidRPr="00407D73">
        <w:rPr>
          <w:i/>
          <w:iCs/>
          <w:color w:val="000000"/>
          <w:sz w:val="22"/>
          <w:szCs w:val="22"/>
        </w:rPr>
        <w:t xml:space="preserve">  </w:t>
      </w:r>
      <w:proofErr w:type="gramStart"/>
      <w:r w:rsidRPr="00407D73">
        <w:rPr>
          <w:color w:val="000000"/>
          <w:sz w:val="22"/>
          <w:szCs w:val="22"/>
        </w:rPr>
        <w:t>Oxford University Press 2009.</w:t>
      </w:r>
      <w:proofErr w:type="gramEnd"/>
      <w:r w:rsidRPr="00407D73">
        <w:rPr>
          <w:color w:val="000000"/>
          <w:sz w:val="22"/>
          <w:szCs w:val="22"/>
        </w:rPr>
        <w:t xml:space="preserve">  </w:t>
      </w:r>
    </w:p>
    <w:p w:rsidR="00F151C4" w:rsidRPr="00407D73" w:rsidRDefault="00F151C4" w:rsidP="005E1006">
      <w:pPr>
        <w:pStyle w:val="HTMLBody"/>
        <w:jc w:val="both"/>
        <w:rPr>
          <w:color w:val="000000"/>
          <w:sz w:val="22"/>
          <w:szCs w:val="22"/>
        </w:rPr>
      </w:pPr>
      <w:r w:rsidRPr="00407D73">
        <w:rPr>
          <w:color w:val="000000"/>
          <w:sz w:val="22"/>
          <w:szCs w:val="22"/>
        </w:rPr>
        <w:t>(Contains a number of relevant chapters including one on talking to/assessing patients with psychiatric disorders)</w:t>
      </w:r>
    </w:p>
    <w:p w:rsidR="00F151C4" w:rsidRPr="00407D73" w:rsidRDefault="00F151C4" w:rsidP="005E1006">
      <w:pPr>
        <w:jc w:val="both"/>
        <w:rPr>
          <w:rFonts w:ascii="Arial" w:hAnsi="Arial" w:cs="Arial"/>
          <w:color w:val="000000"/>
        </w:rPr>
      </w:pPr>
    </w:p>
    <w:p w:rsidR="00F151C4" w:rsidRPr="00407D73" w:rsidRDefault="00F151C4" w:rsidP="005E1006">
      <w:pPr>
        <w:pStyle w:val="HTMLBody"/>
        <w:jc w:val="both"/>
        <w:rPr>
          <w:b/>
          <w:bCs/>
          <w:i/>
          <w:iCs/>
          <w:color w:val="000000"/>
          <w:sz w:val="22"/>
          <w:szCs w:val="22"/>
        </w:rPr>
      </w:pPr>
      <w:r w:rsidRPr="00407D73">
        <w:rPr>
          <w:b/>
          <w:bCs/>
          <w:i/>
          <w:iCs/>
          <w:color w:val="000000"/>
          <w:sz w:val="22"/>
          <w:szCs w:val="22"/>
        </w:rPr>
        <w:t>Child Psychiatry</w:t>
      </w:r>
    </w:p>
    <w:p w:rsidR="00F151C4" w:rsidRPr="00407D73" w:rsidRDefault="00F151C4" w:rsidP="005E1006">
      <w:pPr>
        <w:pStyle w:val="HTMLBody"/>
        <w:jc w:val="both"/>
        <w:rPr>
          <w:color w:val="000000"/>
          <w:sz w:val="22"/>
          <w:szCs w:val="22"/>
        </w:rPr>
      </w:pPr>
    </w:p>
    <w:p w:rsidR="00F151C4" w:rsidRPr="00407D73" w:rsidRDefault="00F151C4" w:rsidP="005E1006">
      <w:pPr>
        <w:pStyle w:val="HTMLBody"/>
        <w:jc w:val="both"/>
        <w:rPr>
          <w:color w:val="000000"/>
          <w:sz w:val="22"/>
          <w:szCs w:val="22"/>
        </w:rPr>
      </w:pPr>
      <w:r w:rsidRPr="00407D73">
        <w:rPr>
          <w:color w:val="000000"/>
          <w:sz w:val="22"/>
          <w:szCs w:val="22"/>
        </w:rPr>
        <w:t xml:space="preserve">Graham P, Turk J, </w:t>
      </w:r>
      <w:proofErr w:type="spellStart"/>
      <w:r w:rsidRPr="00407D73">
        <w:rPr>
          <w:color w:val="000000"/>
          <w:sz w:val="22"/>
          <w:szCs w:val="22"/>
        </w:rPr>
        <w:t>Verhulst</w:t>
      </w:r>
      <w:proofErr w:type="spellEnd"/>
      <w:r w:rsidRPr="00407D73">
        <w:rPr>
          <w:color w:val="000000"/>
          <w:sz w:val="22"/>
          <w:szCs w:val="22"/>
        </w:rPr>
        <w:t xml:space="preserve"> F (</w:t>
      </w:r>
      <w:proofErr w:type="spellStart"/>
      <w:proofErr w:type="gramStart"/>
      <w:r w:rsidRPr="00407D73">
        <w:rPr>
          <w:color w:val="000000"/>
          <w:sz w:val="22"/>
          <w:szCs w:val="22"/>
        </w:rPr>
        <w:t>eds</w:t>
      </w:r>
      <w:proofErr w:type="spellEnd"/>
      <w:proofErr w:type="gramEnd"/>
      <w:r w:rsidRPr="00407D73">
        <w:rPr>
          <w:color w:val="000000"/>
          <w:sz w:val="22"/>
          <w:szCs w:val="22"/>
        </w:rPr>
        <w:t xml:space="preserve">) </w:t>
      </w:r>
      <w:r w:rsidRPr="00407D73">
        <w:rPr>
          <w:i/>
          <w:iCs/>
          <w:color w:val="000000"/>
          <w:sz w:val="22"/>
          <w:szCs w:val="22"/>
        </w:rPr>
        <w:t>Child Psychiatry A Developmental Approach</w:t>
      </w:r>
      <w:r w:rsidRPr="00407D73">
        <w:rPr>
          <w:color w:val="000000"/>
          <w:sz w:val="22"/>
          <w:szCs w:val="22"/>
        </w:rPr>
        <w:t xml:space="preserve"> (3</w:t>
      </w:r>
      <w:proofErr w:type="spellStart"/>
      <w:r w:rsidRPr="00407D73">
        <w:rPr>
          <w:color w:val="000000"/>
          <w:position w:val="11"/>
          <w:sz w:val="22"/>
          <w:szCs w:val="22"/>
        </w:rPr>
        <w:t>rd</w:t>
      </w:r>
      <w:proofErr w:type="spellEnd"/>
      <w:r w:rsidRPr="00407D73">
        <w:rPr>
          <w:color w:val="000000"/>
          <w:sz w:val="22"/>
          <w:szCs w:val="22"/>
        </w:rPr>
        <w:t xml:space="preserve"> Edition).  </w:t>
      </w:r>
      <w:proofErr w:type="gramStart"/>
      <w:r w:rsidRPr="00407D73">
        <w:rPr>
          <w:color w:val="000000"/>
          <w:sz w:val="22"/>
          <w:szCs w:val="22"/>
        </w:rPr>
        <w:t>Oxford University Press, 1999.</w:t>
      </w:r>
      <w:proofErr w:type="gramEnd"/>
      <w:r w:rsidRPr="00407D73">
        <w:rPr>
          <w:color w:val="000000"/>
          <w:sz w:val="22"/>
          <w:szCs w:val="22"/>
        </w:rPr>
        <w:t xml:space="preserve">  (ISBN 0-19-262864-X)</w:t>
      </w:r>
    </w:p>
    <w:p w:rsidR="00F151C4" w:rsidRPr="00407D73" w:rsidRDefault="00F151C4" w:rsidP="005E1006">
      <w:pPr>
        <w:pStyle w:val="HTMLBody"/>
        <w:jc w:val="both"/>
        <w:rPr>
          <w:color w:val="000000"/>
          <w:sz w:val="22"/>
          <w:szCs w:val="22"/>
        </w:rPr>
      </w:pPr>
    </w:p>
    <w:p w:rsidR="00F151C4" w:rsidRPr="00407D73" w:rsidRDefault="00F151C4" w:rsidP="005E1006">
      <w:pPr>
        <w:autoSpaceDE w:val="0"/>
        <w:autoSpaceDN w:val="0"/>
        <w:adjustRightInd w:val="0"/>
        <w:jc w:val="both"/>
        <w:rPr>
          <w:rFonts w:ascii="Arial" w:eastAsia="SimSun" w:hAnsi="Arial" w:cs="Arial"/>
          <w:color w:val="000000"/>
          <w:lang w:eastAsia="zh-CN"/>
        </w:rPr>
      </w:pPr>
      <w:proofErr w:type="gramStart"/>
      <w:r w:rsidRPr="00407D73">
        <w:rPr>
          <w:rFonts w:ascii="Arial" w:eastAsia="SimSun" w:hAnsi="Arial" w:cs="Arial"/>
          <w:color w:val="000000"/>
          <w:lang w:eastAsia="zh-CN"/>
        </w:rPr>
        <w:t xml:space="preserve">Goodman R and Scott S. </w:t>
      </w:r>
      <w:r w:rsidRPr="00407D73">
        <w:rPr>
          <w:rFonts w:ascii="Arial" w:eastAsia="SimSun" w:hAnsi="Arial" w:cs="Arial"/>
          <w:i/>
          <w:iCs/>
          <w:color w:val="000000"/>
          <w:lang w:eastAsia="zh-CN"/>
        </w:rPr>
        <w:t>Child Psychiatry, 2nd Edition</w:t>
      </w:r>
      <w:r w:rsidRPr="00407D73">
        <w:rPr>
          <w:rFonts w:ascii="Arial" w:eastAsia="SimSun" w:hAnsi="Arial" w:cs="Arial"/>
          <w:color w:val="000000"/>
          <w:lang w:eastAsia="zh-CN"/>
        </w:rPr>
        <w:t>.</w:t>
      </w:r>
      <w:proofErr w:type="gramEnd"/>
      <w:r w:rsidRPr="00407D73">
        <w:rPr>
          <w:rFonts w:ascii="Arial" w:eastAsia="SimSun" w:hAnsi="Arial" w:cs="Arial"/>
          <w:color w:val="000000"/>
          <w:lang w:eastAsia="zh-CN"/>
        </w:rPr>
        <w:t xml:space="preserve"> Blackwell, 2005</w:t>
      </w:r>
    </w:p>
    <w:p w:rsidR="00F151C4" w:rsidRDefault="00F151C4">
      <w:pPr>
        <w:rPr>
          <w:rFonts w:ascii="Arial" w:hAnsi="Arial" w:cs="Arial"/>
          <w:b/>
          <w:bCs/>
        </w:rPr>
      </w:pPr>
    </w:p>
    <w:p w:rsidR="00F151C4" w:rsidRPr="001407C5" w:rsidRDefault="00F151C4" w:rsidP="001407C5">
      <w:pPr>
        <w:rPr>
          <w:rFonts w:ascii="Arial" w:hAnsi="Arial" w:cs="Arial"/>
          <w:b/>
          <w:bCs/>
        </w:rPr>
      </w:pPr>
      <w:r w:rsidRPr="00407D73">
        <w:rPr>
          <w:rFonts w:ascii="Arial" w:hAnsi="Arial" w:cs="Arial"/>
          <w:color w:val="000000"/>
        </w:rPr>
        <w:t xml:space="preserve"> </w:t>
      </w:r>
    </w:p>
    <w:p w:rsidR="00F151C4" w:rsidRDefault="00F151C4">
      <w:pPr>
        <w:pStyle w:val="Heading4"/>
        <w:rPr>
          <w:rFonts w:ascii="Arial" w:hAnsi="Arial" w:cs="Arial"/>
          <w:color w:val="000000"/>
          <w:sz w:val="22"/>
          <w:szCs w:val="22"/>
        </w:rPr>
      </w:pPr>
      <w:r>
        <w:rPr>
          <w:rFonts w:ascii="Arial" w:hAnsi="Arial" w:cs="Arial"/>
          <w:color w:val="000000"/>
          <w:sz w:val="22"/>
          <w:szCs w:val="22"/>
        </w:rPr>
        <w:br w:type="page"/>
      </w:r>
      <w:r w:rsidRPr="00AC2DA5">
        <w:rPr>
          <w:rFonts w:ascii="Arial" w:hAnsi="Arial" w:cs="Arial"/>
          <w:color w:val="000000"/>
          <w:sz w:val="22"/>
          <w:szCs w:val="22"/>
        </w:rPr>
        <w:lastRenderedPageBreak/>
        <w:t xml:space="preserve">Handbook section 6: </w:t>
      </w:r>
    </w:p>
    <w:p w:rsidR="00F151C4" w:rsidRPr="00407D73" w:rsidRDefault="00F151C4">
      <w:pPr>
        <w:pStyle w:val="Heading4"/>
        <w:rPr>
          <w:rFonts w:ascii="Arial" w:hAnsi="Arial" w:cs="Arial"/>
          <w:color w:val="000000"/>
          <w:sz w:val="22"/>
          <w:szCs w:val="22"/>
        </w:rPr>
      </w:pPr>
      <w:r w:rsidRPr="00407D73">
        <w:rPr>
          <w:rFonts w:ascii="Arial" w:hAnsi="Arial" w:cs="Arial"/>
          <w:color w:val="000000"/>
          <w:sz w:val="22"/>
          <w:szCs w:val="22"/>
        </w:rPr>
        <w:t>CINEMA AND PSYCHIATRY</w:t>
      </w:r>
    </w:p>
    <w:p w:rsidR="00F151C4" w:rsidRPr="00407D73" w:rsidRDefault="00F151C4">
      <w:pPr>
        <w:rPr>
          <w:rFonts w:ascii="Arial" w:hAnsi="Arial" w:cs="Arial"/>
          <w:b/>
          <w:bCs/>
        </w:rPr>
      </w:pPr>
    </w:p>
    <w:p w:rsidR="00F151C4" w:rsidRPr="00407D73" w:rsidRDefault="00F151C4">
      <w:pPr>
        <w:rPr>
          <w:rFonts w:ascii="Arial" w:hAnsi="Arial" w:cs="Arial"/>
        </w:rPr>
      </w:pPr>
    </w:p>
    <w:p w:rsidR="00F151C4" w:rsidRPr="00407D73" w:rsidRDefault="00F151C4" w:rsidP="005E1006">
      <w:pPr>
        <w:pStyle w:val="BodyText"/>
        <w:jc w:val="both"/>
        <w:rPr>
          <w:rFonts w:ascii="Arial" w:hAnsi="Arial" w:cs="Arial"/>
          <w:sz w:val="22"/>
          <w:szCs w:val="22"/>
        </w:rPr>
      </w:pPr>
      <w:r w:rsidRPr="00407D73">
        <w:rPr>
          <w:rFonts w:ascii="Arial" w:hAnsi="Arial" w:cs="Arial"/>
          <w:sz w:val="22"/>
          <w:szCs w:val="22"/>
        </w:rPr>
        <w:t xml:space="preserve">Many films over the years have dealt with psychiatric illness in its many forms. Unfortunately the need to sell tickets has often led to incorrect and damaging depictions of both psychiatric illness and its treatment. There are however, many films which give more realistic depictions of psychiatric illness that could greatly improve the understanding of psychiatry (as well as hopefully being entertaining!). We have listed a number of disorders and films, which are generally accepted as good both to watch and to learn from. There is also a link to an excellent essay entitled “Psychiatry at the movies” in the medical students section of the Royal College website. </w:t>
      </w:r>
    </w:p>
    <w:p w:rsidR="00F151C4" w:rsidRPr="00407D73" w:rsidRDefault="00F151C4" w:rsidP="005E1006">
      <w:pPr>
        <w:jc w:val="both"/>
        <w:rPr>
          <w:rFonts w:ascii="Arial" w:hAnsi="Arial" w:cs="Arial"/>
        </w:rPr>
      </w:pPr>
    </w:p>
    <w:p w:rsidR="00F151C4" w:rsidRPr="00407D73" w:rsidRDefault="0020648E">
      <w:pPr>
        <w:rPr>
          <w:rFonts w:ascii="Arial" w:eastAsia="Arial Unicode MS" w:hAnsi="Arial"/>
          <w:sz w:val="20"/>
          <w:szCs w:val="20"/>
        </w:rPr>
      </w:pPr>
      <w:hyperlink r:id="rId45" w:tgtFrame="_blank" w:history="1">
        <w:r w:rsidR="00F151C4" w:rsidRPr="00407D73">
          <w:rPr>
            <w:rStyle w:val="Hyperlink"/>
            <w:rFonts w:ascii="Arial" w:hAnsi="Arial" w:cs="Arial"/>
            <w:sz w:val="20"/>
            <w:szCs w:val="20"/>
            <w:u w:val="none"/>
          </w:rPr>
          <w:t>http://www.rcpsych.ac.uk/specialtytraining/students/psychiatryinthemedia/psychiatryatthemovies.aspx</w:t>
        </w:r>
      </w:hyperlink>
    </w:p>
    <w:p w:rsidR="00F151C4" w:rsidRPr="00407D73" w:rsidRDefault="00F151C4" w:rsidP="005E1006">
      <w:pPr>
        <w:jc w:val="both"/>
        <w:rPr>
          <w:rFonts w:ascii="Arial" w:hAnsi="Arial" w:cs="Arial"/>
        </w:rPr>
      </w:pPr>
    </w:p>
    <w:p w:rsidR="00F151C4" w:rsidRPr="00407D73" w:rsidRDefault="00F151C4" w:rsidP="005E1006">
      <w:pPr>
        <w:jc w:val="both"/>
        <w:rPr>
          <w:rFonts w:ascii="Arial" w:hAnsi="Arial" w:cs="Arial"/>
          <w:b/>
          <w:bCs/>
          <w:i/>
          <w:iCs/>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7"/>
        <w:gridCol w:w="4927"/>
      </w:tblGrid>
      <w:tr w:rsidR="00F151C4" w:rsidRPr="005E1006">
        <w:tc>
          <w:tcPr>
            <w:tcW w:w="4927" w:type="dxa"/>
          </w:tcPr>
          <w:p w:rsidR="00F151C4" w:rsidRPr="005E1006" w:rsidRDefault="00F151C4" w:rsidP="005E1006">
            <w:pPr>
              <w:jc w:val="both"/>
              <w:rPr>
                <w:rFonts w:ascii="Arial" w:hAnsi="Arial" w:cs="Arial"/>
                <w:b/>
                <w:bCs/>
              </w:rPr>
            </w:pPr>
            <w:r w:rsidRPr="005E1006">
              <w:rPr>
                <w:rFonts w:ascii="Arial" w:hAnsi="Arial" w:cs="Arial"/>
                <w:b/>
                <w:bCs/>
              </w:rPr>
              <w:t>Schizophrenia and psychosis:</w:t>
            </w:r>
          </w:p>
          <w:p w:rsidR="00F151C4" w:rsidRPr="005E1006" w:rsidRDefault="00F151C4" w:rsidP="005E1006">
            <w:pPr>
              <w:jc w:val="both"/>
              <w:rPr>
                <w:rFonts w:ascii="Arial" w:hAnsi="Arial" w:cs="Arial"/>
              </w:rPr>
            </w:pPr>
            <w:r w:rsidRPr="005E1006">
              <w:rPr>
                <w:rFonts w:ascii="Arial" w:hAnsi="Arial" w:cs="Arial"/>
              </w:rPr>
              <w:t>* A Beautiful Mind (2001)</w:t>
            </w:r>
          </w:p>
          <w:p w:rsidR="00F151C4" w:rsidRPr="005E1006" w:rsidRDefault="00F151C4" w:rsidP="005E1006">
            <w:pPr>
              <w:jc w:val="both"/>
              <w:rPr>
                <w:rFonts w:ascii="Arial" w:hAnsi="Arial" w:cs="Arial"/>
              </w:rPr>
            </w:pPr>
            <w:r w:rsidRPr="005E1006">
              <w:rPr>
                <w:rFonts w:ascii="Arial" w:hAnsi="Arial" w:cs="Arial"/>
              </w:rPr>
              <w:t>* Spider (2002)</w:t>
            </w:r>
          </w:p>
          <w:p w:rsidR="00F151C4" w:rsidRPr="005E1006" w:rsidRDefault="00F151C4" w:rsidP="005E1006">
            <w:pPr>
              <w:jc w:val="both"/>
              <w:rPr>
                <w:rFonts w:ascii="Arial" w:hAnsi="Arial" w:cs="Arial"/>
              </w:rPr>
            </w:pPr>
            <w:r w:rsidRPr="005E1006">
              <w:rPr>
                <w:rFonts w:ascii="Arial" w:hAnsi="Arial" w:cs="Arial"/>
              </w:rPr>
              <w:t xml:space="preserve">  12 monkeys (1995) </w:t>
            </w:r>
          </w:p>
          <w:p w:rsidR="00F151C4" w:rsidRPr="005E1006" w:rsidRDefault="00F151C4" w:rsidP="005E1006">
            <w:pPr>
              <w:jc w:val="both"/>
              <w:rPr>
                <w:rFonts w:ascii="Arial" w:hAnsi="Arial" w:cs="Arial"/>
              </w:rPr>
            </w:pPr>
            <w:r w:rsidRPr="005E1006">
              <w:rPr>
                <w:rFonts w:ascii="Arial" w:hAnsi="Arial" w:cs="Arial"/>
              </w:rPr>
              <w:t xml:space="preserve">  Donnie </w:t>
            </w:r>
            <w:proofErr w:type="spellStart"/>
            <w:r w:rsidRPr="005E1006">
              <w:rPr>
                <w:rFonts w:ascii="Arial" w:hAnsi="Arial" w:cs="Arial"/>
              </w:rPr>
              <w:t>Darko</w:t>
            </w:r>
            <w:proofErr w:type="spellEnd"/>
            <w:r w:rsidRPr="005E1006">
              <w:rPr>
                <w:rFonts w:ascii="Arial" w:hAnsi="Arial" w:cs="Arial"/>
              </w:rPr>
              <w:t xml:space="preserve"> (2001)</w:t>
            </w:r>
          </w:p>
          <w:p w:rsidR="00F151C4" w:rsidRPr="005E1006" w:rsidRDefault="00F151C4" w:rsidP="005E1006">
            <w:pPr>
              <w:jc w:val="both"/>
              <w:rPr>
                <w:rFonts w:ascii="Arial" w:hAnsi="Arial" w:cs="Arial"/>
              </w:rPr>
            </w:pPr>
            <w:r w:rsidRPr="005E1006">
              <w:rPr>
                <w:rFonts w:ascii="Arial" w:hAnsi="Arial" w:cs="Arial"/>
              </w:rPr>
              <w:t xml:space="preserve">  K PAX (2002)</w:t>
            </w:r>
          </w:p>
          <w:p w:rsidR="00F151C4" w:rsidRPr="005E1006" w:rsidRDefault="00F151C4" w:rsidP="005E1006">
            <w:pPr>
              <w:jc w:val="both"/>
              <w:rPr>
                <w:rFonts w:ascii="Arial" w:hAnsi="Arial" w:cs="Arial"/>
              </w:rPr>
            </w:pPr>
          </w:p>
          <w:p w:rsidR="00F151C4" w:rsidRPr="005E1006" w:rsidRDefault="00F151C4" w:rsidP="005E1006">
            <w:pPr>
              <w:pStyle w:val="Heading1"/>
              <w:pBdr>
                <w:top w:val="none" w:sz="0" w:space="0" w:color="auto"/>
                <w:left w:val="none" w:sz="0" w:space="0" w:color="auto"/>
                <w:bottom w:val="none" w:sz="0" w:space="0" w:color="auto"/>
                <w:right w:val="none" w:sz="0" w:space="0" w:color="auto"/>
              </w:pBdr>
              <w:jc w:val="both"/>
              <w:rPr>
                <w:rFonts w:ascii="Arial" w:hAnsi="Arial" w:cs="Arial"/>
                <w:sz w:val="22"/>
                <w:szCs w:val="22"/>
              </w:rPr>
            </w:pPr>
            <w:r w:rsidRPr="005E1006">
              <w:rPr>
                <w:rFonts w:ascii="Arial" w:hAnsi="Arial" w:cs="Arial"/>
                <w:sz w:val="22"/>
                <w:szCs w:val="22"/>
              </w:rPr>
              <w:t>Depression and Suicide:</w:t>
            </w:r>
          </w:p>
          <w:p w:rsidR="00F151C4" w:rsidRPr="005E1006" w:rsidRDefault="00F151C4" w:rsidP="005E1006">
            <w:pPr>
              <w:jc w:val="both"/>
              <w:rPr>
                <w:rFonts w:ascii="Arial" w:hAnsi="Arial" w:cs="Arial"/>
              </w:rPr>
            </w:pPr>
            <w:r w:rsidRPr="005E1006">
              <w:rPr>
                <w:rFonts w:ascii="Arial" w:hAnsi="Arial" w:cs="Arial"/>
              </w:rPr>
              <w:t>The Hours (2002)</w:t>
            </w:r>
          </w:p>
          <w:p w:rsidR="00F151C4" w:rsidRPr="005E1006" w:rsidRDefault="00F151C4" w:rsidP="005E1006">
            <w:pPr>
              <w:jc w:val="both"/>
              <w:rPr>
                <w:rFonts w:ascii="Arial" w:hAnsi="Arial" w:cs="Arial"/>
              </w:rPr>
            </w:pPr>
            <w:r w:rsidRPr="005E1006">
              <w:rPr>
                <w:rFonts w:ascii="Arial" w:hAnsi="Arial" w:cs="Arial"/>
              </w:rPr>
              <w:t>Ordinary People (1980)</w:t>
            </w:r>
          </w:p>
          <w:p w:rsidR="00F151C4" w:rsidRPr="005E1006" w:rsidRDefault="00F151C4" w:rsidP="005E1006">
            <w:pPr>
              <w:jc w:val="both"/>
              <w:rPr>
                <w:rFonts w:ascii="Arial" w:hAnsi="Arial" w:cs="Arial"/>
              </w:rPr>
            </w:pPr>
          </w:p>
          <w:p w:rsidR="00F151C4" w:rsidRPr="005E1006" w:rsidRDefault="00F151C4" w:rsidP="005E1006">
            <w:pPr>
              <w:jc w:val="both"/>
              <w:rPr>
                <w:rFonts w:ascii="Arial" w:hAnsi="Arial" w:cs="Arial"/>
                <w:b/>
                <w:bCs/>
              </w:rPr>
            </w:pPr>
            <w:r w:rsidRPr="005E1006">
              <w:rPr>
                <w:rFonts w:ascii="Arial" w:hAnsi="Arial" w:cs="Arial"/>
                <w:b/>
                <w:bCs/>
              </w:rPr>
              <w:t xml:space="preserve">Bipolar Disorder: </w:t>
            </w:r>
          </w:p>
          <w:p w:rsidR="00F151C4" w:rsidRPr="005E1006" w:rsidRDefault="00F151C4" w:rsidP="005E1006">
            <w:pPr>
              <w:jc w:val="both"/>
              <w:rPr>
                <w:rFonts w:ascii="Arial" w:hAnsi="Arial" w:cs="Arial"/>
              </w:rPr>
            </w:pPr>
            <w:r w:rsidRPr="005E1006">
              <w:rPr>
                <w:rFonts w:ascii="Arial" w:hAnsi="Arial" w:cs="Arial"/>
              </w:rPr>
              <w:t>* Shine (1996)</w:t>
            </w:r>
          </w:p>
          <w:p w:rsidR="00F151C4" w:rsidRPr="005E1006" w:rsidRDefault="00F151C4" w:rsidP="005E1006">
            <w:pPr>
              <w:jc w:val="both"/>
              <w:rPr>
                <w:rFonts w:ascii="Arial" w:hAnsi="Arial" w:cs="Arial"/>
              </w:rPr>
            </w:pPr>
            <w:r w:rsidRPr="005E1006">
              <w:rPr>
                <w:rFonts w:ascii="Arial" w:hAnsi="Arial" w:cs="Arial"/>
              </w:rPr>
              <w:t xml:space="preserve">  Mr Jones (1993)</w:t>
            </w:r>
          </w:p>
          <w:p w:rsidR="00F151C4" w:rsidRPr="005E1006" w:rsidRDefault="00F151C4" w:rsidP="005E1006">
            <w:pPr>
              <w:jc w:val="both"/>
              <w:rPr>
                <w:rFonts w:ascii="Arial" w:hAnsi="Arial" w:cs="Arial"/>
              </w:rPr>
            </w:pPr>
            <w:r w:rsidRPr="005E1006">
              <w:rPr>
                <w:rFonts w:ascii="Arial" w:hAnsi="Arial" w:cs="Arial"/>
              </w:rPr>
              <w:t xml:space="preserve">  Michael Clayton (2007) </w:t>
            </w:r>
          </w:p>
          <w:p w:rsidR="00F151C4" w:rsidRPr="00407D73" w:rsidRDefault="00F151C4" w:rsidP="005E1006">
            <w:pPr>
              <w:jc w:val="both"/>
            </w:pP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both"/>
              <w:rPr>
                <w:rFonts w:ascii="Arial" w:hAnsi="Arial" w:cs="Arial"/>
                <w:sz w:val="22"/>
                <w:szCs w:val="22"/>
              </w:rPr>
            </w:pPr>
            <w:r w:rsidRPr="005E1006">
              <w:rPr>
                <w:rFonts w:ascii="Arial" w:hAnsi="Arial" w:cs="Arial"/>
                <w:sz w:val="22"/>
                <w:szCs w:val="22"/>
              </w:rPr>
              <w:t>Learning Disability</w:t>
            </w:r>
          </w:p>
          <w:p w:rsidR="00F151C4" w:rsidRPr="005E1006" w:rsidRDefault="00F151C4" w:rsidP="005E1006">
            <w:pPr>
              <w:jc w:val="both"/>
              <w:rPr>
                <w:rFonts w:ascii="Arial" w:hAnsi="Arial" w:cs="Arial"/>
              </w:rPr>
            </w:pPr>
            <w:r w:rsidRPr="005E1006">
              <w:rPr>
                <w:rFonts w:ascii="Arial" w:hAnsi="Arial" w:cs="Arial"/>
              </w:rPr>
              <w:t xml:space="preserve">* </w:t>
            </w:r>
            <w:proofErr w:type="spellStart"/>
            <w:r w:rsidRPr="005E1006">
              <w:rPr>
                <w:rFonts w:ascii="Arial" w:hAnsi="Arial" w:cs="Arial"/>
              </w:rPr>
              <w:t>Rainman</w:t>
            </w:r>
            <w:proofErr w:type="spellEnd"/>
            <w:r w:rsidRPr="005E1006">
              <w:rPr>
                <w:rFonts w:ascii="Arial" w:hAnsi="Arial" w:cs="Arial"/>
              </w:rPr>
              <w:t xml:space="preserve"> (1988)</w:t>
            </w:r>
          </w:p>
          <w:p w:rsidR="00F151C4" w:rsidRPr="005E1006" w:rsidRDefault="00F151C4" w:rsidP="005E1006">
            <w:pPr>
              <w:jc w:val="both"/>
              <w:rPr>
                <w:rFonts w:ascii="Arial" w:hAnsi="Arial" w:cs="Arial"/>
              </w:rPr>
            </w:pPr>
            <w:r w:rsidRPr="005E1006">
              <w:rPr>
                <w:rFonts w:ascii="Arial" w:hAnsi="Arial" w:cs="Arial"/>
              </w:rPr>
              <w:t xml:space="preserve">  What’s Eating Gilbert Grape (1993)</w:t>
            </w:r>
          </w:p>
          <w:p w:rsidR="00F151C4" w:rsidRPr="005E1006" w:rsidRDefault="00F151C4" w:rsidP="005E1006">
            <w:pPr>
              <w:jc w:val="both"/>
              <w:rPr>
                <w:rFonts w:ascii="Arial" w:hAnsi="Arial" w:cs="Arial"/>
              </w:rPr>
            </w:pPr>
            <w:r w:rsidRPr="005E1006">
              <w:rPr>
                <w:rFonts w:ascii="Arial" w:hAnsi="Arial" w:cs="Arial"/>
              </w:rPr>
              <w:t xml:space="preserve">  Snow Cake (2006)</w:t>
            </w: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both"/>
              <w:rPr>
                <w:rFonts w:ascii="Arial" w:hAnsi="Arial" w:cs="Arial"/>
                <w:sz w:val="22"/>
                <w:szCs w:val="22"/>
              </w:rPr>
            </w:pP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both"/>
              <w:rPr>
                <w:rFonts w:ascii="Arial" w:hAnsi="Arial" w:cs="Arial"/>
                <w:sz w:val="22"/>
                <w:szCs w:val="22"/>
              </w:rPr>
            </w:pPr>
            <w:r w:rsidRPr="005E1006">
              <w:rPr>
                <w:rFonts w:ascii="Arial" w:hAnsi="Arial" w:cs="Arial"/>
                <w:sz w:val="22"/>
                <w:szCs w:val="22"/>
              </w:rPr>
              <w:t>Child and Adolescent</w:t>
            </w:r>
          </w:p>
          <w:p w:rsidR="00F151C4" w:rsidRPr="005E1006" w:rsidRDefault="00F151C4" w:rsidP="005E1006">
            <w:pPr>
              <w:jc w:val="both"/>
              <w:rPr>
                <w:rFonts w:ascii="Arial" w:hAnsi="Arial" w:cs="Arial"/>
              </w:rPr>
            </w:pPr>
            <w:r w:rsidRPr="005E1006">
              <w:rPr>
                <w:rFonts w:ascii="Arial" w:hAnsi="Arial" w:cs="Arial"/>
              </w:rPr>
              <w:t>* Ordinary People (1980)</w:t>
            </w:r>
          </w:p>
          <w:p w:rsidR="00F151C4" w:rsidRPr="005E1006" w:rsidRDefault="00F151C4" w:rsidP="005E1006">
            <w:pPr>
              <w:jc w:val="both"/>
              <w:rPr>
                <w:rFonts w:ascii="Arial" w:hAnsi="Arial" w:cs="Arial"/>
              </w:rPr>
            </w:pPr>
            <w:r w:rsidRPr="005E1006">
              <w:rPr>
                <w:rFonts w:ascii="Arial" w:hAnsi="Arial" w:cs="Arial"/>
              </w:rPr>
              <w:t xml:space="preserve">  The Ice Storm (1997)</w:t>
            </w:r>
          </w:p>
          <w:p w:rsidR="00F151C4" w:rsidRPr="005E1006" w:rsidRDefault="00F151C4" w:rsidP="005E1006">
            <w:pPr>
              <w:jc w:val="both"/>
              <w:rPr>
                <w:rFonts w:ascii="Arial" w:hAnsi="Arial" w:cs="Arial"/>
              </w:rPr>
            </w:pPr>
          </w:p>
        </w:tc>
        <w:tc>
          <w:tcPr>
            <w:tcW w:w="4927" w:type="dxa"/>
          </w:tcPr>
          <w:p w:rsidR="00F151C4" w:rsidRPr="005E1006" w:rsidRDefault="00F151C4" w:rsidP="005E1006">
            <w:pPr>
              <w:jc w:val="both"/>
              <w:rPr>
                <w:rFonts w:ascii="Arial" w:hAnsi="Arial" w:cs="Arial"/>
              </w:rPr>
            </w:pP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both"/>
              <w:rPr>
                <w:rFonts w:ascii="Arial" w:hAnsi="Arial" w:cs="Arial"/>
                <w:sz w:val="22"/>
                <w:szCs w:val="22"/>
              </w:rPr>
            </w:pPr>
            <w:r w:rsidRPr="005E1006">
              <w:rPr>
                <w:rFonts w:ascii="Arial" w:hAnsi="Arial" w:cs="Arial"/>
                <w:sz w:val="22"/>
                <w:szCs w:val="22"/>
              </w:rPr>
              <w:t>Dementia</w:t>
            </w:r>
          </w:p>
          <w:p w:rsidR="00F151C4" w:rsidRPr="005E1006" w:rsidRDefault="00F151C4" w:rsidP="005E1006">
            <w:pPr>
              <w:jc w:val="both"/>
              <w:rPr>
                <w:rFonts w:ascii="Arial" w:hAnsi="Arial" w:cs="Arial"/>
              </w:rPr>
            </w:pPr>
            <w:r w:rsidRPr="005E1006">
              <w:rPr>
                <w:rFonts w:ascii="Arial" w:hAnsi="Arial" w:cs="Arial"/>
              </w:rPr>
              <w:t>* Iris (2001)</w:t>
            </w:r>
          </w:p>
          <w:p w:rsidR="00F151C4" w:rsidRPr="005E1006" w:rsidRDefault="00F151C4" w:rsidP="005E1006">
            <w:pPr>
              <w:jc w:val="both"/>
              <w:rPr>
                <w:rFonts w:ascii="Arial" w:hAnsi="Arial" w:cs="Arial"/>
              </w:rPr>
            </w:pPr>
          </w:p>
          <w:p w:rsidR="00F151C4" w:rsidRPr="005E1006" w:rsidRDefault="00F151C4" w:rsidP="005E1006">
            <w:pPr>
              <w:jc w:val="both"/>
              <w:rPr>
                <w:rFonts w:ascii="Arial" w:hAnsi="Arial" w:cs="Arial"/>
                <w:b/>
                <w:bCs/>
              </w:rPr>
            </w:pPr>
            <w:r w:rsidRPr="005E1006">
              <w:rPr>
                <w:rFonts w:ascii="Arial" w:hAnsi="Arial" w:cs="Arial"/>
                <w:b/>
                <w:bCs/>
              </w:rPr>
              <w:t>Organic Disorder</w:t>
            </w:r>
          </w:p>
          <w:p w:rsidR="00F151C4" w:rsidRPr="005E1006" w:rsidRDefault="00F151C4" w:rsidP="005E1006">
            <w:pPr>
              <w:jc w:val="both"/>
              <w:rPr>
                <w:rFonts w:ascii="Arial" w:hAnsi="Arial" w:cs="Arial"/>
              </w:rPr>
            </w:pPr>
            <w:r w:rsidRPr="005E1006">
              <w:rPr>
                <w:rFonts w:ascii="Arial" w:hAnsi="Arial" w:cs="Arial"/>
              </w:rPr>
              <w:t>* Memento (2000)</w:t>
            </w: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both"/>
              <w:rPr>
                <w:rFonts w:ascii="Arial" w:hAnsi="Arial" w:cs="Arial"/>
                <w:sz w:val="22"/>
                <w:szCs w:val="22"/>
              </w:rPr>
            </w:pP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both"/>
              <w:rPr>
                <w:rFonts w:ascii="Arial" w:hAnsi="Arial" w:cs="Arial"/>
                <w:sz w:val="22"/>
                <w:szCs w:val="22"/>
              </w:rPr>
            </w:pPr>
            <w:r w:rsidRPr="005E1006">
              <w:rPr>
                <w:rFonts w:ascii="Arial" w:hAnsi="Arial" w:cs="Arial"/>
                <w:sz w:val="22"/>
                <w:szCs w:val="22"/>
              </w:rPr>
              <w:t>Drug Dependence</w:t>
            </w:r>
          </w:p>
          <w:p w:rsidR="00F151C4" w:rsidRPr="005E1006" w:rsidRDefault="00F151C4" w:rsidP="001407C5">
            <w:pPr>
              <w:rPr>
                <w:rFonts w:ascii="Arial" w:hAnsi="Arial" w:cs="Arial"/>
              </w:rPr>
            </w:pPr>
            <w:r w:rsidRPr="005E1006">
              <w:rPr>
                <w:rFonts w:ascii="Arial" w:hAnsi="Arial" w:cs="Arial"/>
              </w:rPr>
              <w:t>* Trainspotting (1996)</w:t>
            </w:r>
          </w:p>
          <w:p w:rsidR="00F151C4" w:rsidRPr="005E1006" w:rsidRDefault="00F151C4" w:rsidP="001407C5">
            <w:pPr>
              <w:rPr>
                <w:rFonts w:ascii="Arial" w:hAnsi="Arial" w:cs="Arial"/>
              </w:rPr>
            </w:pPr>
            <w:r w:rsidRPr="005E1006">
              <w:rPr>
                <w:rFonts w:ascii="Arial" w:hAnsi="Arial" w:cs="Arial"/>
              </w:rPr>
              <w:t xml:space="preserve">   Fear and Loathing in Las Vegas (1998)</w:t>
            </w:r>
          </w:p>
          <w:p w:rsidR="00F151C4" w:rsidRPr="00407D73" w:rsidRDefault="00F151C4" w:rsidP="001407C5"/>
          <w:p w:rsidR="00F151C4" w:rsidRPr="005E1006" w:rsidRDefault="00F151C4" w:rsidP="005E1006">
            <w:pPr>
              <w:pStyle w:val="Heading2"/>
              <w:pBdr>
                <w:top w:val="none" w:sz="0" w:space="0" w:color="auto"/>
                <w:left w:val="none" w:sz="0" w:space="0" w:color="auto"/>
                <w:bottom w:val="none" w:sz="0" w:space="0" w:color="auto"/>
                <w:right w:val="none" w:sz="0" w:space="0" w:color="auto"/>
              </w:pBdr>
              <w:jc w:val="left"/>
              <w:rPr>
                <w:rFonts w:ascii="Arial" w:hAnsi="Arial" w:cs="Arial"/>
                <w:sz w:val="22"/>
                <w:szCs w:val="22"/>
              </w:rPr>
            </w:pPr>
            <w:r w:rsidRPr="005E1006">
              <w:rPr>
                <w:rFonts w:ascii="Arial" w:hAnsi="Arial" w:cs="Arial"/>
                <w:sz w:val="22"/>
                <w:szCs w:val="22"/>
              </w:rPr>
              <w:t>Alcohol Dependence</w:t>
            </w:r>
          </w:p>
          <w:p w:rsidR="00F151C4" w:rsidRPr="005E1006" w:rsidRDefault="00F151C4" w:rsidP="001407C5">
            <w:pPr>
              <w:rPr>
                <w:rFonts w:ascii="Arial" w:hAnsi="Arial" w:cs="Arial"/>
              </w:rPr>
            </w:pPr>
            <w:r w:rsidRPr="005E1006">
              <w:rPr>
                <w:rFonts w:ascii="Arial" w:hAnsi="Arial" w:cs="Arial"/>
              </w:rPr>
              <w:t>*The Lost Weekend (1945)</w:t>
            </w:r>
          </w:p>
          <w:p w:rsidR="00F151C4" w:rsidRPr="005E1006" w:rsidRDefault="00F151C4" w:rsidP="001407C5">
            <w:pPr>
              <w:rPr>
                <w:rFonts w:ascii="Arial" w:hAnsi="Arial" w:cs="Arial"/>
              </w:rPr>
            </w:pPr>
            <w:r w:rsidRPr="005E1006">
              <w:rPr>
                <w:rFonts w:ascii="Arial" w:hAnsi="Arial" w:cs="Arial"/>
              </w:rPr>
              <w:t xml:space="preserve">  Leaving Las Vegas</w:t>
            </w: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left"/>
              <w:rPr>
                <w:rFonts w:ascii="Arial" w:hAnsi="Arial" w:cs="Arial"/>
                <w:sz w:val="22"/>
                <w:szCs w:val="22"/>
              </w:rPr>
            </w:pP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left"/>
              <w:rPr>
                <w:rFonts w:ascii="Arial" w:hAnsi="Arial" w:cs="Arial"/>
                <w:sz w:val="22"/>
                <w:szCs w:val="22"/>
              </w:rPr>
            </w:pPr>
            <w:r w:rsidRPr="005E1006">
              <w:rPr>
                <w:rFonts w:ascii="Arial" w:hAnsi="Arial" w:cs="Arial"/>
                <w:sz w:val="22"/>
                <w:szCs w:val="22"/>
              </w:rPr>
              <w:t>Personality Disorder</w:t>
            </w:r>
          </w:p>
          <w:p w:rsidR="00F151C4" w:rsidRPr="005E1006" w:rsidRDefault="00F151C4" w:rsidP="001407C5">
            <w:pPr>
              <w:rPr>
                <w:rFonts w:ascii="Arial" w:hAnsi="Arial" w:cs="Arial"/>
              </w:rPr>
            </w:pPr>
            <w:r w:rsidRPr="005E1006">
              <w:rPr>
                <w:rFonts w:ascii="Arial" w:hAnsi="Arial" w:cs="Arial"/>
              </w:rPr>
              <w:t>Girl Interrupted (1999)</w:t>
            </w:r>
          </w:p>
          <w:p w:rsidR="00F151C4" w:rsidRPr="005E1006" w:rsidRDefault="00F151C4" w:rsidP="001407C5">
            <w:pPr>
              <w:rPr>
                <w:rFonts w:ascii="Arial" w:hAnsi="Arial" w:cs="Arial"/>
              </w:rPr>
            </w:pPr>
            <w:r w:rsidRPr="005E1006">
              <w:rPr>
                <w:rFonts w:ascii="Arial" w:hAnsi="Arial" w:cs="Arial"/>
              </w:rPr>
              <w:t>American Psycho (2000)</w:t>
            </w:r>
          </w:p>
          <w:p w:rsidR="00F151C4" w:rsidRPr="005E1006" w:rsidRDefault="00F151C4" w:rsidP="001407C5">
            <w:pPr>
              <w:rPr>
                <w:rFonts w:ascii="Arial" w:hAnsi="Arial" w:cs="Arial"/>
              </w:rPr>
            </w:pP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left"/>
              <w:rPr>
                <w:rFonts w:ascii="Arial" w:hAnsi="Arial" w:cs="Arial"/>
                <w:sz w:val="22"/>
                <w:szCs w:val="22"/>
              </w:rPr>
            </w:pPr>
            <w:proofErr w:type="spellStart"/>
            <w:r w:rsidRPr="005E1006">
              <w:rPr>
                <w:rFonts w:ascii="Arial" w:hAnsi="Arial" w:cs="Arial"/>
                <w:sz w:val="22"/>
                <w:szCs w:val="22"/>
              </w:rPr>
              <w:t>Post Traumatic</w:t>
            </w:r>
            <w:proofErr w:type="spellEnd"/>
            <w:r w:rsidRPr="005E1006">
              <w:rPr>
                <w:rFonts w:ascii="Arial" w:hAnsi="Arial" w:cs="Arial"/>
                <w:sz w:val="22"/>
                <w:szCs w:val="22"/>
              </w:rPr>
              <w:t xml:space="preserve"> Stress Disorder</w:t>
            </w:r>
          </w:p>
          <w:p w:rsidR="00F151C4" w:rsidRPr="005E1006" w:rsidRDefault="00F151C4" w:rsidP="001407C5">
            <w:pPr>
              <w:rPr>
                <w:rFonts w:ascii="Arial" w:hAnsi="Arial" w:cs="Arial"/>
              </w:rPr>
            </w:pPr>
            <w:r w:rsidRPr="005E1006">
              <w:rPr>
                <w:rFonts w:ascii="Arial" w:hAnsi="Arial" w:cs="Arial"/>
              </w:rPr>
              <w:t>Deer Hunter (1978)</w:t>
            </w:r>
          </w:p>
          <w:p w:rsidR="00F151C4" w:rsidRPr="005E1006" w:rsidRDefault="00F151C4" w:rsidP="001407C5">
            <w:pPr>
              <w:rPr>
                <w:rFonts w:ascii="Arial" w:hAnsi="Arial" w:cs="Arial"/>
              </w:rPr>
            </w:pPr>
          </w:p>
          <w:p w:rsidR="00F151C4" w:rsidRPr="005E1006" w:rsidRDefault="00F151C4" w:rsidP="005E1006">
            <w:pPr>
              <w:pStyle w:val="Heading2"/>
              <w:pBdr>
                <w:top w:val="none" w:sz="0" w:space="0" w:color="auto"/>
                <w:left w:val="none" w:sz="0" w:space="0" w:color="auto"/>
                <w:bottom w:val="none" w:sz="0" w:space="0" w:color="auto"/>
                <w:right w:val="none" w:sz="0" w:space="0" w:color="auto"/>
              </w:pBdr>
              <w:jc w:val="left"/>
              <w:rPr>
                <w:rFonts w:ascii="Arial" w:hAnsi="Arial" w:cs="Arial"/>
                <w:sz w:val="22"/>
                <w:szCs w:val="22"/>
              </w:rPr>
            </w:pPr>
            <w:r w:rsidRPr="005E1006">
              <w:rPr>
                <w:rFonts w:ascii="Arial" w:hAnsi="Arial" w:cs="Arial"/>
                <w:sz w:val="22"/>
                <w:szCs w:val="22"/>
              </w:rPr>
              <w:t>Obsessive Compulsive Disorder</w:t>
            </w:r>
          </w:p>
          <w:p w:rsidR="00F151C4" w:rsidRPr="005E1006" w:rsidRDefault="00F151C4" w:rsidP="001407C5">
            <w:pPr>
              <w:rPr>
                <w:rFonts w:ascii="Arial" w:hAnsi="Arial" w:cs="Arial"/>
              </w:rPr>
            </w:pPr>
            <w:r w:rsidRPr="005E1006">
              <w:rPr>
                <w:rFonts w:ascii="Arial" w:hAnsi="Arial" w:cs="Arial"/>
              </w:rPr>
              <w:t xml:space="preserve">* As Good As It Gets (1997) </w:t>
            </w:r>
          </w:p>
          <w:p w:rsidR="00F151C4" w:rsidRPr="005E1006" w:rsidRDefault="00F151C4" w:rsidP="005E1006">
            <w:pPr>
              <w:jc w:val="both"/>
              <w:rPr>
                <w:rFonts w:ascii="Arial" w:hAnsi="Arial" w:cs="Arial"/>
                <w:b/>
                <w:bCs/>
                <w:i/>
                <w:iCs/>
              </w:rPr>
            </w:pPr>
          </w:p>
          <w:p w:rsidR="00F151C4" w:rsidRPr="005E1006" w:rsidRDefault="00F151C4" w:rsidP="005E1006">
            <w:pPr>
              <w:jc w:val="right"/>
              <w:rPr>
                <w:rFonts w:ascii="Arial" w:hAnsi="Arial" w:cs="Arial"/>
                <w:i/>
                <w:iCs/>
              </w:rPr>
            </w:pPr>
            <w:r w:rsidRPr="005E1006">
              <w:rPr>
                <w:rFonts w:ascii="Arial" w:hAnsi="Arial" w:cs="Arial"/>
                <w:i/>
                <w:iCs/>
              </w:rPr>
              <w:t>* Highly Recommended</w:t>
            </w:r>
          </w:p>
        </w:tc>
      </w:tr>
    </w:tbl>
    <w:p w:rsidR="00F151C4" w:rsidRPr="00407D73" w:rsidRDefault="00F151C4" w:rsidP="005E1006">
      <w:pPr>
        <w:jc w:val="both"/>
        <w:rPr>
          <w:rFonts w:ascii="Arial" w:hAnsi="Arial" w:cs="Arial"/>
        </w:rPr>
      </w:pPr>
    </w:p>
    <w:p w:rsidR="00F151C4" w:rsidRPr="00407D73" w:rsidRDefault="00F151C4">
      <w:pPr>
        <w:ind w:left="360" w:firstLine="720"/>
        <w:rPr>
          <w:rFonts w:ascii="Arial" w:hAnsi="Arial" w:cs="Arial"/>
        </w:rPr>
      </w:pPr>
    </w:p>
    <w:p w:rsidR="00F151C4" w:rsidRPr="00407D73" w:rsidRDefault="00F151C4">
      <w:pPr>
        <w:rPr>
          <w:rFonts w:ascii="Arial" w:hAnsi="Arial" w:cs="Arial"/>
        </w:rPr>
      </w:pPr>
    </w:p>
    <w:p w:rsidR="00F151C4" w:rsidRPr="00407D73" w:rsidRDefault="00F151C4">
      <w:pPr>
        <w:rPr>
          <w:rFonts w:ascii="Arial" w:hAnsi="Arial" w:cs="Arial"/>
        </w:rPr>
      </w:pPr>
    </w:p>
    <w:p w:rsidR="00F151C4" w:rsidRPr="00407D73" w:rsidRDefault="00F151C4">
      <w:pPr>
        <w:pStyle w:val="Heading4"/>
        <w:rPr>
          <w:rFonts w:ascii="Arial" w:hAnsi="Arial" w:cs="Arial"/>
          <w:color w:val="000000"/>
          <w:sz w:val="22"/>
          <w:szCs w:val="22"/>
        </w:rPr>
      </w:pPr>
      <w:r w:rsidRPr="00407D73">
        <w:rPr>
          <w:b w:val="0"/>
          <w:bCs w:val="0"/>
          <w:color w:val="000000"/>
          <w:sz w:val="22"/>
          <w:szCs w:val="22"/>
        </w:rPr>
        <w:br w:type="page"/>
      </w:r>
      <w:r w:rsidRPr="00407D73">
        <w:rPr>
          <w:rFonts w:ascii="Arial" w:hAnsi="Arial" w:cs="Arial"/>
          <w:color w:val="000000"/>
          <w:sz w:val="22"/>
          <w:szCs w:val="22"/>
        </w:rPr>
        <w:lastRenderedPageBreak/>
        <w:t xml:space="preserve">Handbook section 7: </w:t>
      </w:r>
    </w:p>
    <w:p w:rsidR="00F151C4" w:rsidRPr="00407D73" w:rsidRDefault="00F151C4">
      <w:pPr>
        <w:pStyle w:val="Heading4"/>
        <w:rPr>
          <w:rFonts w:ascii="Arial" w:hAnsi="Arial" w:cs="Arial"/>
          <w:color w:val="000000"/>
          <w:sz w:val="22"/>
          <w:szCs w:val="22"/>
        </w:rPr>
      </w:pPr>
      <w:r w:rsidRPr="00407D73">
        <w:rPr>
          <w:rFonts w:ascii="Arial" w:hAnsi="Arial" w:cs="Arial"/>
          <w:color w:val="000000"/>
          <w:sz w:val="22"/>
          <w:szCs w:val="22"/>
        </w:rPr>
        <w:t>INTRANET AND INTERNET RESOURCES</w:t>
      </w:r>
    </w:p>
    <w:p w:rsidR="00F151C4" w:rsidRPr="00407D73" w:rsidRDefault="00F151C4">
      <w:pPr>
        <w:rPr>
          <w:rFonts w:ascii="Arial" w:hAnsi="Arial" w:cs="Arial"/>
          <w:color w:val="000000"/>
        </w:rPr>
      </w:pPr>
    </w:p>
    <w:p w:rsidR="00F151C4" w:rsidRPr="00407D73" w:rsidRDefault="00F151C4">
      <w:pPr>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Some lecture notes and PowerPoint presentations for the firm are available on the Undergraduate Teaching Intranet.</w:t>
      </w:r>
    </w:p>
    <w:p w:rsidR="00F151C4" w:rsidRPr="00407D73" w:rsidRDefault="0020648E" w:rsidP="005E1006">
      <w:pPr>
        <w:jc w:val="both"/>
        <w:rPr>
          <w:rFonts w:ascii="Arial" w:hAnsi="Arial" w:cs="Arial"/>
          <w:color w:val="000000"/>
        </w:rPr>
      </w:pPr>
      <w:hyperlink r:id="rId46" w:history="1">
        <w:r w:rsidR="00F151C4" w:rsidRPr="00407D73">
          <w:rPr>
            <w:rStyle w:val="Hyperlink"/>
            <w:rFonts w:ascii="Arial" w:hAnsi="Arial" w:cs="Arial"/>
            <w:u w:val="none"/>
          </w:rPr>
          <w:t>https://education.med.imperial.ac.uk/</w:t>
        </w:r>
      </w:hyperlink>
      <w:r w:rsidR="00F151C4" w:rsidRPr="00407D73">
        <w:rPr>
          <w:rFonts w:ascii="Arial" w:hAnsi="Arial" w:cs="Arial"/>
          <w:color w:val="000000"/>
        </w:rPr>
        <w:t xml:space="preserve"> </w:t>
      </w:r>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Mental health resources and information on careers in psychiatry can be found on The Royal College of Psychiatrists website.</w:t>
      </w:r>
    </w:p>
    <w:p w:rsidR="00F151C4" w:rsidRPr="00407D73" w:rsidRDefault="0020648E" w:rsidP="005E1006">
      <w:pPr>
        <w:jc w:val="both"/>
        <w:rPr>
          <w:rFonts w:ascii="Arial" w:hAnsi="Arial" w:cs="Arial"/>
          <w:color w:val="000000"/>
        </w:rPr>
      </w:pPr>
      <w:hyperlink r:id="rId47" w:history="1">
        <w:r w:rsidR="00F151C4" w:rsidRPr="00407D73">
          <w:rPr>
            <w:rStyle w:val="Hyperlink"/>
            <w:rFonts w:ascii="Arial" w:hAnsi="Arial" w:cs="Arial"/>
            <w:u w:val="none"/>
          </w:rPr>
          <w:t>http://www.rcpsych.ac.uk/traindev/career/career.htm</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 xml:space="preserve">The Undergraduate Education in Psychiatry (UEP) website is run jointly by the Association for University Teachers in Psychiatry and the University Psychiatry Committee of the Royal College of Psychiatrists.  The site contains a variety of information and resources, including links to other UK medical school sites, some of which allow open access to their psychiatry resources. </w:t>
      </w:r>
      <w:hyperlink r:id="rId48" w:history="1">
        <w:r w:rsidRPr="00407D73">
          <w:rPr>
            <w:rStyle w:val="Hyperlink"/>
            <w:rFonts w:ascii="Arial" w:hAnsi="Arial" w:cs="Arial"/>
            <w:u w:val="none"/>
          </w:rPr>
          <w:t>http://www.rcpsych.ac.uk/traindev/uep/index.htm</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proofErr w:type="gramStart"/>
      <w:r w:rsidRPr="00407D73">
        <w:rPr>
          <w:rFonts w:ascii="Arial" w:hAnsi="Arial" w:cs="Arial"/>
          <w:color w:val="000000"/>
        </w:rPr>
        <w:t>Central and North West London Mental Health NHS Trust home page.</w:t>
      </w:r>
      <w:proofErr w:type="gramEnd"/>
    </w:p>
    <w:p w:rsidR="00F151C4" w:rsidRPr="00407D73" w:rsidRDefault="0020648E" w:rsidP="005E1006">
      <w:pPr>
        <w:jc w:val="both"/>
        <w:rPr>
          <w:rFonts w:ascii="Arial" w:hAnsi="Arial" w:cs="Arial"/>
          <w:color w:val="000000"/>
        </w:rPr>
      </w:pPr>
      <w:hyperlink r:id="rId49" w:history="1">
        <w:r w:rsidR="00F151C4" w:rsidRPr="00407D73">
          <w:rPr>
            <w:rStyle w:val="Hyperlink"/>
            <w:rFonts w:ascii="Arial" w:hAnsi="Arial" w:cs="Arial"/>
            <w:u w:val="none"/>
          </w:rPr>
          <w:t>http://www.cnwl.org/index.html</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proofErr w:type="gramStart"/>
      <w:r w:rsidRPr="00407D73">
        <w:rPr>
          <w:rFonts w:ascii="Arial" w:hAnsi="Arial" w:cs="Arial"/>
          <w:color w:val="000000"/>
        </w:rPr>
        <w:t>West London Mental Health NHS Trust home page.</w:t>
      </w:r>
      <w:proofErr w:type="gramEnd"/>
    </w:p>
    <w:p w:rsidR="00F151C4" w:rsidRPr="00407D73" w:rsidRDefault="0020648E" w:rsidP="005E1006">
      <w:pPr>
        <w:jc w:val="both"/>
        <w:rPr>
          <w:rFonts w:ascii="Arial" w:hAnsi="Arial" w:cs="Arial"/>
          <w:color w:val="000000"/>
        </w:rPr>
      </w:pPr>
      <w:hyperlink r:id="rId50" w:history="1">
        <w:r w:rsidR="00F151C4" w:rsidRPr="00407D73">
          <w:rPr>
            <w:rStyle w:val="Hyperlink"/>
            <w:rFonts w:ascii="Arial" w:hAnsi="Arial" w:cs="Arial"/>
            <w:u w:val="none"/>
          </w:rPr>
          <w:t>http://www.wlmht.nhs.uk/</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The Department of Health – Mental Health pages</w:t>
      </w:r>
    </w:p>
    <w:p w:rsidR="00F151C4" w:rsidRPr="00407D73" w:rsidRDefault="0020648E" w:rsidP="005E1006">
      <w:pPr>
        <w:jc w:val="both"/>
        <w:rPr>
          <w:rFonts w:ascii="Arial" w:hAnsi="Arial" w:cs="Arial"/>
          <w:color w:val="000000"/>
        </w:rPr>
      </w:pPr>
      <w:hyperlink r:id="rId51" w:history="1">
        <w:r w:rsidR="00F151C4" w:rsidRPr="00407D73">
          <w:rPr>
            <w:rStyle w:val="Hyperlink"/>
            <w:rFonts w:ascii="Arial" w:hAnsi="Arial" w:cs="Arial"/>
            <w:u w:val="none"/>
          </w:rPr>
          <w:t>http://www.dh.gov.uk/PolicyAndGuidance/HealthAndSocialCareTopics/MentalHealth/fs/en</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National Institute for Health and Clinical Excellence NICE – Mental Health pages</w:t>
      </w:r>
    </w:p>
    <w:p w:rsidR="00F151C4" w:rsidRPr="00407D73" w:rsidRDefault="0020648E" w:rsidP="005E1006">
      <w:pPr>
        <w:jc w:val="both"/>
        <w:rPr>
          <w:rFonts w:ascii="Arial" w:hAnsi="Arial" w:cs="Arial"/>
          <w:color w:val="000000"/>
        </w:rPr>
      </w:pPr>
      <w:hyperlink r:id="rId52" w:history="1">
        <w:r w:rsidR="00F151C4" w:rsidRPr="00407D73">
          <w:rPr>
            <w:rStyle w:val="Hyperlink"/>
            <w:rFonts w:ascii="Arial" w:hAnsi="Arial" w:cs="Arial"/>
            <w:u w:val="none"/>
          </w:rPr>
          <w:t>http://www.nice.org.uk/search.aspx?search-mode=simple&amp;ss=Mental+Health</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proofErr w:type="gramStart"/>
      <w:r w:rsidRPr="00407D73">
        <w:rPr>
          <w:rFonts w:ascii="Arial" w:hAnsi="Arial" w:cs="Arial"/>
          <w:color w:val="000000"/>
        </w:rPr>
        <w:t>The British Association for Psychopharmacology.</w:t>
      </w:r>
      <w:proofErr w:type="gramEnd"/>
    </w:p>
    <w:p w:rsidR="00F151C4" w:rsidRPr="00407D73" w:rsidRDefault="0020648E" w:rsidP="005E1006">
      <w:pPr>
        <w:jc w:val="both"/>
        <w:rPr>
          <w:rFonts w:ascii="Arial" w:hAnsi="Arial" w:cs="Arial"/>
          <w:color w:val="000000"/>
        </w:rPr>
      </w:pPr>
      <w:hyperlink r:id="rId53" w:history="1">
        <w:r w:rsidR="00F151C4" w:rsidRPr="00407D73">
          <w:rPr>
            <w:rStyle w:val="Hyperlink"/>
            <w:rFonts w:ascii="Arial" w:hAnsi="Arial" w:cs="Arial"/>
            <w:u w:val="none"/>
          </w:rPr>
          <w:t>http://www.bap.org.uk/</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Rethink – Mental Health Charity</w:t>
      </w:r>
    </w:p>
    <w:p w:rsidR="00F151C4" w:rsidRPr="00407D73" w:rsidRDefault="0020648E" w:rsidP="005E1006">
      <w:pPr>
        <w:jc w:val="both"/>
        <w:rPr>
          <w:rFonts w:ascii="Arial" w:hAnsi="Arial" w:cs="Arial"/>
          <w:color w:val="000000"/>
        </w:rPr>
      </w:pPr>
      <w:hyperlink r:id="rId54" w:history="1">
        <w:r w:rsidR="00F151C4" w:rsidRPr="00407D73">
          <w:rPr>
            <w:rStyle w:val="Hyperlink"/>
            <w:rFonts w:ascii="Arial" w:hAnsi="Arial" w:cs="Arial"/>
            <w:u w:val="none"/>
          </w:rPr>
          <w:t>http://www.rethink.org/</w:t>
        </w:r>
      </w:hyperlink>
    </w:p>
    <w:p w:rsidR="00F151C4" w:rsidRPr="00407D73" w:rsidRDefault="00F151C4" w:rsidP="005E1006">
      <w:pPr>
        <w:jc w:val="both"/>
        <w:rPr>
          <w:rFonts w:ascii="Arial" w:hAnsi="Arial" w:cs="Arial"/>
          <w:color w:val="000000"/>
        </w:rPr>
      </w:pPr>
    </w:p>
    <w:p w:rsidR="00F151C4" w:rsidRPr="00407D73" w:rsidRDefault="00F151C4" w:rsidP="005E1006">
      <w:pPr>
        <w:jc w:val="both"/>
        <w:rPr>
          <w:rFonts w:ascii="Arial" w:hAnsi="Arial" w:cs="Arial"/>
          <w:color w:val="000000"/>
        </w:rPr>
      </w:pPr>
      <w:r w:rsidRPr="00407D73">
        <w:rPr>
          <w:rFonts w:ascii="Arial" w:hAnsi="Arial" w:cs="Arial"/>
          <w:color w:val="000000"/>
        </w:rPr>
        <w:t>The Mental Health Foundation – Mental Health Charity</w:t>
      </w:r>
    </w:p>
    <w:p w:rsidR="00F151C4" w:rsidRPr="00407D73" w:rsidRDefault="0020648E" w:rsidP="005E1006">
      <w:pPr>
        <w:jc w:val="both"/>
        <w:rPr>
          <w:rFonts w:ascii="Arial" w:hAnsi="Arial" w:cs="Arial"/>
          <w:color w:val="000000"/>
        </w:rPr>
      </w:pPr>
      <w:hyperlink r:id="rId55" w:history="1">
        <w:r w:rsidR="00F151C4" w:rsidRPr="00407D73">
          <w:rPr>
            <w:rStyle w:val="Hyperlink"/>
            <w:rFonts w:ascii="Arial" w:hAnsi="Arial" w:cs="Arial"/>
            <w:u w:val="none"/>
          </w:rPr>
          <w:t>http://www.mentalhealth.org.uk/</w:t>
        </w:r>
      </w:hyperlink>
    </w:p>
    <w:p w:rsidR="00F151C4" w:rsidRDefault="00F151C4">
      <w:pPr>
        <w:rPr>
          <w:rFonts w:ascii="Century Gothic" w:hAnsi="Century Gothic" w:cs="Century Gothic"/>
          <w:b/>
          <w:bCs/>
        </w:rPr>
      </w:pPr>
      <w:r>
        <w:br w:type="page"/>
      </w:r>
    </w:p>
    <w:p w:rsidR="00F151C4" w:rsidRPr="00407D73" w:rsidRDefault="00F151C4" w:rsidP="005E1006">
      <w:pPr>
        <w:pStyle w:val="Heading4"/>
        <w:pBdr>
          <w:top w:val="none" w:sz="0" w:space="0" w:color="auto"/>
          <w:left w:val="none" w:sz="0" w:space="0" w:color="auto"/>
          <w:bottom w:val="none" w:sz="0" w:space="0" w:color="auto"/>
          <w:right w:val="none" w:sz="0" w:space="0" w:color="auto"/>
        </w:pBdr>
        <w:jc w:val="center"/>
        <w:rPr>
          <w:rFonts w:ascii="Arial" w:hAnsi="Arial" w:cs="Arial"/>
          <w:color w:val="000000"/>
        </w:rPr>
      </w:pPr>
      <w:r w:rsidRPr="00407D73">
        <w:rPr>
          <w:sz w:val="22"/>
          <w:szCs w:val="22"/>
        </w:rPr>
        <w:lastRenderedPageBreak/>
        <w:br w:type="page"/>
      </w:r>
      <w:r w:rsidRPr="00407D73">
        <w:rPr>
          <w:rFonts w:ascii="Arial" w:hAnsi="Arial" w:cs="Arial"/>
          <w:color w:val="000000"/>
        </w:rPr>
        <w:lastRenderedPageBreak/>
        <w:t>PSYCHIATRY LOGBOOK</w:t>
      </w:r>
    </w:p>
    <w:p w:rsidR="00F151C4" w:rsidRPr="00407D73" w:rsidRDefault="00F151C4" w:rsidP="005E1006">
      <w:pPr>
        <w:jc w:val="center"/>
        <w:rPr>
          <w:rFonts w:ascii="Arial" w:hAnsi="Arial" w:cs="Arial"/>
          <w:b/>
          <w:bCs/>
          <w:sz w:val="28"/>
          <w:szCs w:val="28"/>
        </w:rPr>
      </w:pPr>
      <w:r w:rsidRPr="00407D73">
        <w:rPr>
          <w:rFonts w:ascii="Arial" w:hAnsi="Arial" w:cs="Arial"/>
          <w:b/>
          <w:bCs/>
          <w:sz w:val="28"/>
          <w:szCs w:val="28"/>
        </w:rPr>
        <w:t>Including mini-CEX</w:t>
      </w:r>
    </w:p>
    <w:p w:rsidR="00F151C4" w:rsidRPr="00407D73" w:rsidRDefault="00F151C4" w:rsidP="005E1006">
      <w:pPr>
        <w:jc w:val="both"/>
        <w:rPr>
          <w:sz w:val="8"/>
          <w:szCs w:val="8"/>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EF7A44" w:rsidRDefault="00F151C4" w:rsidP="005E1006">
      <w:pPr>
        <w:numPr>
          <w:ilvl w:val="0"/>
          <w:numId w:val="16"/>
        </w:numPr>
        <w:tabs>
          <w:tab w:val="clear" w:pos="720"/>
          <w:tab w:val="num" w:pos="360"/>
        </w:tabs>
        <w:ind w:left="360" w:right="-285"/>
        <w:rPr>
          <w:rFonts w:ascii="Arial" w:hAnsi="Arial" w:cs="Arial"/>
          <w:b/>
          <w:bCs/>
          <w:caps/>
          <w:color w:val="000000"/>
          <w:sz w:val="28"/>
          <w:szCs w:val="28"/>
        </w:rPr>
      </w:pPr>
      <w:r w:rsidRPr="00EF7A44">
        <w:rPr>
          <w:rFonts w:ascii="Arial" w:hAnsi="Arial" w:cs="Arial"/>
          <w:b/>
          <w:bCs/>
          <w:caps/>
          <w:color w:val="000000"/>
          <w:sz w:val="28"/>
          <w:szCs w:val="28"/>
        </w:rPr>
        <w:t>Please remember that it is a condition of your entry to the end of YEAR examination in psychiatry that you submit this logbook ON TIME</w:t>
      </w:r>
    </w:p>
    <w:p w:rsidR="00F151C4" w:rsidRPr="00EF7A44" w:rsidRDefault="00F151C4" w:rsidP="005E1006">
      <w:pPr>
        <w:ind w:right="-285"/>
        <w:rPr>
          <w:rFonts w:ascii="Arial" w:hAnsi="Arial" w:cs="Arial"/>
          <w:b/>
          <w:bCs/>
          <w:caps/>
          <w:color w:val="000000"/>
          <w:sz w:val="28"/>
          <w:szCs w:val="28"/>
        </w:rPr>
      </w:pPr>
    </w:p>
    <w:p w:rsidR="00F151C4" w:rsidRPr="00EF7A44" w:rsidRDefault="00F151C4" w:rsidP="005E1006">
      <w:pPr>
        <w:numPr>
          <w:ilvl w:val="0"/>
          <w:numId w:val="16"/>
        </w:numPr>
        <w:tabs>
          <w:tab w:val="clear" w:pos="720"/>
          <w:tab w:val="num" w:pos="360"/>
        </w:tabs>
        <w:ind w:left="360" w:right="-285"/>
        <w:rPr>
          <w:rFonts w:ascii="Arial" w:hAnsi="Arial" w:cs="Arial"/>
          <w:b/>
          <w:bCs/>
          <w:caps/>
          <w:color w:val="000000"/>
          <w:sz w:val="28"/>
          <w:szCs w:val="28"/>
        </w:rPr>
      </w:pPr>
      <w:r w:rsidRPr="00EF7A44">
        <w:rPr>
          <w:rFonts w:ascii="Arial" w:hAnsi="Arial" w:cs="Arial"/>
          <w:b/>
          <w:bCs/>
          <w:caps/>
          <w:color w:val="000000"/>
          <w:sz w:val="28"/>
          <w:szCs w:val="28"/>
        </w:rPr>
        <w:t xml:space="preserve">each CASE is TO BE DISCUSSED WITH A CLINICIAN ON YOUR FIRM AND SIGNED OFF </w:t>
      </w:r>
    </w:p>
    <w:p w:rsidR="00F151C4" w:rsidRPr="00EF7A44" w:rsidRDefault="00F151C4" w:rsidP="005E1006">
      <w:pPr>
        <w:ind w:right="-285"/>
        <w:rPr>
          <w:rFonts w:ascii="Arial" w:hAnsi="Arial" w:cs="Arial"/>
          <w:b/>
          <w:bCs/>
          <w:caps/>
          <w:color w:val="000000"/>
          <w:sz w:val="28"/>
          <w:szCs w:val="28"/>
        </w:rPr>
      </w:pPr>
    </w:p>
    <w:p w:rsidR="00F151C4" w:rsidRPr="00EF7A44" w:rsidRDefault="00F151C4" w:rsidP="005E1006">
      <w:pPr>
        <w:numPr>
          <w:ilvl w:val="0"/>
          <w:numId w:val="16"/>
        </w:numPr>
        <w:tabs>
          <w:tab w:val="clear" w:pos="720"/>
          <w:tab w:val="num" w:pos="360"/>
        </w:tabs>
        <w:ind w:left="360" w:right="-285"/>
        <w:rPr>
          <w:rFonts w:ascii="Arial" w:hAnsi="Arial" w:cs="Arial"/>
          <w:b/>
          <w:bCs/>
          <w:caps/>
          <w:color w:val="000000"/>
          <w:sz w:val="28"/>
          <w:szCs w:val="28"/>
        </w:rPr>
      </w:pPr>
      <w:r w:rsidRPr="00EF7A44">
        <w:rPr>
          <w:rFonts w:ascii="Arial" w:hAnsi="Arial" w:cs="Arial"/>
          <w:b/>
          <w:bCs/>
          <w:caps/>
          <w:color w:val="000000"/>
          <w:sz w:val="28"/>
          <w:szCs w:val="28"/>
        </w:rPr>
        <w:t>aT LEAST 3 MINI-CEX should be completed</w:t>
      </w:r>
    </w:p>
    <w:p w:rsidR="00F151C4" w:rsidRPr="00EF7A44" w:rsidRDefault="00F151C4" w:rsidP="005E1006">
      <w:pPr>
        <w:ind w:right="-285"/>
        <w:rPr>
          <w:rFonts w:ascii="Arial" w:hAnsi="Arial" w:cs="Arial"/>
          <w:b/>
          <w:bCs/>
          <w:caps/>
          <w:color w:val="000000"/>
          <w:sz w:val="28"/>
          <w:szCs w:val="28"/>
        </w:rPr>
      </w:pPr>
    </w:p>
    <w:p w:rsidR="00F151C4" w:rsidRPr="00EF7A44" w:rsidRDefault="00F151C4" w:rsidP="005E1006">
      <w:pPr>
        <w:numPr>
          <w:ilvl w:val="0"/>
          <w:numId w:val="16"/>
        </w:numPr>
        <w:tabs>
          <w:tab w:val="clear" w:pos="720"/>
          <w:tab w:val="num" w:pos="360"/>
        </w:tabs>
        <w:ind w:left="360" w:right="-285"/>
        <w:rPr>
          <w:rFonts w:ascii="Arial" w:hAnsi="Arial" w:cs="Arial"/>
          <w:b/>
          <w:bCs/>
          <w:caps/>
          <w:color w:val="000000"/>
          <w:sz w:val="28"/>
          <w:szCs w:val="28"/>
        </w:rPr>
      </w:pPr>
      <w:r w:rsidRPr="00EF7A44">
        <w:rPr>
          <w:rFonts w:ascii="Arial" w:hAnsi="Arial" w:cs="Arial"/>
          <w:b/>
          <w:bCs/>
          <w:caps/>
          <w:color w:val="000000"/>
          <w:sz w:val="28"/>
          <w:szCs w:val="28"/>
        </w:rPr>
        <w:t xml:space="preserve">ALL SIX </w:t>
      </w:r>
      <w:r w:rsidRPr="00703DD0">
        <w:rPr>
          <w:rFonts w:ascii="Arial" w:hAnsi="Arial" w:cs="Arial"/>
          <w:b/>
          <w:bCs/>
          <w:caps/>
          <w:color w:val="000000"/>
          <w:sz w:val="28"/>
          <w:szCs w:val="28"/>
        </w:rPr>
        <w:t xml:space="preserve">KEY CLINICAL EXPERIENCES </w:t>
      </w:r>
      <w:r w:rsidRPr="00EF7A44">
        <w:rPr>
          <w:rFonts w:ascii="Arial" w:hAnsi="Arial" w:cs="Arial"/>
          <w:b/>
          <w:bCs/>
          <w:caps/>
          <w:color w:val="000000"/>
          <w:sz w:val="28"/>
          <w:szCs w:val="28"/>
        </w:rPr>
        <w:t xml:space="preserve">ON </w:t>
      </w:r>
      <w:r>
        <w:rPr>
          <w:rFonts w:ascii="Arial" w:hAnsi="Arial" w:cs="Arial"/>
          <w:b/>
          <w:bCs/>
          <w:caps/>
          <w:color w:val="FFFFFF"/>
          <w:sz w:val="28"/>
          <w:szCs w:val="28"/>
          <w:highlight w:val="black"/>
        </w:rPr>
        <w:t>PAGe 33</w:t>
      </w:r>
      <w:r w:rsidRPr="00EF7A44">
        <w:rPr>
          <w:rFonts w:ascii="Arial" w:hAnsi="Arial" w:cs="Arial"/>
          <w:b/>
          <w:bCs/>
          <w:caps/>
          <w:color w:val="000000"/>
          <w:sz w:val="28"/>
          <w:szCs w:val="28"/>
        </w:rPr>
        <w:t xml:space="preserve"> SHOULD HAVE BEEN </w:t>
      </w:r>
      <w:r>
        <w:rPr>
          <w:rFonts w:ascii="Arial" w:hAnsi="Arial" w:cs="Arial"/>
          <w:b/>
          <w:bCs/>
          <w:caps/>
          <w:color w:val="000000"/>
          <w:sz w:val="28"/>
          <w:szCs w:val="28"/>
        </w:rPr>
        <w:t>completed</w:t>
      </w:r>
    </w:p>
    <w:p w:rsidR="00F151C4" w:rsidRPr="00EF7A44" w:rsidRDefault="00F151C4" w:rsidP="005E1006">
      <w:pPr>
        <w:pStyle w:val="ListParagraph"/>
        <w:ind w:right="-285"/>
        <w:rPr>
          <w:rFonts w:ascii="Arial" w:hAnsi="Arial" w:cs="Arial"/>
          <w:b/>
          <w:bCs/>
          <w:caps/>
          <w:color w:val="000000"/>
          <w:sz w:val="28"/>
          <w:szCs w:val="28"/>
        </w:rPr>
      </w:pPr>
    </w:p>
    <w:p w:rsidR="00F151C4" w:rsidRPr="00EF7A44" w:rsidRDefault="00F151C4" w:rsidP="005E1006">
      <w:pPr>
        <w:numPr>
          <w:ilvl w:val="0"/>
          <w:numId w:val="16"/>
        </w:numPr>
        <w:tabs>
          <w:tab w:val="clear" w:pos="720"/>
          <w:tab w:val="num" w:pos="360"/>
        </w:tabs>
        <w:ind w:left="360" w:right="-285"/>
        <w:rPr>
          <w:rFonts w:ascii="Arial" w:hAnsi="Arial" w:cs="Arial"/>
          <w:b/>
          <w:bCs/>
          <w:caps/>
          <w:color w:val="000000"/>
          <w:sz w:val="28"/>
          <w:szCs w:val="28"/>
        </w:rPr>
      </w:pPr>
      <w:r w:rsidRPr="00EF7A44">
        <w:rPr>
          <w:rFonts w:ascii="Arial" w:hAnsi="Arial" w:cs="Arial"/>
          <w:b/>
          <w:bCs/>
          <w:caps/>
          <w:color w:val="000000"/>
          <w:sz w:val="28"/>
          <w:szCs w:val="28"/>
        </w:rPr>
        <w:t>CLINICAL ETHICS CASE AND LEARNING DISABILITIES CASE SHOULD BE WRITTEN UP</w:t>
      </w:r>
    </w:p>
    <w:p w:rsidR="00F151C4" w:rsidRPr="00EF7A44" w:rsidRDefault="00F151C4" w:rsidP="005E1006">
      <w:pPr>
        <w:ind w:right="-285"/>
        <w:rPr>
          <w:rFonts w:ascii="Arial" w:hAnsi="Arial" w:cs="Arial"/>
          <w:b/>
          <w:bCs/>
          <w:caps/>
          <w:color w:val="000000"/>
          <w:sz w:val="28"/>
          <w:szCs w:val="28"/>
        </w:rPr>
      </w:pPr>
    </w:p>
    <w:p w:rsidR="00F151C4" w:rsidRPr="00EF7A44" w:rsidRDefault="00F151C4" w:rsidP="005E1006">
      <w:pPr>
        <w:numPr>
          <w:ilvl w:val="0"/>
          <w:numId w:val="16"/>
        </w:numPr>
        <w:tabs>
          <w:tab w:val="clear" w:pos="720"/>
          <w:tab w:val="num" w:pos="360"/>
        </w:tabs>
        <w:ind w:left="360" w:right="-285"/>
        <w:rPr>
          <w:rFonts w:ascii="Arial" w:hAnsi="Arial" w:cs="Arial"/>
          <w:b/>
          <w:bCs/>
          <w:caps/>
          <w:color w:val="000000"/>
          <w:sz w:val="28"/>
          <w:szCs w:val="28"/>
        </w:rPr>
      </w:pPr>
      <w:r w:rsidRPr="00EF7A44">
        <w:rPr>
          <w:rFonts w:ascii="Arial" w:hAnsi="Arial" w:cs="Arial"/>
          <w:b/>
          <w:bCs/>
          <w:caps/>
          <w:color w:val="000000"/>
          <w:sz w:val="28"/>
          <w:szCs w:val="28"/>
        </w:rPr>
        <w:t>at the end of the firm your firm lead</w:t>
      </w:r>
      <w:r>
        <w:rPr>
          <w:rFonts w:ascii="Arial" w:hAnsi="Arial" w:cs="Arial"/>
          <w:b/>
          <w:bCs/>
          <w:caps/>
          <w:color w:val="000000"/>
          <w:sz w:val="28"/>
          <w:szCs w:val="28"/>
        </w:rPr>
        <w:t xml:space="preserve"> consultant</w:t>
      </w:r>
      <w:r w:rsidRPr="00EF7A44">
        <w:rPr>
          <w:rFonts w:ascii="Arial" w:hAnsi="Arial" w:cs="Arial"/>
          <w:b/>
          <w:bCs/>
          <w:caps/>
          <w:color w:val="000000"/>
          <w:sz w:val="28"/>
          <w:szCs w:val="28"/>
        </w:rPr>
        <w:t xml:space="preserve"> is required to sign off the logbook BELOW</w:t>
      </w:r>
    </w:p>
    <w:p w:rsidR="00F151C4" w:rsidRPr="00407D73" w:rsidRDefault="00F151C4" w:rsidP="005E1006">
      <w:pPr>
        <w:rPr>
          <w:rFonts w:ascii="Arial" w:hAnsi="Arial" w:cs="Arial"/>
          <w:b/>
          <w:bCs/>
          <w:caps/>
          <w:color w:val="000000"/>
        </w:rPr>
      </w:pPr>
    </w:p>
    <w:p w:rsidR="00F151C4" w:rsidRPr="00407D73" w:rsidRDefault="00F151C4" w:rsidP="005E1006">
      <w:pPr>
        <w:rPr>
          <w:rFonts w:ascii="Arial" w:hAnsi="Arial" w:cs="Arial"/>
          <w:b/>
          <w:bCs/>
          <w:caps/>
          <w:color w:val="000000"/>
        </w:rPr>
      </w:pPr>
    </w:p>
    <w:p w:rsidR="00F151C4" w:rsidRPr="00440784" w:rsidRDefault="00F151C4" w:rsidP="005E1006">
      <w:pPr>
        <w:shd w:val="clear" w:color="auto" w:fill="595959"/>
        <w:jc w:val="center"/>
        <w:rPr>
          <w:rFonts w:ascii="Arial" w:hAnsi="Arial" w:cs="Arial"/>
          <w:caps/>
          <w:color w:val="FFFFFF"/>
          <w:sz w:val="28"/>
          <w:szCs w:val="28"/>
        </w:rPr>
      </w:pPr>
      <w:r w:rsidRPr="00440784">
        <w:rPr>
          <w:rFonts w:ascii="Arial" w:hAnsi="Arial" w:cs="Arial"/>
          <w:b/>
          <w:bCs/>
          <w:caps/>
          <w:color w:val="FFFFFF"/>
          <w:sz w:val="28"/>
          <w:szCs w:val="28"/>
        </w:rPr>
        <w:t>FIRM LEADERS TO COMPLETE FOLLOWING SECTION</w:t>
      </w:r>
    </w:p>
    <w:p w:rsidR="00F151C4" w:rsidRPr="00407D73" w:rsidRDefault="00F151C4" w:rsidP="005E1006">
      <w:pPr>
        <w:rPr>
          <w:rFonts w:ascii="Arial" w:hAnsi="Arial" w:cs="Arial"/>
          <w:caps/>
          <w:color w:val="000000"/>
          <w:sz w:val="28"/>
          <w:szCs w:val="28"/>
        </w:rPr>
      </w:pPr>
    </w:p>
    <w:p w:rsidR="00F151C4" w:rsidRPr="00407D73" w:rsidRDefault="00F151C4" w:rsidP="005E1006">
      <w:pPr>
        <w:rPr>
          <w:rFonts w:ascii="Arial" w:hAnsi="Arial" w:cs="Arial"/>
          <w:caps/>
          <w:color w:val="000000"/>
          <w:sz w:val="28"/>
          <w:szCs w:val="28"/>
        </w:rPr>
      </w:pPr>
    </w:p>
    <w:p w:rsidR="00F151C4" w:rsidRPr="00407D73" w:rsidRDefault="00F151C4" w:rsidP="005E1006">
      <w:pPr>
        <w:rPr>
          <w:rFonts w:ascii="Arial" w:hAnsi="Arial" w:cs="Arial"/>
          <w:color w:val="000000"/>
          <w:sz w:val="28"/>
          <w:szCs w:val="28"/>
        </w:rPr>
      </w:pPr>
      <w:r w:rsidRPr="00407D73">
        <w:rPr>
          <w:rFonts w:ascii="Arial" w:hAnsi="Arial" w:cs="Arial"/>
          <w:color w:val="000000"/>
          <w:sz w:val="28"/>
          <w:szCs w:val="28"/>
        </w:rPr>
        <w:t>I confirm that I met with ______________________</w:t>
      </w:r>
      <w:r>
        <w:rPr>
          <w:rFonts w:ascii="Arial" w:hAnsi="Arial" w:cs="Arial"/>
          <w:color w:val="000000"/>
          <w:sz w:val="28"/>
          <w:szCs w:val="28"/>
        </w:rPr>
        <w:t>___</w:t>
      </w:r>
      <w:r w:rsidRPr="00407D73">
        <w:rPr>
          <w:rFonts w:ascii="Arial" w:hAnsi="Arial" w:cs="Arial"/>
          <w:color w:val="000000"/>
          <w:sz w:val="28"/>
          <w:szCs w:val="28"/>
        </w:rPr>
        <w:t xml:space="preserve"> (student’s name) </w:t>
      </w:r>
    </w:p>
    <w:p w:rsidR="00F151C4" w:rsidRPr="00407D73" w:rsidRDefault="00F151C4" w:rsidP="005E1006">
      <w:pPr>
        <w:rPr>
          <w:rFonts w:ascii="Arial" w:hAnsi="Arial" w:cs="Arial"/>
          <w:color w:val="000000"/>
          <w:sz w:val="28"/>
          <w:szCs w:val="28"/>
        </w:rPr>
      </w:pPr>
    </w:p>
    <w:p w:rsidR="00F151C4" w:rsidRPr="00407D73" w:rsidRDefault="00F151C4" w:rsidP="005E1006">
      <w:pPr>
        <w:ind w:left="2160" w:firstLine="720"/>
        <w:rPr>
          <w:rFonts w:ascii="Arial" w:hAnsi="Arial" w:cs="Arial"/>
          <w:color w:val="000000"/>
          <w:sz w:val="28"/>
          <w:szCs w:val="28"/>
        </w:rPr>
      </w:pPr>
      <w:proofErr w:type="gramStart"/>
      <w:r w:rsidRPr="00407D73">
        <w:rPr>
          <w:rFonts w:ascii="Arial" w:hAnsi="Arial" w:cs="Arial"/>
          <w:color w:val="000000"/>
          <w:sz w:val="28"/>
          <w:szCs w:val="28"/>
        </w:rPr>
        <w:t>on</w:t>
      </w:r>
      <w:proofErr w:type="gramEnd"/>
      <w:r w:rsidRPr="00407D73">
        <w:rPr>
          <w:rFonts w:ascii="Arial" w:hAnsi="Arial" w:cs="Arial"/>
          <w:color w:val="000000"/>
          <w:sz w:val="28"/>
          <w:szCs w:val="28"/>
        </w:rPr>
        <w:t xml:space="preserve"> _____________________</w:t>
      </w:r>
      <w:r>
        <w:rPr>
          <w:rFonts w:ascii="Arial" w:hAnsi="Arial" w:cs="Arial"/>
          <w:color w:val="000000"/>
          <w:sz w:val="28"/>
          <w:szCs w:val="28"/>
        </w:rPr>
        <w:t>__</w:t>
      </w:r>
      <w:r w:rsidRPr="00407D73">
        <w:rPr>
          <w:rFonts w:ascii="Arial" w:hAnsi="Arial" w:cs="Arial"/>
          <w:color w:val="000000"/>
          <w:sz w:val="28"/>
          <w:szCs w:val="28"/>
        </w:rPr>
        <w:t xml:space="preserve"> (date)</w:t>
      </w:r>
    </w:p>
    <w:p w:rsidR="00F151C4" w:rsidRPr="00407D73" w:rsidRDefault="00F151C4" w:rsidP="005E1006">
      <w:pPr>
        <w:rPr>
          <w:rFonts w:ascii="Arial" w:hAnsi="Arial" w:cs="Arial"/>
          <w:color w:val="000000"/>
          <w:sz w:val="28"/>
          <w:szCs w:val="28"/>
        </w:rPr>
      </w:pPr>
    </w:p>
    <w:p w:rsidR="00F151C4" w:rsidRPr="00F371B3" w:rsidRDefault="00F151C4" w:rsidP="005E1006">
      <w:pPr>
        <w:rPr>
          <w:rFonts w:ascii="Arial" w:hAnsi="Arial" w:cs="Arial"/>
          <w:color w:val="000000"/>
        </w:rPr>
      </w:pPr>
      <w:proofErr w:type="gramStart"/>
      <w:r w:rsidRPr="00407D73">
        <w:rPr>
          <w:rFonts w:ascii="Arial" w:hAnsi="Arial" w:cs="Arial"/>
          <w:color w:val="000000"/>
          <w:sz w:val="28"/>
          <w:szCs w:val="28"/>
        </w:rPr>
        <w:t>to</w:t>
      </w:r>
      <w:proofErr w:type="gramEnd"/>
      <w:r w:rsidRPr="00407D73">
        <w:rPr>
          <w:rFonts w:ascii="Arial" w:hAnsi="Arial" w:cs="Arial"/>
          <w:color w:val="000000"/>
          <w:sz w:val="28"/>
          <w:szCs w:val="28"/>
        </w:rPr>
        <w:t xml:space="preserve"> discuss their performance on the psychiatry firm and to review their logbook. I am satisfied with this student’s performance throughout the attachment.  </w:t>
      </w:r>
      <w:r>
        <w:rPr>
          <w:rFonts w:ascii="Arial" w:hAnsi="Arial" w:cs="Arial"/>
          <w:color w:val="000000"/>
          <w:sz w:val="28"/>
          <w:szCs w:val="28"/>
        </w:rPr>
        <w:br/>
      </w:r>
      <w:r w:rsidRPr="00407D73">
        <w:rPr>
          <w:rFonts w:ascii="Arial" w:hAnsi="Arial" w:cs="Arial"/>
          <w:color w:val="000000"/>
          <w:sz w:val="20"/>
          <w:szCs w:val="20"/>
        </w:rPr>
        <w:t>(</w:t>
      </w:r>
      <w:r w:rsidRPr="00095E67">
        <w:rPr>
          <w:rFonts w:ascii="Arial" w:hAnsi="Arial" w:cs="Arial"/>
          <w:color w:val="000000"/>
        </w:rPr>
        <w:t>Any concerns should be escalated to site lead</w:t>
      </w:r>
      <w:r>
        <w:rPr>
          <w:rFonts w:ascii="Arial" w:hAnsi="Arial" w:cs="Arial"/>
          <w:color w:val="000000"/>
        </w:rPr>
        <w:t xml:space="preserve"> consultant</w:t>
      </w:r>
      <w:r w:rsidRPr="00095E67">
        <w:rPr>
          <w:rFonts w:ascii="Arial" w:hAnsi="Arial" w:cs="Arial"/>
          <w:color w:val="000000"/>
        </w:rPr>
        <w:t>/ DCS)</w:t>
      </w:r>
    </w:p>
    <w:p w:rsidR="00F151C4" w:rsidRPr="00407D73" w:rsidRDefault="00F151C4" w:rsidP="005E1006">
      <w:pPr>
        <w:rPr>
          <w:rFonts w:ascii="Arial" w:hAnsi="Arial" w:cs="Arial"/>
          <w:color w:val="000000"/>
          <w:sz w:val="28"/>
          <w:szCs w:val="28"/>
        </w:rPr>
      </w:pPr>
    </w:p>
    <w:p w:rsidR="00F151C4" w:rsidRPr="00407D73" w:rsidRDefault="00F151C4" w:rsidP="005E1006">
      <w:pPr>
        <w:tabs>
          <w:tab w:val="left" w:pos="1418"/>
          <w:tab w:val="left" w:leader="dot" w:pos="6804"/>
        </w:tabs>
        <w:rPr>
          <w:rFonts w:ascii="Arial" w:hAnsi="Arial" w:cs="Arial"/>
          <w:color w:val="000000"/>
          <w:sz w:val="28"/>
          <w:szCs w:val="28"/>
        </w:rPr>
      </w:pPr>
      <w:r w:rsidRPr="00407D73">
        <w:rPr>
          <w:rFonts w:ascii="Arial" w:hAnsi="Arial" w:cs="Arial"/>
          <w:color w:val="000000"/>
          <w:sz w:val="28"/>
          <w:szCs w:val="28"/>
        </w:rPr>
        <w:t>Signed:</w:t>
      </w:r>
      <w:r w:rsidRPr="00407D73">
        <w:rPr>
          <w:rFonts w:ascii="Arial" w:hAnsi="Arial" w:cs="Arial"/>
          <w:color w:val="000000"/>
          <w:sz w:val="28"/>
          <w:szCs w:val="28"/>
        </w:rPr>
        <w:tab/>
      </w:r>
      <w:r w:rsidRPr="00407D73">
        <w:rPr>
          <w:rFonts w:ascii="Arial" w:hAnsi="Arial" w:cs="Arial"/>
          <w:color w:val="000000"/>
          <w:sz w:val="28"/>
          <w:szCs w:val="28"/>
        </w:rPr>
        <w:tab/>
      </w:r>
    </w:p>
    <w:p w:rsidR="00F151C4" w:rsidRPr="00407D73" w:rsidRDefault="00F151C4" w:rsidP="005E1006">
      <w:pPr>
        <w:tabs>
          <w:tab w:val="left" w:pos="1418"/>
          <w:tab w:val="left" w:leader="dot" w:pos="6804"/>
        </w:tabs>
        <w:rPr>
          <w:rFonts w:ascii="Arial" w:hAnsi="Arial" w:cs="Arial"/>
          <w:color w:val="000000"/>
          <w:sz w:val="28"/>
          <w:szCs w:val="28"/>
        </w:rPr>
      </w:pPr>
    </w:p>
    <w:p w:rsidR="00F151C4" w:rsidRPr="00407D73" w:rsidRDefault="00F151C4" w:rsidP="005E1006">
      <w:pPr>
        <w:tabs>
          <w:tab w:val="left" w:pos="1418"/>
          <w:tab w:val="left" w:leader="dot" w:pos="6804"/>
        </w:tabs>
        <w:rPr>
          <w:rFonts w:ascii="Arial" w:hAnsi="Arial" w:cs="Arial"/>
          <w:color w:val="000000"/>
          <w:sz w:val="28"/>
          <w:szCs w:val="28"/>
        </w:rPr>
      </w:pPr>
      <w:r w:rsidRPr="00407D73">
        <w:rPr>
          <w:rFonts w:ascii="Arial" w:hAnsi="Arial" w:cs="Arial"/>
          <w:color w:val="000000"/>
          <w:sz w:val="28"/>
          <w:szCs w:val="28"/>
        </w:rPr>
        <w:t>Name:</w:t>
      </w:r>
      <w:r w:rsidRPr="00407D73">
        <w:rPr>
          <w:rFonts w:ascii="Arial" w:hAnsi="Arial" w:cs="Arial"/>
          <w:color w:val="000000"/>
          <w:sz w:val="28"/>
          <w:szCs w:val="28"/>
        </w:rPr>
        <w:tab/>
      </w:r>
      <w:r w:rsidRPr="00407D73">
        <w:rPr>
          <w:rFonts w:ascii="Arial" w:hAnsi="Arial" w:cs="Arial"/>
          <w:color w:val="000000"/>
          <w:sz w:val="28"/>
          <w:szCs w:val="28"/>
        </w:rPr>
        <w:tab/>
      </w:r>
    </w:p>
    <w:p w:rsidR="00F151C4" w:rsidRPr="00407D73" w:rsidRDefault="00F151C4" w:rsidP="005E1006">
      <w:pPr>
        <w:rPr>
          <w:rFonts w:ascii="Arial" w:hAnsi="Arial" w:cs="Arial"/>
          <w:color w:val="000000"/>
          <w:sz w:val="24"/>
          <w:szCs w:val="24"/>
        </w:rPr>
      </w:pPr>
    </w:p>
    <w:p w:rsidR="00F151C4" w:rsidRPr="00407D73" w:rsidRDefault="00F151C4" w:rsidP="005E1006">
      <w:pPr>
        <w:numPr>
          <w:ilvl w:val="1"/>
          <w:numId w:val="0"/>
        </w:numPr>
        <w:tabs>
          <w:tab w:val="num" w:pos="0"/>
        </w:tabs>
      </w:pPr>
      <w:r w:rsidRPr="00407D73">
        <w:rPr>
          <w:rFonts w:ascii="Arial" w:hAnsi="Arial" w:cs="Arial"/>
        </w:rPr>
        <w:t>Students are also required to complete an end of firm assessment form in co</w:t>
      </w:r>
      <w:r>
        <w:rPr>
          <w:rFonts w:ascii="Arial" w:hAnsi="Arial" w:cs="Arial"/>
        </w:rPr>
        <w:t>njunction with their firm lead consultant</w:t>
      </w:r>
      <w:r w:rsidRPr="00407D73">
        <w:rPr>
          <w:rFonts w:ascii="Arial" w:hAnsi="Arial" w:cs="Arial"/>
        </w:rPr>
        <w:t>, which acts as confirmation that they have satisfactorily completed the attachment. Students are responsible for the collection, completion and return of each assessment form to the FEO at Charing Cross Hospital Campus.</w:t>
      </w:r>
    </w:p>
    <w:p w:rsidR="00F151C4" w:rsidRPr="00407D73" w:rsidRDefault="00F151C4" w:rsidP="005E1006">
      <w:pPr>
        <w:numPr>
          <w:ilvl w:val="1"/>
          <w:numId w:val="0"/>
        </w:numPr>
        <w:tabs>
          <w:tab w:val="num" w:pos="0"/>
        </w:tabs>
        <w:rPr>
          <w:rFonts w:ascii="Arial" w:hAnsi="Arial" w:cs="Arial"/>
          <w:b/>
          <w:bCs/>
        </w:rPr>
      </w:pPr>
    </w:p>
    <w:p w:rsidR="00F151C4" w:rsidRDefault="00F151C4" w:rsidP="005E1006">
      <w:pPr>
        <w:numPr>
          <w:ilvl w:val="1"/>
          <w:numId w:val="0"/>
        </w:numPr>
        <w:tabs>
          <w:tab w:val="num" w:pos="0"/>
        </w:tabs>
        <w:rPr>
          <w:rFonts w:ascii="Arial" w:hAnsi="Arial" w:cs="Arial"/>
          <w:b/>
          <w:bCs/>
        </w:rPr>
      </w:pPr>
      <w:r w:rsidRPr="00407D73">
        <w:rPr>
          <w:rFonts w:ascii="Arial" w:hAnsi="Arial" w:cs="Arial"/>
          <w:b/>
          <w:bCs/>
        </w:rPr>
        <w:t>Please refer to the Intranet (Year 5 Examinations and Assessment section) for appropriate action to be taken if a student is awarded a 3 or 4 on the end of firm assessment.</w:t>
      </w:r>
    </w:p>
    <w:p w:rsidR="00F151C4" w:rsidRPr="00B12EA6" w:rsidRDefault="00F151C4" w:rsidP="005E1006">
      <w:pPr>
        <w:pBdr>
          <w:top w:val="double" w:sz="4" w:space="1" w:color="auto"/>
          <w:left w:val="double" w:sz="4" w:space="4" w:color="auto"/>
          <w:bottom w:val="double" w:sz="4" w:space="1" w:color="auto"/>
          <w:right w:val="double" w:sz="4" w:space="4" w:color="auto"/>
        </w:pBdr>
        <w:tabs>
          <w:tab w:val="left" w:pos="1985"/>
        </w:tabs>
        <w:ind w:right="-567" w:hanging="426"/>
        <w:rPr>
          <w:rFonts w:ascii="Arial" w:hAnsi="Arial" w:cs="Arial"/>
          <w:b/>
          <w:bCs/>
          <w:color w:val="000000"/>
          <w:sz w:val="28"/>
          <w:szCs w:val="28"/>
        </w:rPr>
      </w:pPr>
      <w:r>
        <w:rPr>
          <w:rFonts w:ascii="Arial" w:hAnsi="Arial" w:cs="Arial"/>
          <w:b/>
          <w:bCs/>
        </w:rPr>
        <w:br w:type="page"/>
      </w:r>
      <w:r>
        <w:rPr>
          <w:rFonts w:ascii="Arial" w:hAnsi="Arial" w:cs="Arial"/>
          <w:b/>
          <w:bCs/>
          <w:color w:val="000000"/>
          <w:sz w:val="32"/>
          <w:szCs w:val="32"/>
        </w:rPr>
        <w:lastRenderedPageBreak/>
        <w:t xml:space="preserve"> </w:t>
      </w:r>
      <w:r w:rsidRPr="00B12EA6">
        <w:rPr>
          <w:rFonts w:ascii="Arial" w:hAnsi="Arial" w:cs="Arial"/>
          <w:b/>
          <w:bCs/>
          <w:color w:val="000000"/>
          <w:sz w:val="28"/>
          <w:szCs w:val="28"/>
        </w:rPr>
        <w:t>Psychiatry Ethics and Law Case-Base Discussion-</w:t>
      </w:r>
      <w:r>
        <w:rPr>
          <w:rFonts w:ascii="Arial" w:hAnsi="Arial" w:cs="Arial"/>
          <w:b/>
          <w:bCs/>
          <w:color w:val="000000"/>
          <w:sz w:val="28"/>
          <w:szCs w:val="28"/>
        </w:rPr>
        <w:t>Formative assessment</w:t>
      </w:r>
    </w:p>
    <w:p w:rsidR="00F151C4" w:rsidRDefault="00F151C4" w:rsidP="005E1006">
      <w:pPr>
        <w:rPr>
          <w:rFonts w:ascii="Arial" w:hAnsi="Arial" w:cs="Arial"/>
          <w:sz w:val="24"/>
          <w:szCs w:val="24"/>
        </w:rPr>
      </w:pPr>
    </w:p>
    <w:p w:rsidR="00F151C4" w:rsidRPr="00BD2338" w:rsidRDefault="00F151C4" w:rsidP="005E1006">
      <w:pPr>
        <w:rPr>
          <w:rFonts w:ascii="Arial" w:hAnsi="Arial" w:cs="Arial"/>
          <w:sz w:val="24"/>
          <w:szCs w:val="24"/>
        </w:rPr>
      </w:pPr>
      <w:r w:rsidRPr="00BD2338">
        <w:rPr>
          <w:rFonts w:ascii="Arial" w:hAnsi="Arial" w:cs="Arial"/>
          <w:sz w:val="24"/>
          <w:szCs w:val="24"/>
        </w:rPr>
        <w:t>Group Name............................................</w:t>
      </w:r>
      <w:r w:rsidRPr="00BD2338">
        <w:rPr>
          <w:rFonts w:ascii="Arial" w:hAnsi="Arial" w:cs="Arial"/>
          <w:b/>
          <w:bCs/>
          <w:sz w:val="24"/>
          <w:szCs w:val="24"/>
        </w:rPr>
        <w:t xml:space="preserve"> </w:t>
      </w:r>
      <w:r w:rsidRPr="00BD2338">
        <w:rPr>
          <w:rFonts w:ascii="Arial" w:hAnsi="Arial" w:cs="Arial"/>
          <w:sz w:val="24"/>
          <w:szCs w:val="24"/>
        </w:rPr>
        <w:t>Centre............................................</w:t>
      </w:r>
    </w:p>
    <w:p w:rsidR="00F151C4" w:rsidRPr="00BD2338" w:rsidRDefault="00F151C4" w:rsidP="005E1006">
      <w:pPr>
        <w:tabs>
          <w:tab w:val="left" w:pos="1440"/>
        </w:tabs>
        <w:rPr>
          <w:rFonts w:ascii="Arial" w:hAnsi="Arial" w:cs="Arial"/>
          <w:sz w:val="24"/>
          <w:szCs w:val="24"/>
        </w:rPr>
      </w:pPr>
      <w:r w:rsidRPr="00BD2338">
        <w:rPr>
          <w:rFonts w:ascii="Arial" w:hAnsi="Arial" w:cs="Arial"/>
          <w:sz w:val="24"/>
          <w:szCs w:val="24"/>
        </w:rPr>
        <w:tab/>
      </w:r>
    </w:p>
    <w:p w:rsidR="00F151C4" w:rsidRPr="00BD2338" w:rsidRDefault="00F151C4" w:rsidP="005E1006">
      <w:pPr>
        <w:rPr>
          <w:rFonts w:ascii="Arial" w:hAnsi="Arial" w:cs="Arial"/>
          <w:sz w:val="24"/>
          <w:szCs w:val="24"/>
        </w:rPr>
      </w:pPr>
      <w:r w:rsidRPr="00BD2338">
        <w:rPr>
          <w:rFonts w:ascii="Arial" w:hAnsi="Arial" w:cs="Arial"/>
          <w:sz w:val="24"/>
          <w:szCs w:val="24"/>
        </w:rPr>
        <w:t>Please grade the following areas, ticking the appropriate box. The standard expected is that of a thoughtful, reflective and competent doctor at the start of the Foundation programme.</w:t>
      </w:r>
    </w:p>
    <w:p w:rsidR="00F151C4" w:rsidRPr="00BD2338" w:rsidRDefault="00F151C4" w:rsidP="005E1006">
      <w:pPr>
        <w:rPr>
          <w:rFonts w:ascii="Arial" w:hAnsi="Arial" w:cs="Arial"/>
          <w:sz w:val="4"/>
          <w:szCs w:val="4"/>
        </w:rPr>
      </w:pP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992"/>
        <w:gridCol w:w="1222"/>
        <w:gridCol w:w="1134"/>
        <w:gridCol w:w="1222"/>
        <w:gridCol w:w="1242"/>
      </w:tblGrid>
      <w:tr w:rsidR="00F151C4" w:rsidRPr="00BD2338">
        <w:trPr>
          <w:trHeight w:val="593"/>
        </w:trPr>
        <w:tc>
          <w:tcPr>
            <w:tcW w:w="6237" w:type="dxa"/>
            <w:gridSpan w:val="2"/>
          </w:tcPr>
          <w:p w:rsidR="00F151C4" w:rsidRPr="00BD2338" w:rsidRDefault="00F151C4" w:rsidP="005E1006">
            <w:pPr>
              <w:rPr>
                <w:rFonts w:ascii="Arial" w:hAnsi="Arial" w:cs="Arial"/>
              </w:rPr>
            </w:pPr>
          </w:p>
        </w:tc>
        <w:tc>
          <w:tcPr>
            <w:tcW w:w="1222" w:type="dxa"/>
            <w:vAlign w:val="center"/>
          </w:tcPr>
          <w:p w:rsidR="00F151C4" w:rsidRPr="00BD2338" w:rsidRDefault="00F151C4" w:rsidP="005E1006">
            <w:pPr>
              <w:jc w:val="center"/>
              <w:rPr>
                <w:rFonts w:ascii="Arial" w:hAnsi="Arial" w:cs="Arial"/>
                <w:sz w:val="16"/>
                <w:szCs w:val="16"/>
              </w:rPr>
            </w:pPr>
            <w:r w:rsidRPr="00BD2338">
              <w:rPr>
                <w:rFonts w:ascii="Arial" w:hAnsi="Arial" w:cs="Arial"/>
                <w:sz w:val="16"/>
                <w:szCs w:val="16"/>
              </w:rPr>
              <w:t>Below</w:t>
            </w:r>
          </w:p>
          <w:p w:rsidR="00F151C4" w:rsidRPr="00BD2338" w:rsidRDefault="00F151C4" w:rsidP="005E1006">
            <w:pPr>
              <w:jc w:val="center"/>
              <w:rPr>
                <w:rFonts w:ascii="Arial" w:hAnsi="Arial" w:cs="Arial"/>
                <w:sz w:val="16"/>
                <w:szCs w:val="16"/>
              </w:rPr>
            </w:pPr>
            <w:r w:rsidRPr="00BD2338">
              <w:rPr>
                <w:rFonts w:ascii="Arial" w:hAnsi="Arial" w:cs="Arial"/>
                <w:sz w:val="16"/>
                <w:szCs w:val="16"/>
              </w:rPr>
              <w:t>Expectations</w:t>
            </w:r>
          </w:p>
        </w:tc>
        <w:tc>
          <w:tcPr>
            <w:tcW w:w="1134" w:type="dxa"/>
            <w:vAlign w:val="center"/>
          </w:tcPr>
          <w:p w:rsidR="00F151C4" w:rsidRPr="00BD2338" w:rsidRDefault="00F151C4" w:rsidP="005E1006">
            <w:pPr>
              <w:jc w:val="center"/>
              <w:rPr>
                <w:rFonts w:ascii="Arial" w:hAnsi="Arial" w:cs="Arial"/>
                <w:sz w:val="16"/>
                <w:szCs w:val="16"/>
              </w:rPr>
            </w:pPr>
          </w:p>
          <w:p w:rsidR="00F151C4" w:rsidRPr="00BD2338" w:rsidRDefault="00F151C4" w:rsidP="005E1006">
            <w:pPr>
              <w:jc w:val="center"/>
              <w:rPr>
                <w:rFonts w:ascii="Arial" w:hAnsi="Arial" w:cs="Arial"/>
                <w:sz w:val="16"/>
                <w:szCs w:val="16"/>
              </w:rPr>
            </w:pPr>
            <w:r w:rsidRPr="00BD2338">
              <w:rPr>
                <w:rFonts w:ascii="Arial" w:hAnsi="Arial" w:cs="Arial"/>
                <w:sz w:val="16"/>
                <w:szCs w:val="16"/>
              </w:rPr>
              <w:t>Borderline</w:t>
            </w:r>
          </w:p>
        </w:tc>
        <w:tc>
          <w:tcPr>
            <w:tcW w:w="1222" w:type="dxa"/>
            <w:vAlign w:val="center"/>
          </w:tcPr>
          <w:p w:rsidR="00F151C4" w:rsidRPr="00BD2338" w:rsidRDefault="00F151C4" w:rsidP="005E1006">
            <w:pPr>
              <w:jc w:val="center"/>
              <w:rPr>
                <w:rFonts w:ascii="Arial" w:hAnsi="Arial" w:cs="Arial"/>
                <w:sz w:val="16"/>
                <w:szCs w:val="16"/>
              </w:rPr>
            </w:pPr>
            <w:r w:rsidRPr="00BD2338">
              <w:rPr>
                <w:rFonts w:ascii="Arial" w:hAnsi="Arial" w:cs="Arial"/>
                <w:sz w:val="16"/>
                <w:szCs w:val="16"/>
              </w:rPr>
              <w:t>Meets</w:t>
            </w:r>
          </w:p>
          <w:p w:rsidR="00F151C4" w:rsidRPr="00BD2338" w:rsidRDefault="00F151C4" w:rsidP="005E1006">
            <w:pPr>
              <w:jc w:val="center"/>
              <w:rPr>
                <w:rFonts w:ascii="Arial" w:hAnsi="Arial" w:cs="Arial"/>
                <w:sz w:val="16"/>
                <w:szCs w:val="16"/>
              </w:rPr>
            </w:pPr>
            <w:r w:rsidRPr="00BD2338">
              <w:rPr>
                <w:rFonts w:ascii="Arial" w:hAnsi="Arial" w:cs="Arial"/>
                <w:sz w:val="16"/>
                <w:szCs w:val="16"/>
              </w:rPr>
              <w:t>Expectations</w:t>
            </w:r>
          </w:p>
        </w:tc>
        <w:tc>
          <w:tcPr>
            <w:tcW w:w="1242" w:type="dxa"/>
            <w:vAlign w:val="center"/>
          </w:tcPr>
          <w:p w:rsidR="00F151C4" w:rsidRPr="00BD2338" w:rsidRDefault="00F151C4" w:rsidP="005E1006">
            <w:pPr>
              <w:jc w:val="center"/>
              <w:rPr>
                <w:rFonts w:ascii="Arial" w:hAnsi="Arial" w:cs="Arial"/>
                <w:sz w:val="16"/>
                <w:szCs w:val="16"/>
              </w:rPr>
            </w:pPr>
            <w:r w:rsidRPr="00BD2338">
              <w:rPr>
                <w:rFonts w:ascii="Arial" w:hAnsi="Arial" w:cs="Arial"/>
                <w:sz w:val="16"/>
                <w:szCs w:val="16"/>
              </w:rPr>
              <w:t>Above</w:t>
            </w:r>
          </w:p>
          <w:p w:rsidR="00F151C4" w:rsidRPr="00BD2338" w:rsidRDefault="00F151C4" w:rsidP="005E1006">
            <w:pPr>
              <w:jc w:val="center"/>
              <w:rPr>
                <w:rFonts w:ascii="Arial" w:hAnsi="Arial" w:cs="Arial"/>
                <w:sz w:val="16"/>
                <w:szCs w:val="16"/>
              </w:rPr>
            </w:pPr>
            <w:r w:rsidRPr="00BD2338">
              <w:rPr>
                <w:rFonts w:ascii="Arial" w:hAnsi="Arial" w:cs="Arial"/>
                <w:sz w:val="16"/>
                <w:szCs w:val="16"/>
              </w:rPr>
              <w:t>Expectations</w:t>
            </w:r>
          </w:p>
        </w:tc>
      </w:tr>
      <w:tr w:rsidR="00F151C4" w:rsidRPr="00BD2338">
        <w:tc>
          <w:tcPr>
            <w:tcW w:w="6237" w:type="dxa"/>
            <w:gridSpan w:val="2"/>
          </w:tcPr>
          <w:p w:rsidR="00F151C4" w:rsidRPr="00BD2338" w:rsidRDefault="00F151C4" w:rsidP="005E1006">
            <w:pPr>
              <w:rPr>
                <w:rFonts w:ascii="Arial" w:hAnsi="Arial" w:cs="Arial"/>
                <w:b/>
                <w:bCs/>
              </w:rPr>
            </w:pPr>
            <w:r w:rsidRPr="00BD2338">
              <w:rPr>
                <w:rFonts w:ascii="Arial" w:hAnsi="Arial" w:cs="Arial"/>
                <w:b/>
                <w:bCs/>
              </w:rPr>
              <w:t>1. Defining the problem</w:t>
            </w:r>
          </w:p>
          <w:p w:rsidR="00F151C4" w:rsidRPr="00BD2338" w:rsidRDefault="00F151C4" w:rsidP="005E1006">
            <w:pPr>
              <w:rPr>
                <w:rFonts w:ascii="Arial" w:hAnsi="Arial" w:cs="Arial"/>
              </w:rPr>
            </w:pPr>
            <w:r w:rsidRPr="00BD2338">
              <w:rPr>
                <w:rFonts w:ascii="Arial" w:hAnsi="Arial" w:cs="Arial"/>
              </w:rPr>
              <w:t xml:space="preserve">What </w:t>
            </w:r>
            <w:proofErr w:type="gramStart"/>
            <w:r w:rsidRPr="00BD2338">
              <w:rPr>
                <w:rFonts w:ascii="Arial" w:hAnsi="Arial" w:cs="Arial"/>
              </w:rPr>
              <w:t>is</w:t>
            </w:r>
            <w:proofErr w:type="gramEnd"/>
            <w:r w:rsidRPr="00BD2338">
              <w:rPr>
                <w:rFonts w:ascii="Arial" w:hAnsi="Arial" w:cs="Arial"/>
              </w:rPr>
              <w:t xml:space="preserve"> the clinical problem / key clinical features?</w:t>
            </w:r>
          </w:p>
          <w:p w:rsidR="00F151C4" w:rsidRPr="00BD2338" w:rsidRDefault="00F151C4" w:rsidP="005E1006">
            <w:pPr>
              <w:rPr>
                <w:rFonts w:ascii="Arial" w:hAnsi="Arial" w:cs="Arial"/>
              </w:rPr>
            </w:pPr>
            <w:r w:rsidRPr="00BD2338">
              <w:rPr>
                <w:rFonts w:ascii="Arial" w:hAnsi="Arial" w:cs="Arial"/>
              </w:rPr>
              <w:t>What are the ethical and/or legal issues raised?</w:t>
            </w:r>
          </w:p>
          <w:p w:rsidR="00F151C4" w:rsidRPr="00BD2338" w:rsidRDefault="00F151C4" w:rsidP="005E1006">
            <w:pPr>
              <w:rPr>
                <w:rFonts w:ascii="Arial" w:hAnsi="Arial" w:cs="Arial"/>
              </w:rPr>
            </w:pPr>
            <w:r w:rsidRPr="00BD2338">
              <w:rPr>
                <w:rFonts w:ascii="Arial" w:hAnsi="Arial" w:cs="Arial"/>
              </w:rPr>
              <w:t>What are the conflicts/dilemmas?</w:t>
            </w:r>
          </w:p>
        </w:tc>
        <w:tc>
          <w:tcPr>
            <w:tcW w:w="1222" w:type="dxa"/>
          </w:tcPr>
          <w:p w:rsidR="00F151C4" w:rsidRPr="00BD2338" w:rsidRDefault="00F151C4" w:rsidP="005E1006">
            <w:pPr>
              <w:rPr>
                <w:rFonts w:ascii="Arial" w:hAnsi="Arial" w:cs="Arial"/>
              </w:rPr>
            </w:pPr>
          </w:p>
        </w:tc>
        <w:tc>
          <w:tcPr>
            <w:tcW w:w="1134" w:type="dxa"/>
          </w:tcPr>
          <w:p w:rsidR="00F151C4" w:rsidRPr="00BD2338" w:rsidRDefault="00F151C4" w:rsidP="005E1006">
            <w:pPr>
              <w:rPr>
                <w:rFonts w:ascii="Arial" w:hAnsi="Arial" w:cs="Arial"/>
              </w:rPr>
            </w:pPr>
          </w:p>
        </w:tc>
        <w:tc>
          <w:tcPr>
            <w:tcW w:w="1222" w:type="dxa"/>
          </w:tcPr>
          <w:p w:rsidR="00F151C4" w:rsidRPr="00BD2338" w:rsidRDefault="00F151C4" w:rsidP="005E1006">
            <w:pPr>
              <w:rPr>
                <w:rFonts w:ascii="Arial" w:hAnsi="Arial" w:cs="Arial"/>
              </w:rPr>
            </w:pPr>
          </w:p>
        </w:tc>
        <w:tc>
          <w:tcPr>
            <w:tcW w:w="1242" w:type="dxa"/>
          </w:tcPr>
          <w:p w:rsidR="00F151C4" w:rsidRPr="00BD2338" w:rsidRDefault="00F151C4" w:rsidP="005E1006">
            <w:pPr>
              <w:rPr>
                <w:rFonts w:ascii="Arial" w:hAnsi="Arial" w:cs="Arial"/>
              </w:rPr>
            </w:pPr>
          </w:p>
        </w:tc>
      </w:tr>
      <w:tr w:rsidR="00F151C4" w:rsidRPr="00BD2338">
        <w:tc>
          <w:tcPr>
            <w:tcW w:w="6237" w:type="dxa"/>
            <w:gridSpan w:val="2"/>
            <w:shd w:val="clear" w:color="auto" w:fill="F3F3F3"/>
          </w:tcPr>
          <w:p w:rsidR="00F151C4" w:rsidRPr="00BD2338" w:rsidRDefault="00F151C4" w:rsidP="005E1006">
            <w:pPr>
              <w:rPr>
                <w:rFonts w:ascii="Arial" w:hAnsi="Arial" w:cs="Arial"/>
                <w:b/>
                <w:bCs/>
              </w:rPr>
            </w:pPr>
            <w:r w:rsidRPr="00BD2338">
              <w:rPr>
                <w:rFonts w:ascii="Arial" w:hAnsi="Arial" w:cs="Arial"/>
                <w:b/>
                <w:bCs/>
              </w:rPr>
              <w:t>2. Identifying additional information</w:t>
            </w:r>
          </w:p>
          <w:p w:rsidR="00F151C4" w:rsidRPr="00BD2338" w:rsidRDefault="00F151C4" w:rsidP="005E1006">
            <w:pPr>
              <w:rPr>
                <w:rFonts w:ascii="Arial" w:hAnsi="Arial" w:cs="Arial"/>
              </w:rPr>
            </w:pPr>
            <w:r w:rsidRPr="00BD2338">
              <w:rPr>
                <w:rFonts w:ascii="Arial" w:hAnsi="Arial" w:cs="Arial"/>
              </w:rPr>
              <w:t>What are the perspectives of the patient and parents/family?</w:t>
            </w:r>
          </w:p>
          <w:p w:rsidR="00F151C4" w:rsidRPr="00BD2338" w:rsidRDefault="00F151C4" w:rsidP="005E1006">
            <w:pPr>
              <w:rPr>
                <w:rFonts w:ascii="Arial" w:hAnsi="Arial" w:cs="Arial"/>
              </w:rPr>
            </w:pPr>
            <w:r w:rsidRPr="00BD2338">
              <w:rPr>
                <w:rFonts w:ascii="Arial" w:hAnsi="Arial" w:cs="Arial"/>
              </w:rPr>
              <w:t>What are the relevant psychological and social aspects?</w:t>
            </w:r>
          </w:p>
          <w:p w:rsidR="00F151C4" w:rsidRPr="00BD2338" w:rsidRDefault="00F151C4" w:rsidP="005E1006">
            <w:pPr>
              <w:rPr>
                <w:rFonts w:ascii="Arial" w:hAnsi="Arial" w:cs="Arial"/>
              </w:rPr>
            </w:pPr>
            <w:r w:rsidRPr="00BD2338">
              <w:rPr>
                <w:rFonts w:ascii="Arial" w:hAnsi="Arial" w:cs="Arial"/>
              </w:rPr>
              <w:t>What is the empirical evidence relevant to decision making in this case?</w:t>
            </w:r>
          </w:p>
        </w:tc>
        <w:tc>
          <w:tcPr>
            <w:tcW w:w="1222" w:type="dxa"/>
            <w:shd w:val="clear" w:color="auto" w:fill="F3F3F3"/>
          </w:tcPr>
          <w:p w:rsidR="00F151C4" w:rsidRPr="00BD2338" w:rsidRDefault="00F151C4" w:rsidP="005E1006">
            <w:pPr>
              <w:rPr>
                <w:rFonts w:ascii="Arial" w:hAnsi="Arial" w:cs="Arial"/>
              </w:rPr>
            </w:pPr>
          </w:p>
        </w:tc>
        <w:tc>
          <w:tcPr>
            <w:tcW w:w="1134" w:type="dxa"/>
            <w:shd w:val="clear" w:color="auto" w:fill="F3F3F3"/>
          </w:tcPr>
          <w:p w:rsidR="00F151C4" w:rsidRPr="00BD2338" w:rsidRDefault="00F151C4" w:rsidP="005E1006">
            <w:pPr>
              <w:rPr>
                <w:rFonts w:ascii="Arial" w:hAnsi="Arial" w:cs="Arial"/>
              </w:rPr>
            </w:pPr>
          </w:p>
        </w:tc>
        <w:tc>
          <w:tcPr>
            <w:tcW w:w="1222" w:type="dxa"/>
            <w:shd w:val="clear" w:color="auto" w:fill="F3F3F3"/>
          </w:tcPr>
          <w:p w:rsidR="00F151C4" w:rsidRPr="00BD2338" w:rsidRDefault="00F151C4" w:rsidP="005E1006">
            <w:pPr>
              <w:rPr>
                <w:rFonts w:ascii="Arial" w:hAnsi="Arial" w:cs="Arial"/>
              </w:rPr>
            </w:pPr>
          </w:p>
        </w:tc>
        <w:tc>
          <w:tcPr>
            <w:tcW w:w="1242" w:type="dxa"/>
            <w:shd w:val="clear" w:color="auto" w:fill="F3F3F3"/>
          </w:tcPr>
          <w:p w:rsidR="00F151C4" w:rsidRPr="00BD2338" w:rsidRDefault="00F151C4" w:rsidP="005E1006">
            <w:pPr>
              <w:rPr>
                <w:rFonts w:ascii="Arial" w:hAnsi="Arial" w:cs="Arial"/>
              </w:rPr>
            </w:pPr>
          </w:p>
        </w:tc>
      </w:tr>
      <w:tr w:rsidR="00F151C4" w:rsidRPr="00BD2338">
        <w:tc>
          <w:tcPr>
            <w:tcW w:w="6237" w:type="dxa"/>
            <w:gridSpan w:val="2"/>
          </w:tcPr>
          <w:p w:rsidR="00F151C4" w:rsidRPr="00BD2338" w:rsidRDefault="00F151C4" w:rsidP="005E1006">
            <w:pPr>
              <w:rPr>
                <w:rFonts w:ascii="Arial" w:hAnsi="Arial" w:cs="Arial"/>
              </w:rPr>
            </w:pPr>
            <w:r w:rsidRPr="00BD2338">
              <w:rPr>
                <w:rFonts w:ascii="Arial" w:hAnsi="Arial" w:cs="Arial"/>
                <w:b/>
                <w:bCs/>
              </w:rPr>
              <w:t>3. Reflection and analysis</w:t>
            </w:r>
            <w:r w:rsidRPr="00BD2338">
              <w:rPr>
                <w:rFonts w:ascii="Arial" w:hAnsi="Arial" w:cs="Arial"/>
              </w:rPr>
              <w:t xml:space="preserve"> </w:t>
            </w:r>
          </w:p>
          <w:p w:rsidR="00F151C4" w:rsidRPr="00BD2338" w:rsidRDefault="00F151C4" w:rsidP="005E1006">
            <w:pPr>
              <w:rPr>
                <w:rFonts w:ascii="Arial" w:hAnsi="Arial" w:cs="Arial"/>
              </w:rPr>
            </w:pPr>
            <w:r w:rsidRPr="00BD2338">
              <w:rPr>
                <w:rFonts w:ascii="Arial" w:hAnsi="Arial" w:cs="Arial"/>
              </w:rPr>
              <w:t>What are the different perspectives on the ethical and legal issues raised?</w:t>
            </w:r>
          </w:p>
          <w:p w:rsidR="00F151C4" w:rsidRPr="00BD2338" w:rsidRDefault="00F151C4" w:rsidP="005E1006">
            <w:pPr>
              <w:rPr>
                <w:rFonts w:ascii="Arial" w:hAnsi="Arial" w:cs="Arial"/>
              </w:rPr>
            </w:pPr>
            <w:r w:rsidRPr="00BD2338">
              <w:rPr>
                <w:rFonts w:ascii="Arial" w:hAnsi="Arial" w:cs="Arial"/>
              </w:rPr>
              <w:t xml:space="preserve">What are the strengths and weaknesses of these arguments? </w:t>
            </w:r>
          </w:p>
          <w:p w:rsidR="00F151C4" w:rsidRPr="00BD2338" w:rsidRDefault="00F151C4" w:rsidP="005E1006">
            <w:pPr>
              <w:rPr>
                <w:rFonts w:ascii="Arial" w:hAnsi="Arial" w:cs="Arial"/>
              </w:rPr>
            </w:pPr>
            <w:r w:rsidRPr="00BD2338">
              <w:rPr>
                <w:rFonts w:ascii="Arial" w:hAnsi="Arial" w:cs="Arial"/>
              </w:rPr>
              <w:t>How does the information/evidence available affect your ethical and legal assessment of the case?</w:t>
            </w:r>
          </w:p>
        </w:tc>
        <w:tc>
          <w:tcPr>
            <w:tcW w:w="1222" w:type="dxa"/>
          </w:tcPr>
          <w:p w:rsidR="00F151C4" w:rsidRPr="00BD2338" w:rsidRDefault="00F151C4" w:rsidP="005E1006">
            <w:pPr>
              <w:rPr>
                <w:rFonts w:ascii="Arial" w:hAnsi="Arial" w:cs="Arial"/>
              </w:rPr>
            </w:pPr>
          </w:p>
        </w:tc>
        <w:tc>
          <w:tcPr>
            <w:tcW w:w="1134" w:type="dxa"/>
          </w:tcPr>
          <w:p w:rsidR="00F151C4" w:rsidRPr="00BD2338" w:rsidRDefault="00F151C4" w:rsidP="005E1006">
            <w:pPr>
              <w:rPr>
                <w:rFonts w:ascii="Arial" w:hAnsi="Arial" w:cs="Arial"/>
              </w:rPr>
            </w:pPr>
          </w:p>
        </w:tc>
        <w:tc>
          <w:tcPr>
            <w:tcW w:w="1222" w:type="dxa"/>
          </w:tcPr>
          <w:p w:rsidR="00F151C4" w:rsidRPr="00BD2338" w:rsidRDefault="00F151C4" w:rsidP="005E1006">
            <w:pPr>
              <w:rPr>
                <w:rFonts w:ascii="Arial" w:hAnsi="Arial" w:cs="Arial"/>
              </w:rPr>
            </w:pPr>
          </w:p>
        </w:tc>
        <w:tc>
          <w:tcPr>
            <w:tcW w:w="1242" w:type="dxa"/>
          </w:tcPr>
          <w:p w:rsidR="00F151C4" w:rsidRPr="00BD2338" w:rsidRDefault="00F151C4" w:rsidP="005E1006">
            <w:pPr>
              <w:rPr>
                <w:rFonts w:ascii="Arial" w:hAnsi="Arial" w:cs="Arial"/>
              </w:rPr>
            </w:pPr>
          </w:p>
        </w:tc>
      </w:tr>
      <w:tr w:rsidR="00F151C4" w:rsidRPr="00BD2338">
        <w:tc>
          <w:tcPr>
            <w:tcW w:w="6237" w:type="dxa"/>
            <w:gridSpan w:val="2"/>
            <w:shd w:val="clear" w:color="auto" w:fill="F3F3F3"/>
          </w:tcPr>
          <w:p w:rsidR="00F151C4" w:rsidRPr="00BD2338" w:rsidRDefault="00F151C4" w:rsidP="005E1006">
            <w:pPr>
              <w:rPr>
                <w:rFonts w:ascii="Arial" w:hAnsi="Arial" w:cs="Arial"/>
              </w:rPr>
            </w:pPr>
            <w:r w:rsidRPr="00BD2338">
              <w:rPr>
                <w:rFonts w:ascii="Arial" w:hAnsi="Arial" w:cs="Arial"/>
                <w:b/>
                <w:bCs/>
              </w:rPr>
              <w:t>4. Integrating information and analysis – a holistic management plan</w:t>
            </w:r>
          </w:p>
          <w:p w:rsidR="00F151C4" w:rsidRPr="00BD2338" w:rsidRDefault="00F151C4" w:rsidP="005E1006">
            <w:pPr>
              <w:rPr>
                <w:rFonts w:ascii="Arial" w:hAnsi="Arial" w:cs="Arial"/>
              </w:rPr>
            </w:pPr>
            <w:r w:rsidRPr="00BD2338">
              <w:rPr>
                <w:rFonts w:ascii="Arial" w:hAnsi="Arial" w:cs="Arial"/>
              </w:rPr>
              <w:t>How did you propose to move forward?</w:t>
            </w:r>
          </w:p>
          <w:p w:rsidR="00F151C4" w:rsidRPr="00BD2338" w:rsidRDefault="00F151C4" w:rsidP="005E1006">
            <w:pPr>
              <w:rPr>
                <w:rFonts w:ascii="Arial" w:hAnsi="Arial" w:cs="Arial"/>
              </w:rPr>
            </w:pPr>
            <w:r w:rsidRPr="00BD2338">
              <w:rPr>
                <w:rFonts w:ascii="Arial" w:hAnsi="Arial" w:cs="Arial"/>
              </w:rPr>
              <w:t>How do you explain this proposal in terms of your ethics/legal assessment and the available information/evidence?</w:t>
            </w:r>
          </w:p>
        </w:tc>
        <w:tc>
          <w:tcPr>
            <w:tcW w:w="1222" w:type="dxa"/>
            <w:shd w:val="clear" w:color="auto" w:fill="F3F3F3"/>
          </w:tcPr>
          <w:p w:rsidR="00F151C4" w:rsidRPr="00BD2338" w:rsidRDefault="00F151C4" w:rsidP="005E1006">
            <w:pPr>
              <w:rPr>
                <w:rFonts w:ascii="Arial" w:hAnsi="Arial" w:cs="Arial"/>
              </w:rPr>
            </w:pPr>
          </w:p>
        </w:tc>
        <w:tc>
          <w:tcPr>
            <w:tcW w:w="1134" w:type="dxa"/>
            <w:shd w:val="clear" w:color="auto" w:fill="F3F3F3"/>
          </w:tcPr>
          <w:p w:rsidR="00F151C4" w:rsidRPr="00BD2338" w:rsidRDefault="00F151C4" w:rsidP="005E1006">
            <w:pPr>
              <w:rPr>
                <w:rFonts w:ascii="Arial" w:hAnsi="Arial" w:cs="Arial"/>
              </w:rPr>
            </w:pPr>
          </w:p>
        </w:tc>
        <w:tc>
          <w:tcPr>
            <w:tcW w:w="1222" w:type="dxa"/>
            <w:shd w:val="clear" w:color="auto" w:fill="F3F3F3"/>
          </w:tcPr>
          <w:p w:rsidR="00F151C4" w:rsidRPr="00BD2338" w:rsidRDefault="00F151C4" w:rsidP="005E1006">
            <w:pPr>
              <w:rPr>
                <w:rFonts w:ascii="Arial" w:hAnsi="Arial" w:cs="Arial"/>
              </w:rPr>
            </w:pPr>
          </w:p>
        </w:tc>
        <w:tc>
          <w:tcPr>
            <w:tcW w:w="1242" w:type="dxa"/>
            <w:shd w:val="clear" w:color="auto" w:fill="F3F3F3"/>
          </w:tcPr>
          <w:p w:rsidR="00F151C4" w:rsidRPr="00BD2338" w:rsidRDefault="00F151C4" w:rsidP="005E1006">
            <w:pPr>
              <w:rPr>
                <w:rFonts w:ascii="Arial" w:hAnsi="Arial" w:cs="Arial"/>
              </w:rPr>
            </w:pPr>
          </w:p>
        </w:tc>
      </w:tr>
      <w:tr w:rsidR="00F151C4" w:rsidRPr="00BD2338">
        <w:tc>
          <w:tcPr>
            <w:tcW w:w="6237" w:type="dxa"/>
            <w:gridSpan w:val="2"/>
          </w:tcPr>
          <w:p w:rsidR="00F151C4" w:rsidRPr="00BD2338" w:rsidRDefault="00F151C4" w:rsidP="005E1006">
            <w:pPr>
              <w:rPr>
                <w:rFonts w:ascii="Arial" w:hAnsi="Arial" w:cs="Arial"/>
                <w:b/>
                <w:bCs/>
              </w:rPr>
            </w:pPr>
            <w:r w:rsidRPr="00BD2338">
              <w:rPr>
                <w:rFonts w:ascii="Arial" w:hAnsi="Arial" w:cs="Arial"/>
                <w:b/>
                <w:bCs/>
              </w:rPr>
              <w:t>5. Involving other parties</w:t>
            </w:r>
          </w:p>
          <w:p w:rsidR="00F151C4" w:rsidRPr="00BD2338" w:rsidRDefault="00F151C4" w:rsidP="005E1006">
            <w:pPr>
              <w:rPr>
                <w:rFonts w:ascii="Arial" w:hAnsi="Arial" w:cs="Arial"/>
              </w:rPr>
            </w:pPr>
            <w:r w:rsidRPr="00BD2338">
              <w:rPr>
                <w:rFonts w:ascii="Arial" w:hAnsi="Arial" w:cs="Arial"/>
              </w:rPr>
              <w:t>Which colleagues did you suggest involving?</w:t>
            </w:r>
          </w:p>
          <w:p w:rsidR="00F151C4" w:rsidRPr="00BD2338" w:rsidRDefault="00F151C4" w:rsidP="005E1006">
            <w:pPr>
              <w:rPr>
                <w:rFonts w:ascii="Arial" w:hAnsi="Arial" w:cs="Arial"/>
              </w:rPr>
            </w:pPr>
            <w:r w:rsidRPr="00BD2338">
              <w:rPr>
                <w:rFonts w:ascii="Arial" w:hAnsi="Arial" w:cs="Arial"/>
              </w:rPr>
              <w:t>Who else could you have involved?</w:t>
            </w:r>
          </w:p>
          <w:p w:rsidR="00F151C4" w:rsidRPr="00BD2338" w:rsidRDefault="00F151C4" w:rsidP="005E1006">
            <w:pPr>
              <w:rPr>
                <w:rFonts w:ascii="Arial" w:hAnsi="Arial" w:cs="Arial"/>
              </w:rPr>
            </w:pPr>
            <w:r w:rsidRPr="00BD2338">
              <w:rPr>
                <w:rFonts w:ascii="Arial" w:hAnsi="Arial" w:cs="Arial"/>
              </w:rPr>
              <w:t>What use have you made of the network of services and resources available?</w:t>
            </w:r>
          </w:p>
        </w:tc>
        <w:tc>
          <w:tcPr>
            <w:tcW w:w="1222" w:type="dxa"/>
          </w:tcPr>
          <w:p w:rsidR="00F151C4" w:rsidRPr="00BD2338" w:rsidRDefault="00F151C4" w:rsidP="005E1006">
            <w:pPr>
              <w:rPr>
                <w:rFonts w:ascii="Arial" w:hAnsi="Arial" w:cs="Arial"/>
              </w:rPr>
            </w:pPr>
          </w:p>
        </w:tc>
        <w:tc>
          <w:tcPr>
            <w:tcW w:w="1134" w:type="dxa"/>
          </w:tcPr>
          <w:p w:rsidR="00F151C4" w:rsidRPr="00BD2338" w:rsidRDefault="00F151C4" w:rsidP="005E1006">
            <w:pPr>
              <w:rPr>
                <w:rFonts w:ascii="Arial" w:hAnsi="Arial" w:cs="Arial"/>
              </w:rPr>
            </w:pPr>
          </w:p>
        </w:tc>
        <w:tc>
          <w:tcPr>
            <w:tcW w:w="1222" w:type="dxa"/>
          </w:tcPr>
          <w:p w:rsidR="00F151C4" w:rsidRPr="00BD2338" w:rsidRDefault="00F151C4" w:rsidP="005E1006">
            <w:pPr>
              <w:rPr>
                <w:rFonts w:ascii="Arial" w:hAnsi="Arial" w:cs="Arial"/>
              </w:rPr>
            </w:pPr>
          </w:p>
        </w:tc>
        <w:tc>
          <w:tcPr>
            <w:tcW w:w="1242" w:type="dxa"/>
          </w:tcPr>
          <w:p w:rsidR="00F151C4" w:rsidRPr="00BD2338" w:rsidRDefault="00F151C4" w:rsidP="005E1006">
            <w:pPr>
              <w:rPr>
                <w:rFonts w:ascii="Arial" w:hAnsi="Arial" w:cs="Arial"/>
              </w:rPr>
            </w:pPr>
          </w:p>
        </w:tc>
      </w:tr>
      <w:tr w:rsidR="00F151C4" w:rsidRPr="00BD2338">
        <w:tc>
          <w:tcPr>
            <w:tcW w:w="6237" w:type="dxa"/>
            <w:gridSpan w:val="2"/>
            <w:shd w:val="clear" w:color="auto" w:fill="F3F3F3"/>
          </w:tcPr>
          <w:p w:rsidR="00F151C4" w:rsidRPr="00BD2338" w:rsidRDefault="00F151C4" w:rsidP="005E1006">
            <w:pPr>
              <w:rPr>
                <w:rFonts w:ascii="Arial" w:hAnsi="Arial" w:cs="Arial"/>
                <w:b/>
                <w:bCs/>
              </w:rPr>
            </w:pPr>
            <w:r w:rsidRPr="00BD2338">
              <w:rPr>
                <w:rFonts w:ascii="Arial" w:hAnsi="Arial" w:cs="Arial"/>
                <w:b/>
                <w:bCs/>
              </w:rPr>
              <w:t>6. Group participation</w:t>
            </w:r>
          </w:p>
          <w:p w:rsidR="00F151C4" w:rsidRPr="00BD2338" w:rsidRDefault="00F151C4" w:rsidP="005E1006">
            <w:pPr>
              <w:numPr>
                <w:ilvl w:val="0"/>
                <w:numId w:val="50"/>
              </w:numPr>
              <w:ind w:left="113"/>
              <w:rPr>
                <w:rFonts w:ascii="Arial" w:hAnsi="Arial" w:cs="Arial"/>
              </w:rPr>
            </w:pPr>
            <w:r w:rsidRPr="00BD2338">
              <w:rPr>
                <w:rFonts w:ascii="Arial" w:hAnsi="Arial" w:cs="Arial"/>
              </w:rPr>
              <w:t>Have the students:</w:t>
            </w:r>
          </w:p>
          <w:p w:rsidR="00F151C4" w:rsidRPr="00BD2338" w:rsidRDefault="00F151C4" w:rsidP="005E1006">
            <w:pPr>
              <w:numPr>
                <w:ilvl w:val="0"/>
                <w:numId w:val="50"/>
              </w:numPr>
              <w:ind w:left="357" w:hanging="357"/>
              <w:rPr>
                <w:rFonts w:ascii="Arial" w:hAnsi="Arial" w:cs="Arial"/>
              </w:rPr>
            </w:pPr>
            <w:r w:rsidRPr="00BD2338">
              <w:rPr>
                <w:rFonts w:ascii="Arial" w:hAnsi="Arial" w:cs="Arial"/>
              </w:rPr>
              <w:t>Shown evidence of team working in the presentation?</w:t>
            </w:r>
          </w:p>
          <w:p w:rsidR="00F151C4" w:rsidRPr="00BD2338" w:rsidRDefault="00F151C4" w:rsidP="005E1006">
            <w:pPr>
              <w:numPr>
                <w:ilvl w:val="0"/>
                <w:numId w:val="50"/>
              </w:numPr>
              <w:ind w:left="357" w:hanging="357"/>
              <w:rPr>
                <w:rFonts w:ascii="Arial" w:hAnsi="Arial" w:cs="Arial"/>
              </w:rPr>
            </w:pPr>
            <w:r w:rsidRPr="00BD2338">
              <w:rPr>
                <w:rFonts w:ascii="Arial" w:hAnsi="Arial" w:cs="Arial"/>
              </w:rPr>
              <w:t>Contributed constructively to the facilitated discussion?</w:t>
            </w:r>
          </w:p>
          <w:p w:rsidR="00F151C4" w:rsidRPr="00BD2338" w:rsidRDefault="00F151C4" w:rsidP="005E1006">
            <w:pPr>
              <w:numPr>
                <w:ilvl w:val="0"/>
                <w:numId w:val="50"/>
              </w:numPr>
              <w:ind w:left="357" w:hanging="357"/>
              <w:rPr>
                <w:rFonts w:ascii="Arial" w:hAnsi="Arial" w:cs="Arial"/>
              </w:rPr>
            </w:pPr>
            <w:r w:rsidRPr="00BD2338">
              <w:rPr>
                <w:rFonts w:ascii="Arial" w:hAnsi="Arial" w:cs="Arial"/>
              </w:rPr>
              <w:t xml:space="preserve">Responded to questions / feedback from their peers? </w:t>
            </w:r>
          </w:p>
        </w:tc>
        <w:tc>
          <w:tcPr>
            <w:tcW w:w="1222" w:type="dxa"/>
            <w:shd w:val="clear" w:color="auto" w:fill="F3F3F3"/>
          </w:tcPr>
          <w:p w:rsidR="00F151C4" w:rsidRPr="00BD2338" w:rsidRDefault="00F151C4" w:rsidP="005E1006">
            <w:pPr>
              <w:rPr>
                <w:rFonts w:ascii="Arial" w:hAnsi="Arial" w:cs="Arial"/>
                <w:b/>
                <w:bCs/>
              </w:rPr>
            </w:pPr>
          </w:p>
        </w:tc>
        <w:tc>
          <w:tcPr>
            <w:tcW w:w="1134" w:type="dxa"/>
            <w:shd w:val="clear" w:color="auto" w:fill="F3F3F3"/>
          </w:tcPr>
          <w:p w:rsidR="00F151C4" w:rsidRPr="00BD2338" w:rsidRDefault="00F151C4" w:rsidP="005E1006">
            <w:pPr>
              <w:rPr>
                <w:rFonts w:ascii="Arial" w:hAnsi="Arial" w:cs="Arial"/>
                <w:b/>
                <w:bCs/>
              </w:rPr>
            </w:pPr>
          </w:p>
        </w:tc>
        <w:tc>
          <w:tcPr>
            <w:tcW w:w="1222" w:type="dxa"/>
            <w:shd w:val="clear" w:color="auto" w:fill="F3F3F3"/>
          </w:tcPr>
          <w:p w:rsidR="00F151C4" w:rsidRPr="00BD2338" w:rsidRDefault="00F151C4" w:rsidP="005E1006">
            <w:pPr>
              <w:rPr>
                <w:rFonts w:ascii="Arial" w:hAnsi="Arial" w:cs="Arial"/>
                <w:b/>
                <w:bCs/>
              </w:rPr>
            </w:pPr>
          </w:p>
        </w:tc>
        <w:tc>
          <w:tcPr>
            <w:tcW w:w="1242" w:type="dxa"/>
            <w:shd w:val="clear" w:color="auto" w:fill="F3F3F3"/>
          </w:tcPr>
          <w:p w:rsidR="00F151C4" w:rsidRPr="00BD2338" w:rsidRDefault="00F151C4" w:rsidP="005E1006">
            <w:pPr>
              <w:rPr>
                <w:rFonts w:ascii="Arial" w:hAnsi="Arial" w:cs="Arial"/>
                <w:b/>
                <w:bCs/>
              </w:rPr>
            </w:pPr>
          </w:p>
        </w:tc>
      </w:tr>
      <w:tr w:rsidR="00F151C4" w:rsidRPr="00BD2338">
        <w:tc>
          <w:tcPr>
            <w:tcW w:w="11057" w:type="dxa"/>
            <w:gridSpan w:val="6"/>
            <w:tcBorders>
              <w:top w:val="nil"/>
              <w:left w:val="nil"/>
              <w:bottom w:val="nil"/>
              <w:right w:val="nil"/>
            </w:tcBorders>
          </w:tcPr>
          <w:p w:rsidR="00F151C4" w:rsidRPr="00BD2338" w:rsidRDefault="00F151C4" w:rsidP="005E1006">
            <w:pPr>
              <w:rPr>
                <w:rFonts w:ascii="Arial" w:hAnsi="Arial" w:cs="Arial"/>
                <w:b/>
                <w:bCs/>
              </w:rPr>
            </w:pPr>
          </w:p>
        </w:tc>
      </w:tr>
      <w:tr w:rsidR="00F151C4" w:rsidRPr="00BD2338">
        <w:tc>
          <w:tcPr>
            <w:tcW w:w="5245" w:type="dxa"/>
            <w:tcBorders>
              <w:top w:val="nil"/>
              <w:left w:val="nil"/>
              <w:right w:val="nil"/>
            </w:tcBorders>
          </w:tcPr>
          <w:p w:rsidR="00F151C4" w:rsidRPr="00BD2338" w:rsidRDefault="00F151C4" w:rsidP="005E1006">
            <w:pPr>
              <w:rPr>
                <w:rFonts w:ascii="Arial" w:hAnsi="Arial" w:cs="Arial"/>
                <w:b/>
                <w:bCs/>
              </w:rPr>
            </w:pPr>
            <w:r w:rsidRPr="00BD2338">
              <w:rPr>
                <w:rFonts w:ascii="Arial" w:hAnsi="Arial" w:cs="Arial"/>
                <w:b/>
                <w:bCs/>
              </w:rPr>
              <w:t xml:space="preserve">Particular </w:t>
            </w:r>
            <w:proofErr w:type="spellStart"/>
            <w:r w:rsidRPr="00BD2338">
              <w:rPr>
                <w:rFonts w:ascii="Arial" w:hAnsi="Arial" w:cs="Arial"/>
                <w:b/>
                <w:bCs/>
              </w:rPr>
              <w:t>Strenghts</w:t>
            </w:r>
            <w:proofErr w:type="spellEnd"/>
          </w:p>
        </w:tc>
        <w:tc>
          <w:tcPr>
            <w:tcW w:w="5812" w:type="dxa"/>
            <w:gridSpan w:val="5"/>
            <w:tcBorders>
              <w:top w:val="nil"/>
              <w:left w:val="nil"/>
              <w:right w:val="nil"/>
            </w:tcBorders>
          </w:tcPr>
          <w:p w:rsidR="00F151C4" w:rsidRPr="00BD2338" w:rsidRDefault="00F151C4" w:rsidP="005E1006">
            <w:pPr>
              <w:rPr>
                <w:rFonts w:ascii="Arial" w:hAnsi="Arial" w:cs="Arial"/>
                <w:b/>
                <w:bCs/>
              </w:rPr>
            </w:pPr>
            <w:r w:rsidRPr="00BD2338">
              <w:rPr>
                <w:rFonts w:ascii="Arial" w:hAnsi="Arial" w:cs="Arial"/>
                <w:b/>
                <w:bCs/>
              </w:rPr>
              <w:t>Suggestions for development</w:t>
            </w:r>
          </w:p>
        </w:tc>
      </w:tr>
      <w:tr w:rsidR="00F151C4" w:rsidRPr="00BD2338">
        <w:tc>
          <w:tcPr>
            <w:tcW w:w="5245" w:type="dxa"/>
            <w:tcBorders>
              <w:bottom w:val="nil"/>
            </w:tcBorders>
          </w:tcPr>
          <w:p w:rsidR="00F151C4" w:rsidRPr="00BD2338" w:rsidRDefault="00F151C4" w:rsidP="005E1006">
            <w:pPr>
              <w:rPr>
                <w:rFonts w:ascii="Arial" w:hAnsi="Arial" w:cs="Arial"/>
              </w:rPr>
            </w:pPr>
          </w:p>
          <w:p w:rsidR="00F151C4" w:rsidRPr="00BD2338" w:rsidRDefault="00F151C4" w:rsidP="005E1006">
            <w:pPr>
              <w:rPr>
                <w:rFonts w:ascii="Arial" w:hAnsi="Arial" w:cs="Arial"/>
              </w:rPr>
            </w:pPr>
            <w:r w:rsidRPr="00BD2338">
              <w:rPr>
                <w:rFonts w:ascii="Arial" w:hAnsi="Arial" w:cs="Arial"/>
              </w:rPr>
              <w:t>1.</w:t>
            </w:r>
          </w:p>
          <w:p w:rsidR="00F151C4" w:rsidRPr="00BD2338" w:rsidRDefault="00F151C4" w:rsidP="005E1006">
            <w:pPr>
              <w:rPr>
                <w:rFonts w:ascii="Arial" w:hAnsi="Arial" w:cs="Arial"/>
              </w:rPr>
            </w:pPr>
          </w:p>
        </w:tc>
        <w:tc>
          <w:tcPr>
            <w:tcW w:w="5812" w:type="dxa"/>
            <w:gridSpan w:val="5"/>
            <w:tcBorders>
              <w:bottom w:val="nil"/>
            </w:tcBorders>
          </w:tcPr>
          <w:p w:rsidR="00F151C4" w:rsidRPr="00BD2338" w:rsidRDefault="00F151C4" w:rsidP="005E1006">
            <w:pPr>
              <w:rPr>
                <w:rFonts w:ascii="Arial" w:hAnsi="Arial" w:cs="Arial"/>
              </w:rPr>
            </w:pPr>
          </w:p>
          <w:p w:rsidR="00F151C4" w:rsidRPr="00BD2338" w:rsidRDefault="00F151C4" w:rsidP="005E1006">
            <w:pPr>
              <w:rPr>
                <w:rFonts w:ascii="Arial" w:hAnsi="Arial" w:cs="Arial"/>
              </w:rPr>
            </w:pPr>
            <w:r w:rsidRPr="00BD2338">
              <w:rPr>
                <w:rFonts w:ascii="Arial" w:hAnsi="Arial" w:cs="Arial"/>
              </w:rPr>
              <w:t>1.</w:t>
            </w:r>
          </w:p>
        </w:tc>
      </w:tr>
      <w:tr w:rsidR="00F151C4" w:rsidRPr="00BD2338">
        <w:tc>
          <w:tcPr>
            <w:tcW w:w="5245" w:type="dxa"/>
            <w:tcBorders>
              <w:top w:val="nil"/>
            </w:tcBorders>
          </w:tcPr>
          <w:p w:rsidR="00F151C4" w:rsidRPr="00BD2338" w:rsidRDefault="00F151C4" w:rsidP="005E1006">
            <w:pPr>
              <w:rPr>
                <w:rFonts w:ascii="Arial" w:hAnsi="Arial" w:cs="Arial"/>
              </w:rPr>
            </w:pPr>
            <w:r w:rsidRPr="00BD2338">
              <w:rPr>
                <w:rFonts w:ascii="Arial" w:hAnsi="Arial" w:cs="Arial"/>
              </w:rPr>
              <w:t>2.</w:t>
            </w:r>
          </w:p>
          <w:p w:rsidR="00F151C4" w:rsidRPr="00BD2338" w:rsidRDefault="00F151C4" w:rsidP="005E1006">
            <w:pPr>
              <w:rPr>
                <w:rFonts w:ascii="Arial" w:hAnsi="Arial" w:cs="Arial"/>
              </w:rPr>
            </w:pPr>
          </w:p>
        </w:tc>
        <w:tc>
          <w:tcPr>
            <w:tcW w:w="5812" w:type="dxa"/>
            <w:gridSpan w:val="5"/>
            <w:tcBorders>
              <w:top w:val="nil"/>
            </w:tcBorders>
          </w:tcPr>
          <w:p w:rsidR="00F151C4" w:rsidRPr="00BD2338" w:rsidRDefault="00F151C4" w:rsidP="005E1006">
            <w:pPr>
              <w:rPr>
                <w:rFonts w:ascii="Arial" w:hAnsi="Arial" w:cs="Arial"/>
              </w:rPr>
            </w:pPr>
            <w:r w:rsidRPr="00BD2338">
              <w:rPr>
                <w:rFonts w:ascii="Arial" w:hAnsi="Arial" w:cs="Arial"/>
              </w:rPr>
              <w:t>2.</w:t>
            </w:r>
          </w:p>
          <w:p w:rsidR="00F151C4" w:rsidRPr="00BD2338" w:rsidRDefault="00F151C4" w:rsidP="005E1006">
            <w:pPr>
              <w:rPr>
                <w:rFonts w:ascii="Arial" w:hAnsi="Arial" w:cs="Arial"/>
              </w:rPr>
            </w:pPr>
          </w:p>
          <w:p w:rsidR="00F151C4" w:rsidRPr="00BD2338" w:rsidRDefault="00F151C4" w:rsidP="005E1006">
            <w:pPr>
              <w:rPr>
                <w:rFonts w:ascii="Arial" w:hAnsi="Arial" w:cs="Arial"/>
              </w:rPr>
            </w:pPr>
          </w:p>
        </w:tc>
      </w:tr>
      <w:tr w:rsidR="00F151C4" w:rsidRPr="00BD2338">
        <w:tc>
          <w:tcPr>
            <w:tcW w:w="5245" w:type="dxa"/>
            <w:tcBorders>
              <w:left w:val="nil"/>
              <w:bottom w:val="nil"/>
              <w:right w:val="nil"/>
            </w:tcBorders>
          </w:tcPr>
          <w:p w:rsidR="00F151C4" w:rsidRPr="00BD2338" w:rsidRDefault="00F151C4" w:rsidP="005E1006">
            <w:pPr>
              <w:rPr>
                <w:rFonts w:ascii="Arial" w:hAnsi="Arial" w:cs="Arial"/>
                <w:b/>
                <w:bCs/>
              </w:rPr>
            </w:pPr>
          </w:p>
        </w:tc>
        <w:tc>
          <w:tcPr>
            <w:tcW w:w="5812" w:type="dxa"/>
            <w:gridSpan w:val="5"/>
            <w:tcBorders>
              <w:left w:val="nil"/>
              <w:bottom w:val="nil"/>
              <w:right w:val="nil"/>
            </w:tcBorders>
          </w:tcPr>
          <w:p w:rsidR="00F151C4" w:rsidRPr="00BD2338" w:rsidRDefault="00F151C4" w:rsidP="005E1006">
            <w:pPr>
              <w:rPr>
                <w:rFonts w:ascii="Arial" w:hAnsi="Arial" w:cs="Arial"/>
                <w:b/>
                <w:bCs/>
              </w:rPr>
            </w:pPr>
          </w:p>
        </w:tc>
      </w:tr>
      <w:tr w:rsidR="00F151C4" w:rsidRPr="00BD2338">
        <w:tc>
          <w:tcPr>
            <w:tcW w:w="5245" w:type="dxa"/>
            <w:tcBorders>
              <w:top w:val="nil"/>
              <w:left w:val="nil"/>
              <w:bottom w:val="nil"/>
              <w:right w:val="nil"/>
            </w:tcBorders>
          </w:tcPr>
          <w:p w:rsidR="00F151C4" w:rsidRPr="00BD2338" w:rsidRDefault="00F151C4" w:rsidP="005E1006">
            <w:pPr>
              <w:rPr>
                <w:rFonts w:ascii="Arial" w:hAnsi="Arial" w:cs="Arial"/>
                <w:b/>
                <w:bCs/>
              </w:rPr>
            </w:pPr>
            <w:r w:rsidRPr="00BD2338">
              <w:rPr>
                <w:rFonts w:ascii="Arial" w:hAnsi="Arial" w:cs="Arial"/>
                <w:sz w:val="24"/>
                <w:szCs w:val="24"/>
              </w:rPr>
              <w:t xml:space="preserve">Facilitator Name (please print and sign)       </w:t>
            </w:r>
          </w:p>
        </w:tc>
        <w:tc>
          <w:tcPr>
            <w:tcW w:w="5812" w:type="dxa"/>
            <w:gridSpan w:val="5"/>
            <w:tcBorders>
              <w:top w:val="nil"/>
              <w:left w:val="nil"/>
              <w:bottom w:val="nil"/>
              <w:right w:val="nil"/>
            </w:tcBorders>
          </w:tcPr>
          <w:p w:rsidR="00F151C4" w:rsidRPr="00BD2338" w:rsidRDefault="00F151C4" w:rsidP="005E1006">
            <w:pPr>
              <w:rPr>
                <w:rFonts w:ascii="Arial" w:hAnsi="Arial" w:cs="Arial"/>
                <w:b/>
                <w:bCs/>
              </w:rPr>
            </w:pPr>
            <w:r w:rsidRPr="00BD2338">
              <w:rPr>
                <w:rFonts w:ascii="Arial" w:hAnsi="Arial" w:cs="Arial"/>
                <w:b/>
                <w:bCs/>
                <w:sz w:val="24"/>
                <w:szCs w:val="24"/>
              </w:rPr>
              <w:t>..................................................................</w:t>
            </w:r>
          </w:p>
        </w:tc>
      </w:tr>
      <w:tr w:rsidR="00F151C4" w:rsidRPr="00BD2338">
        <w:tc>
          <w:tcPr>
            <w:tcW w:w="5245" w:type="dxa"/>
            <w:tcBorders>
              <w:top w:val="nil"/>
              <w:left w:val="nil"/>
              <w:bottom w:val="nil"/>
              <w:right w:val="nil"/>
            </w:tcBorders>
          </w:tcPr>
          <w:p w:rsidR="00F151C4" w:rsidRDefault="00F151C4" w:rsidP="005E1006">
            <w:pPr>
              <w:rPr>
                <w:rFonts w:ascii="Arial" w:hAnsi="Arial" w:cs="Arial"/>
                <w:sz w:val="24"/>
                <w:szCs w:val="24"/>
              </w:rPr>
            </w:pPr>
          </w:p>
          <w:p w:rsidR="00F151C4" w:rsidRPr="00BD2338" w:rsidRDefault="00F151C4" w:rsidP="005E1006">
            <w:pPr>
              <w:rPr>
                <w:rFonts w:ascii="Arial" w:hAnsi="Arial" w:cs="Arial"/>
                <w:b/>
                <w:bCs/>
              </w:rPr>
            </w:pPr>
            <w:r w:rsidRPr="00BD2338">
              <w:rPr>
                <w:rFonts w:ascii="Arial" w:hAnsi="Arial" w:cs="Arial"/>
                <w:sz w:val="24"/>
                <w:szCs w:val="24"/>
              </w:rPr>
              <w:t xml:space="preserve">Facilitator Grade:  Consultant / SAS / </w:t>
            </w:r>
            <w:proofErr w:type="spellStart"/>
            <w:r w:rsidRPr="00BD2338">
              <w:rPr>
                <w:rFonts w:ascii="Arial" w:hAnsi="Arial" w:cs="Arial"/>
                <w:sz w:val="24"/>
                <w:szCs w:val="24"/>
              </w:rPr>
              <w:t>SpR</w:t>
            </w:r>
            <w:proofErr w:type="spellEnd"/>
            <w:r w:rsidRPr="00BD2338">
              <w:rPr>
                <w:rFonts w:ascii="Arial" w:hAnsi="Arial" w:cs="Arial"/>
                <w:sz w:val="24"/>
                <w:szCs w:val="24"/>
              </w:rPr>
              <w:tab/>
              <w:t xml:space="preserve">  </w:t>
            </w:r>
          </w:p>
        </w:tc>
        <w:tc>
          <w:tcPr>
            <w:tcW w:w="5812" w:type="dxa"/>
            <w:gridSpan w:val="5"/>
            <w:tcBorders>
              <w:top w:val="nil"/>
              <w:left w:val="nil"/>
              <w:bottom w:val="nil"/>
              <w:right w:val="nil"/>
            </w:tcBorders>
          </w:tcPr>
          <w:p w:rsidR="00F151C4" w:rsidRDefault="00F151C4" w:rsidP="005E1006">
            <w:pPr>
              <w:rPr>
                <w:rFonts w:ascii="Arial" w:hAnsi="Arial" w:cs="Arial"/>
                <w:sz w:val="24"/>
                <w:szCs w:val="24"/>
              </w:rPr>
            </w:pPr>
          </w:p>
          <w:p w:rsidR="00F151C4" w:rsidRPr="00BD2338" w:rsidRDefault="00F151C4" w:rsidP="005E1006">
            <w:pPr>
              <w:rPr>
                <w:rFonts w:ascii="Arial" w:hAnsi="Arial" w:cs="Arial"/>
                <w:b/>
                <w:bCs/>
              </w:rPr>
            </w:pPr>
            <w:r w:rsidRPr="00BD2338">
              <w:rPr>
                <w:rFonts w:ascii="Arial" w:hAnsi="Arial" w:cs="Arial"/>
                <w:sz w:val="24"/>
                <w:szCs w:val="24"/>
              </w:rPr>
              <w:t xml:space="preserve">Date: </w:t>
            </w:r>
            <w:r w:rsidRPr="00BD2338">
              <w:rPr>
                <w:rFonts w:ascii="Arial" w:hAnsi="Arial" w:cs="Arial"/>
                <w:b/>
                <w:bCs/>
                <w:sz w:val="24"/>
                <w:szCs w:val="24"/>
              </w:rPr>
              <w:t>..........................................................</w:t>
            </w:r>
          </w:p>
        </w:tc>
      </w:tr>
    </w:tbl>
    <w:p w:rsidR="00F151C4" w:rsidRPr="00440784" w:rsidRDefault="00F151C4" w:rsidP="005E1006">
      <w:pPr>
        <w:ind w:left="-426" w:right="-285"/>
        <w:jc w:val="center"/>
        <w:rPr>
          <w:rFonts w:ascii="Arial" w:hAnsi="Arial" w:cs="Arial"/>
          <w:b/>
          <w:bCs/>
          <w:caps/>
          <w:sz w:val="28"/>
          <w:szCs w:val="28"/>
          <w:u w:val="single"/>
        </w:rPr>
      </w:pPr>
      <w:r>
        <w:rPr>
          <w:rFonts w:ascii="Arial" w:hAnsi="Arial" w:cs="Arial"/>
          <w:b/>
          <w:bCs/>
          <w:color w:val="000000"/>
          <w:sz w:val="32"/>
          <w:szCs w:val="32"/>
        </w:rPr>
        <w:br w:type="page"/>
      </w:r>
      <w:r w:rsidRPr="002A5D3B">
        <w:rPr>
          <w:rFonts w:ascii="Arial" w:hAnsi="Arial" w:cs="Arial"/>
          <w:b/>
          <w:bCs/>
          <w:color w:val="000000"/>
          <w:sz w:val="32"/>
          <w:szCs w:val="32"/>
        </w:rPr>
        <w:lastRenderedPageBreak/>
        <w:t>ESSENTIAL CASES TO LOG</w:t>
      </w:r>
    </w:p>
    <w:p w:rsidR="00F151C4" w:rsidRPr="002A5D3B" w:rsidRDefault="00F151C4" w:rsidP="005E1006">
      <w:pPr>
        <w:numPr>
          <w:ilvl w:val="1"/>
          <w:numId w:val="0"/>
        </w:numPr>
        <w:tabs>
          <w:tab w:val="num" w:pos="0"/>
        </w:tabs>
        <w:rPr>
          <w:rFonts w:ascii="Arial" w:hAnsi="Arial" w:cs="Arial"/>
          <w:color w:val="000000"/>
        </w:rPr>
      </w:pPr>
    </w:p>
    <w:tbl>
      <w:tblPr>
        <w:tblW w:w="9782"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8"/>
        <w:gridCol w:w="14"/>
        <w:gridCol w:w="2679"/>
        <w:gridCol w:w="2271"/>
      </w:tblGrid>
      <w:tr w:rsidR="00F151C4" w:rsidRPr="00407D73">
        <w:trPr>
          <w:cantSplit/>
          <w:trHeight w:val="800"/>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pStyle w:val="Level1a"/>
              <w:widowControl/>
              <w:rPr>
                <w:rFonts w:ascii="Arial" w:hAnsi="Arial" w:cs="Arial"/>
                <w:b/>
                <w:bCs/>
                <w:sz w:val="32"/>
                <w:szCs w:val="32"/>
              </w:rPr>
            </w:pPr>
            <w:r w:rsidRPr="00407D73">
              <w:rPr>
                <w:rFonts w:ascii="Arial" w:hAnsi="Arial" w:cs="Arial"/>
                <w:b/>
                <w:bCs/>
                <w:sz w:val="32"/>
                <w:szCs w:val="32"/>
              </w:rPr>
              <w:t>Ethics and Law Case presentation - essential</w:t>
            </w:r>
          </w:p>
          <w:p w:rsidR="00F151C4" w:rsidRPr="00407D73" w:rsidRDefault="00F151C4" w:rsidP="005E1006">
            <w:pPr>
              <w:pStyle w:val="Level1a"/>
              <w:widowControl/>
              <w:rPr>
                <w:rFonts w:ascii="Arial" w:hAnsi="Arial" w:cs="Arial"/>
                <w:b/>
                <w:bCs/>
                <w:sz w:val="24"/>
                <w:szCs w:val="24"/>
              </w:rPr>
            </w:pPr>
          </w:p>
          <w:p w:rsidR="00F151C4" w:rsidRPr="00407D73" w:rsidRDefault="00F151C4" w:rsidP="005E1006">
            <w:pPr>
              <w:pStyle w:val="Level1a"/>
              <w:widowControl/>
              <w:rPr>
                <w:rFonts w:ascii="Arial" w:hAnsi="Arial" w:cs="Arial"/>
                <w:b/>
                <w:bCs/>
                <w:sz w:val="22"/>
                <w:szCs w:val="22"/>
              </w:rPr>
            </w:pPr>
            <w:r w:rsidRPr="00407D73">
              <w:rPr>
                <w:rFonts w:ascii="Arial" w:hAnsi="Arial" w:cs="Arial"/>
                <w:sz w:val="22"/>
                <w:szCs w:val="22"/>
              </w:rPr>
              <w:t>You should record below a brief description of the ethics and law case that you presented as a group in Week 6.</w:t>
            </w:r>
          </w:p>
        </w:tc>
      </w:tr>
      <w:tr w:rsidR="00F151C4" w:rsidRPr="00407D73">
        <w:trPr>
          <w:cantSplit/>
          <w:trHeight w:val="484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b/>
                <w:bCs/>
                <w:sz w:val="28"/>
                <w:szCs w:val="28"/>
              </w:rPr>
            </w:pPr>
            <w:r w:rsidRPr="00407D73">
              <w:rPr>
                <w:rFonts w:ascii="Arial" w:hAnsi="Arial" w:cs="Arial"/>
                <w:b/>
                <w:bCs/>
                <w:sz w:val="28"/>
                <w:szCs w:val="28"/>
              </w:rPr>
              <w:t>Clinical case and ethical / legal analysis</w:t>
            </w:r>
          </w:p>
          <w:p w:rsidR="00F151C4" w:rsidRPr="00407D73" w:rsidRDefault="00F151C4" w:rsidP="005E1006">
            <w:pPr>
              <w:rPr>
                <w:rFonts w:ascii="Arial" w:hAnsi="Arial" w:cs="Arial"/>
                <w:color w:val="000000"/>
                <w:sz w:val="20"/>
                <w:szCs w:val="20"/>
              </w:rPr>
            </w:pPr>
          </w:p>
          <w:p w:rsidR="00F151C4" w:rsidRPr="00407D73" w:rsidRDefault="00F151C4" w:rsidP="005E1006">
            <w:pPr>
              <w:rPr>
                <w:rFonts w:ascii="Arial" w:hAnsi="Arial" w:cs="Arial"/>
                <w:color w:val="000000"/>
                <w:sz w:val="20"/>
                <w:szCs w:val="2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b/>
                <w:bCs/>
                <w:sz w:val="28"/>
                <w:szCs w:val="28"/>
              </w:rPr>
            </w:pPr>
            <w:r w:rsidRPr="00407D73">
              <w:rPr>
                <w:rFonts w:ascii="Arial" w:hAnsi="Arial" w:cs="Arial"/>
                <w:b/>
                <w:bCs/>
                <w:sz w:val="28"/>
                <w:szCs w:val="28"/>
              </w:rPr>
              <w:t>Feedback from facilitator</w:t>
            </w:r>
          </w:p>
          <w:p w:rsidR="00F151C4" w:rsidRDefault="00F151C4" w:rsidP="005E1006">
            <w:pPr>
              <w:rPr>
                <w:rFonts w:ascii="Arial" w:hAnsi="Arial" w:cs="Arial"/>
                <w:b/>
                <w:bCs/>
                <w:sz w:val="28"/>
                <w:szCs w:val="28"/>
              </w:rPr>
            </w:pPr>
          </w:p>
          <w:p w:rsidR="00F151C4" w:rsidRDefault="00F151C4" w:rsidP="005E1006">
            <w:pPr>
              <w:rPr>
                <w:rFonts w:ascii="Arial" w:hAnsi="Arial" w:cs="Arial"/>
                <w:b/>
                <w:bCs/>
                <w:sz w:val="28"/>
                <w:szCs w:val="28"/>
              </w:rPr>
            </w:pPr>
          </w:p>
          <w:p w:rsidR="00F151C4" w:rsidRDefault="00F151C4" w:rsidP="005E1006">
            <w:pPr>
              <w:rPr>
                <w:rFonts w:ascii="Arial" w:hAnsi="Arial" w:cs="Arial"/>
                <w:b/>
                <w:bCs/>
                <w:sz w:val="28"/>
                <w:szCs w:val="28"/>
              </w:rPr>
            </w:pPr>
          </w:p>
          <w:p w:rsidR="00F151C4" w:rsidRDefault="00F151C4" w:rsidP="005E1006">
            <w:pPr>
              <w:rPr>
                <w:rFonts w:ascii="Arial" w:hAnsi="Arial" w:cs="Arial"/>
                <w:b/>
                <w:bCs/>
                <w:sz w:val="28"/>
                <w:szCs w:val="28"/>
              </w:rPr>
            </w:pPr>
          </w:p>
          <w:p w:rsidR="00F151C4" w:rsidRDefault="00F151C4" w:rsidP="005E1006">
            <w:pPr>
              <w:rPr>
                <w:rFonts w:ascii="Arial" w:hAnsi="Arial" w:cs="Arial"/>
                <w:b/>
                <w:bCs/>
                <w:sz w:val="28"/>
                <w:szCs w:val="28"/>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722"/>
        </w:trPr>
        <w:tc>
          <w:tcPr>
            <w:tcW w:w="4818" w:type="dxa"/>
            <w:tcBorders>
              <w:lef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facilitator</w:t>
            </w:r>
          </w:p>
        </w:tc>
        <w:tc>
          <w:tcPr>
            <w:tcW w:w="4964" w:type="dxa"/>
            <w:gridSpan w:val="3"/>
            <w:tcBorders>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Date case discussed</w:t>
            </w:r>
          </w:p>
        </w:tc>
      </w:tr>
      <w:tr w:rsidR="00F151C4" w:rsidRPr="00407D73">
        <w:trPr>
          <w:cantSplit/>
          <w:trHeight w:hRule="exact" w:val="2970"/>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pStyle w:val="Level1a"/>
              <w:widowControl/>
              <w:rPr>
                <w:rFonts w:ascii="Arial" w:hAnsi="Arial" w:cs="Arial"/>
                <w:b/>
                <w:bCs/>
                <w:color w:val="000000"/>
                <w:sz w:val="28"/>
                <w:szCs w:val="28"/>
              </w:rPr>
            </w:pPr>
            <w:r w:rsidRPr="00407D73">
              <w:rPr>
                <w:rFonts w:ascii="Arial" w:hAnsi="Arial" w:cs="Arial"/>
                <w:b/>
                <w:bCs/>
                <w:color w:val="000000"/>
                <w:sz w:val="28"/>
                <w:szCs w:val="28"/>
              </w:rPr>
              <w:t>LEARNING DISABILITY</w:t>
            </w: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p w:rsidR="00F151C4" w:rsidRPr="00407D73" w:rsidRDefault="00F151C4" w:rsidP="005E1006">
            <w:pPr>
              <w:pStyle w:val="Level1a"/>
              <w:widowControl/>
              <w:rPr>
                <w:rFonts w:ascii="Arial" w:hAnsi="Arial" w:cs="Arial"/>
                <w:b/>
                <w:bCs/>
                <w:sz w:val="22"/>
                <w:szCs w:val="22"/>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1123"/>
        </w:trPr>
        <w:tc>
          <w:tcPr>
            <w:tcW w:w="4832" w:type="dxa"/>
            <w:gridSpan w:val="2"/>
            <w:tcBorders>
              <w:left w:val="single" w:sz="18" w:space="0" w:color="auto"/>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 xml:space="preserve">Signature of clinician with whom case was discussed </w:t>
            </w:r>
          </w:p>
        </w:tc>
        <w:tc>
          <w:tcPr>
            <w:tcW w:w="4950" w:type="dxa"/>
            <w:gridSpan w:val="2"/>
            <w:tcBorders>
              <w:bottom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Date case discussed</w:t>
            </w:r>
          </w:p>
        </w:tc>
      </w:tr>
      <w:tr w:rsidR="00F151C4" w:rsidRPr="00407D73">
        <w:trPr>
          <w:cantSplit/>
          <w:trHeight w:val="800"/>
        </w:trPr>
        <w:tc>
          <w:tcPr>
            <w:tcW w:w="9782" w:type="dxa"/>
            <w:gridSpan w:val="4"/>
            <w:tcBorders>
              <w:top w:val="single" w:sz="18" w:space="0" w:color="auto"/>
              <w:left w:val="single" w:sz="18" w:space="0" w:color="auto"/>
              <w:bottom w:val="single" w:sz="18" w:space="0" w:color="auto"/>
              <w:right w:val="single" w:sz="18" w:space="0" w:color="auto"/>
            </w:tcBorders>
            <w:vAlign w:val="center"/>
          </w:tcPr>
          <w:p w:rsidR="00F151C4" w:rsidRPr="00407D73" w:rsidRDefault="00F151C4" w:rsidP="005E1006">
            <w:pPr>
              <w:rPr>
                <w:rFonts w:ascii="Arial" w:hAnsi="Arial" w:cs="Arial"/>
                <w:sz w:val="28"/>
                <w:szCs w:val="28"/>
              </w:rPr>
            </w:pPr>
            <w:r w:rsidRPr="00407D73">
              <w:rPr>
                <w:rFonts w:ascii="Arial" w:hAnsi="Arial" w:cs="Arial"/>
                <w:b/>
                <w:bCs/>
                <w:sz w:val="28"/>
                <w:szCs w:val="28"/>
              </w:rPr>
              <w:lastRenderedPageBreak/>
              <w:t>CHILD AND ADOLESCENT PSYCHIATRY</w:t>
            </w:r>
            <w:r w:rsidRPr="00407D73">
              <w:rPr>
                <w:rFonts w:ascii="Arial" w:hAnsi="Arial" w:cs="Arial"/>
                <w:sz w:val="28"/>
                <w:szCs w:val="28"/>
              </w:rPr>
              <w:t xml:space="preserve"> (CLINIC VISIT)</w:t>
            </w:r>
          </w:p>
          <w:p w:rsidR="00F151C4" w:rsidRPr="00407D73" w:rsidRDefault="00F151C4" w:rsidP="005E1006">
            <w:pPr>
              <w:rPr>
                <w:rFonts w:ascii="Arial" w:hAnsi="Arial" w:cs="Arial"/>
              </w:rPr>
            </w:pPr>
          </w:p>
          <w:p w:rsidR="00F151C4" w:rsidRPr="00407D73" w:rsidRDefault="00F151C4" w:rsidP="005E1006">
            <w:pPr>
              <w:rPr>
                <w:rFonts w:ascii="Arial" w:hAnsi="Arial" w:cs="Arial"/>
                <w:color w:val="000000"/>
              </w:rPr>
            </w:pPr>
            <w:r w:rsidRPr="00407D73">
              <w:rPr>
                <w:rFonts w:ascii="Arial" w:hAnsi="Arial" w:cs="Arial"/>
              </w:rPr>
              <w:t>The visit will especially help students achieve the following learning outcomes:</w:t>
            </w:r>
          </w:p>
          <w:p w:rsidR="00F151C4" w:rsidRPr="00407D73" w:rsidRDefault="00F151C4" w:rsidP="005E1006">
            <w:pPr>
              <w:numPr>
                <w:ilvl w:val="0"/>
                <w:numId w:val="23"/>
              </w:numPr>
              <w:spacing w:before="60" w:after="60"/>
              <w:rPr>
                <w:rFonts w:ascii="Arial" w:hAnsi="Arial" w:cs="Arial"/>
              </w:rPr>
            </w:pPr>
            <w:r w:rsidRPr="00407D73">
              <w:rPr>
                <w:rFonts w:ascii="Arial" w:hAnsi="Arial" w:cs="Arial"/>
              </w:rPr>
              <w:t>Outline how you would assess a child and family, including: who you might involve; where you might assess; what observations you would make on the family; how you would evaluate the family’s perspectives, ideas, concerns and beliefs.</w:t>
            </w:r>
          </w:p>
          <w:p w:rsidR="00F151C4" w:rsidRPr="00407D73" w:rsidRDefault="00F151C4" w:rsidP="005E1006">
            <w:pPr>
              <w:numPr>
                <w:ilvl w:val="0"/>
                <w:numId w:val="23"/>
              </w:numPr>
              <w:spacing w:before="60" w:after="60"/>
              <w:rPr>
                <w:rFonts w:ascii="Arial" w:hAnsi="Arial" w:cs="Arial"/>
              </w:rPr>
            </w:pPr>
            <w:r w:rsidRPr="00407D73">
              <w:rPr>
                <w:rFonts w:ascii="Arial" w:hAnsi="Arial" w:cs="Arial"/>
              </w:rPr>
              <w:t>List the aetiological factors that may have contributed towards a child psychiatric disorder or resilience for a particular case, and organise these in terms of a formulation of predisposing, precipitating, perpetuating or protective factors.</w:t>
            </w:r>
          </w:p>
          <w:p w:rsidR="00F151C4" w:rsidRPr="00407D73" w:rsidRDefault="00F151C4" w:rsidP="005E1006">
            <w:pPr>
              <w:rPr>
                <w:rFonts w:ascii="Arial" w:hAnsi="Arial" w:cs="Arial"/>
              </w:rPr>
            </w:pPr>
          </w:p>
          <w:tbl>
            <w:tblPr>
              <w:tblW w:w="966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2"/>
              <w:gridCol w:w="5106"/>
            </w:tblGrid>
            <w:tr w:rsidR="00F151C4" w:rsidRPr="00407D73">
              <w:tc>
                <w:tcPr>
                  <w:tcW w:w="9668" w:type="dxa"/>
                  <w:gridSpan w:val="2"/>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r w:rsidRPr="00516DE8">
                    <w:rPr>
                      <w:rFonts w:ascii="Arial" w:hAnsi="Arial" w:cs="Arial"/>
                    </w:rPr>
                    <w:t>Age, gender, and family situation of child:</w:t>
                  </w:r>
                </w:p>
                <w:p w:rsidR="00F151C4" w:rsidRPr="00516DE8" w:rsidRDefault="00F151C4" w:rsidP="005E1006">
                  <w:pPr>
                    <w:rPr>
                      <w:rFonts w:ascii="Arial" w:hAnsi="Arial" w:cs="Arial"/>
                    </w:rPr>
                  </w:pPr>
                </w:p>
                <w:p w:rsidR="00F151C4" w:rsidRPr="00516DE8" w:rsidRDefault="00F151C4" w:rsidP="005E1006">
                  <w:pPr>
                    <w:rPr>
                      <w:rFonts w:ascii="Arial" w:hAnsi="Arial" w:cs="Arial"/>
                    </w:rPr>
                  </w:pPr>
                </w:p>
              </w:tc>
            </w:tr>
            <w:tr w:rsidR="00F151C4" w:rsidRPr="00407D73">
              <w:tc>
                <w:tcPr>
                  <w:tcW w:w="9668" w:type="dxa"/>
                  <w:gridSpan w:val="2"/>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r w:rsidRPr="00516DE8">
                    <w:rPr>
                      <w:rFonts w:ascii="Arial" w:hAnsi="Arial" w:cs="Arial"/>
                    </w:rPr>
                    <w:t>Referrer (profession) and presenting problem:</w:t>
                  </w:r>
                </w:p>
                <w:p w:rsidR="00F151C4" w:rsidRPr="00516DE8" w:rsidRDefault="00F151C4" w:rsidP="005E1006">
                  <w:pPr>
                    <w:rPr>
                      <w:rFonts w:ascii="Arial" w:hAnsi="Arial" w:cs="Arial"/>
                    </w:rPr>
                  </w:pPr>
                </w:p>
                <w:p w:rsidR="00F151C4" w:rsidRPr="00516DE8" w:rsidRDefault="00F151C4" w:rsidP="005E1006">
                  <w:pPr>
                    <w:rPr>
                      <w:rFonts w:ascii="Arial" w:hAnsi="Arial" w:cs="Arial"/>
                    </w:rPr>
                  </w:pPr>
                </w:p>
              </w:tc>
            </w:tr>
            <w:tr w:rsidR="00F151C4" w:rsidRPr="00407D73">
              <w:tc>
                <w:tcPr>
                  <w:tcW w:w="9668" w:type="dxa"/>
                  <w:gridSpan w:val="2"/>
                  <w:tcBorders>
                    <w:top w:val="single" w:sz="4" w:space="0" w:color="auto"/>
                    <w:left w:val="single" w:sz="4" w:space="0" w:color="auto"/>
                    <w:bottom w:val="single" w:sz="4" w:space="0" w:color="auto"/>
                    <w:right w:val="single" w:sz="4" w:space="0" w:color="auto"/>
                  </w:tcBorders>
                </w:tcPr>
                <w:p w:rsidR="00F151C4" w:rsidRPr="00516DE8" w:rsidRDefault="00F151C4" w:rsidP="005E1006">
                  <w:pPr>
                    <w:spacing w:before="120"/>
                    <w:jc w:val="center"/>
                    <w:rPr>
                      <w:rFonts w:ascii="Arial" w:hAnsi="Arial" w:cs="Arial"/>
                    </w:rPr>
                  </w:pPr>
                  <w:r w:rsidRPr="00516DE8">
                    <w:rPr>
                      <w:rFonts w:ascii="Arial" w:hAnsi="Arial" w:cs="Arial"/>
                    </w:rPr>
                    <w:t>Aetiological Grid</w:t>
                  </w:r>
                </w:p>
                <w:p w:rsidR="00F151C4" w:rsidRPr="00516DE8" w:rsidRDefault="00F151C4" w:rsidP="005E1006">
                  <w:pPr>
                    <w:rPr>
                      <w:rFonts w:ascii="Arial" w:hAnsi="Arial" w:cs="Arial"/>
                    </w:rPr>
                  </w:pPr>
                </w:p>
                <w:tbl>
                  <w:tblPr>
                    <w:tblW w:w="9410"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7"/>
                    <w:gridCol w:w="2742"/>
                    <w:gridCol w:w="2503"/>
                    <w:gridCol w:w="2458"/>
                  </w:tblGrid>
                  <w:tr w:rsidR="00F151C4" w:rsidRPr="00407D73">
                    <w:tc>
                      <w:tcPr>
                        <w:tcW w:w="1707"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b/>
                            <w:bCs/>
                          </w:rPr>
                        </w:pPr>
                        <w:r w:rsidRPr="00516DE8">
                          <w:rPr>
                            <w:rFonts w:ascii="Arial" w:hAnsi="Arial" w:cs="Arial"/>
                            <w:b/>
                            <w:bCs/>
                          </w:rPr>
                          <w:t>FACTORS</w:t>
                        </w:r>
                      </w:p>
                      <w:p w:rsidR="00F151C4" w:rsidRPr="00516DE8" w:rsidRDefault="00F151C4" w:rsidP="005E1006">
                        <w:pPr>
                          <w:rPr>
                            <w:rFonts w:ascii="Arial" w:hAnsi="Arial" w:cs="Arial"/>
                            <w:b/>
                            <w:bCs/>
                          </w:rPr>
                        </w:pPr>
                      </w:p>
                    </w:tc>
                    <w:tc>
                      <w:tcPr>
                        <w:tcW w:w="2742"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jc w:val="center"/>
                          <w:rPr>
                            <w:rFonts w:ascii="Arial" w:hAnsi="Arial" w:cs="Arial"/>
                            <w:b/>
                            <w:bCs/>
                          </w:rPr>
                        </w:pPr>
                        <w:r w:rsidRPr="00516DE8">
                          <w:rPr>
                            <w:rFonts w:ascii="Arial" w:hAnsi="Arial" w:cs="Arial"/>
                            <w:b/>
                            <w:bCs/>
                          </w:rPr>
                          <w:t>Child</w:t>
                        </w:r>
                      </w:p>
                    </w:tc>
                    <w:tc>
                      <w:tcPr>
                        <w:tcW w:w="2503"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jc w:val="center"/>
                          <w:rPr>
                            <w:rFonts w:ascii="Arial" w:hAnsi="Arial" w:cs="Arial"/>
                            <w:b/>
                            <w:bCs/>
                          </w:rPr>
                        </w:pPr>
                        <w:r w:rsidRPr="00516DE8">
                          <w:rPr>
                            <w:rFonts w:ascii="Arial" w:hAnsi="Arial" w:cs="Arial"/>
                            <w:b/>
                            <w:bCs/>
                          </w:rPr>
                          <w:t>Family</w:t>
                        </w:r>
                      </w:p>
                    </w:tc>
                    <w:tc>
                      <w:tcPr>
                        <w:tcW w:w="2458"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jc w:val="center"/>
                          <w:rPr>
                            <w:rFonts w:ascii="Arial" w:hAnsi="Arial" w:cs="Arial"/>
                            <w:b/>
                            <w:bCs/>
                          </w:rPr>
                        </w:pPr>
                        <w:r w:rsidRPr="00516DE8">
                          <w:rPr>
                            <w:rFonts w:ascii="Arial" w:hAnsi="Arial" w:cs="Arial"/>
                            <w:b/>
                            <w:bCs/>
                          </w:rPr>
                          <w:t>Environment</w:t>
                        </w:r>
                      </w:p>
                    </w:tc>
                  </w:tr>
                  <w:tr w:rsidR="00F151C4" w:rsidRPr="00407D73">
                    <w:tc>
                      <w:tcPr>
                        <w:tcW w:w="1707"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b/>
                            <w:bCs/>
                            <w:i/>
                            <w:iCs/>
                          </w:rPr>
                        </w:pPr>
                        <w:r w:rsidRPr="00516DE8">
                          <w:rPr>
                            <w:rFonts w:ascii="Arial" w:hAnsi="Arial" w:cs="Arial"/>
                            <w:b/>
                            <w:bCs/>
                            <w:i/>
                            <w:iCs/>
                          </w:rPr>
                          <w:t>Predisposing</w:t>
                        </w: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tc>
                    <w:tc>
                      <w:tcPr>
                        <w:tcW w:w="2742"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tc>
                    <w:tc>
                      <w:tcPr>
                        <w:tcW w:w="2503"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p w:rsidR="00F151C4" w:rsidRPr="00516DE8" w:rsidRDefault="00F151C4" w:rsidP="005E1006">
                        <w:pPr>
                          <w:rPr>
                            <w:rFonts w:ascii="Arial" w:hAnsi="Arial" w:cs="Arial"/>
                          </w:rPr>
                        </w:pPr>
                      </w:p>
                    </w:tc>
                    <w:tc>
                      <w:tcPr>
                        <w:tcW w:w="2458"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tc>
                  </w:tr>
                  <w:tr w:rsidR="00F151C4" w:rsidRPr="00407D73">
                    <w:tc>
                      <w:tcPr>
                        <w:tcW w:w="1707"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b/>
                            <w:bCs/>
                            <w:i/>
                            <w:iCs/>
                          </w:rPr>
                        </w:pPr>
                        <w:r w:rsidRPr="00516DE8">
                          <w:rPr>
                            <w:rFonts w:ascii="Arial" w:hAnsi="Arial" w:cs="Arial"/>
                            <w:b/>
                            <w:bCs/>
                            <w:i/>
                            <w:iCs/>
                          </w:rPr>
                          <w:t>Precipitating</w:t>
                        </w: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tc>
                    <w:tc>
                      <w:tcPr>
                        <w:tcW w:w="2742"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tc>
                    <w:tc>
                      <w:tcPr>
                        <w:tcW w:w="2503"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tc>
                    <w:tc>
                      <w:tcPr>
                        <w:tcW w:w="2458"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tc>
                  </w:tr>
                  <w:tr w:rsidR="00F151C4" w:rsidRPr="00407D73">
                    <w:tc>
                      <w:tcPr>
                        <w:tcW w:w="1707"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b/>
                            <w:bCs/>
                            <w:i/>
                            <w:iCs/>
                          </w:rPr>
                        </w:pPr>
                        <w:r w:rsidRPr="00516DE8">
                          <w:rPr>
                            <w:rFonts w:ascii="Arial" w:hAnsi="Arial" w:cs="Arial"/>
                            <w:b/>
                            <w:bCs/>
                            <w:i/>
                            <w:iCs/>
                          </w:rPr>
                          <w:t>Perpetuating</w:t>
                        </w: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tc>
                    <w:tc>
                      <w:tcPr>
                        <w:tcW w:w="2742"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tc>
                    <w:tc>
                      <w:tcPr>
                        <w:tcW w:w="2503"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tc>
                    <w:tc>
                      <w:tcPr>
                        <w:tcW w:w="2458"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tc>
                  </w:tr>
                  <w:tr w:rsidR="00F151C4" w:rsidRPr="00407D73">
                    <w:tc>
                      <w:tcPr>
                        <w:tcW w:w="1707"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b/>
                            <w:bCs/>
                            <w:i/>
                            <w:iCs/>
                          </w:rPr>
                        </w:pPr>
                        <w:r w:rsidRPr="00516DE8">
                          <w:rPr>
                            <w:rFonts w:ascii="Arial" w:hAnsi="Arial" w:cs="Arial"/>
                            <w:b/>
                            <w:bCs/>
                            <w:i/>
                            <w:iCs/>
                          </w:rPr>
                          <w:t>Protective</w:t>
                        </w: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p w:rsidR="00F151C4" w:rsidRPr="00516DE8" w:rsidRDefault="00F151C4" w:rsidP="005E1006">
                        <w:pPr>
                          <w:rPr>
                            <w:rFonts w:ascii="Arial" w:hAnsi="Arial" w:cs="Arial"/>
                            <w:b/>
                            <w:bCs/>
                            <w:i/>
                            <w:iCs/>
                          </w:rPr>
                        </w:pPr>
                      </w:p>
                    </w:tc>
                    <w:tc>
                      <w:tcPr>
                        <w:tcW w:w="2742"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p w:rsidR="00F151C4" w:rsidRPr="00516DE8" w:rsidRDefault="00F151C4" w:rsidP="005E1006">
                        <w:pPr>
                          <w:rPr>
                            <w:rFonts w:ascii="Arial" w:hAnsi="Arial" w:cs="Arial"/>
                          </w:rPr>
                        </w:pPr>
                      </w:p>
                    </w:tc>
                    <w:tc>
                      <w:tcPr>
                        <w:tcW w:w="2503"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tc>
                    <w:tc>
                      <w:tcPr>
                        <w:tcW w:w="2458"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p>
                    </w:tc>
                  </w:tr>
                </w:tbl>
                <w:p w:rsidR="00F151C4" w:rsidRPr="00516DE8" w:rsidRDefault="00F151C4" w:rsidP="005E1006">
                  <w:pPr>
                    <w:rPr>
                      <w:rFonts w:ascii="Arial" w:hAnsi="Arial" w:cs="Arial"/>
                    </w:rPr>
                  </w:pPr>
                </w:p>
              </w:tc>
            </w:tr>
            <w:tr w:rsidR="00F151C4" w:rsidRPr="00407D73">
              <w:tc>
                <w:tcPr>
                  <w:tcW w:w="4562"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r w:rsidRPr="00516DE8">
                    <w:rPr>
                      <w:rFonts w:ascii="Arial" w:hAnsi="Arial" w:cs="Arial"/>
                    </w:rPr>
                    <w:t>Most likely ICD-10 Diagnosis:</w:t>
                  </w:r>
                </w:p>
                <w:p w:rsidR="00F151C4" w:rsidRPr="00516DE8" w:rsidRDefault="00F151C4" w:rsidP="005E1006">
                  <w:pPr>
                    <w:rPr>
                      <w:rFonts w:ascii="Arial" w:hAnsi="Arial" w:cs="Arial"/>
                    </w:rPr>
                  </w:pPr>
                </w:p>
              </w:tc>
              <w:tc>
                <w:tcPr>
                  <w:tcW w:w="5106"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r w:rsidRPr="00516DE8">
                    <w:rPr>
                      <w:rFonts w:ascii="Arial" w:hAnsi="Arial" w:cs="Arial"/>
                    </w:rPr>
                    <w:t>Most likely treatment offered:</w:t>
                  </w:r>
                </w:p>
                <w:p w:rsidR="00F151C4" w:rsidRPr="00516DE8" w:rsidRDefault="00F151C4" w:rsidP="005E1006">
                  <w:pPr>
                    <w:rPr>
                      <w:rFonts w:ascii="Arial" w:hAnsi="Arial" w:cs="Arial"/>
                    </w:rPr>
                  </w:pPr>
                </w:p>
              </w:tc>
            </w:tr>
            <w:tr w:rsidR="00F151C4" w:rsidRPr="00407D73">
              <w:tc>
                <w:tcPr>
                  <w:tcW w:w="4562" w:type="dxa"/>
                  <w:tcBorders>
                    <w:top w:val="single" w:sz="4" w:space="0" w:color="auto"/>
                    <w:left w:val="single" w:sz="4" w:space="0" w:color="auto"/>
                    <w:bottom w:val="single" w:sz="4" w:space="0" w:color="auto"/>
                    <w:right w:val="single" w:sz="4" w:space="0" w:color="auto"/>
                  </w:tcBorders>
                </w:tcPr>
                <w:p w:rsidR="00F151C4" w:rsidRDefault="00F151C4" w:rsidP="005E1006">
                  <w:pPr>
                    <w:rPr>
                      <w:rFonts w:ascii="Arial" w:hAnsi="Arial" w:cs="Arial"/>
                      <w:color w:val="000000"/>
                    </w:rPr>
                  </w:pPr>
                  <w:r w:rsidRPr="00516DE8">
                    <w:rPr>
                      <w:rFonts w:ascii="Arial" w:hAnsi="Arial" w:cs="Arial"/>
                      <w:color w:val="000000"/>
                    </w:rPr>
                    <w:t>Signature of consultant/specialist trainee:</w:t>
                  </w:r>
                  <w:r w:rsidRPr="00516DE8">
                    <w:rPr>
                      <w:rFonts w:ascii="Arial" w:hAnsi="Arial" w:cs="Arial"/>
                      <w:color w:val="000000"/>
                    </w:rPr>
                    <w:br/>
                  </w:r>
                </w:p>
                <w:p w:rsidR="00F151C4" w:rsidRPr="00516DE8" w:rsidRDefault="00F151C4" w:rsidP="005E1006">
                  <w:pPr>
                    <w:rPr>
                      <w:rFonts w:ascii="Arial" w:hAnsi="Arial" w:cs="Arial"/>
                      <w:color w:val="000000"/>
                    </w:rPr>
                  </w:pPr>
                </w:p>
              </w:tc>
              <w:tc>
                <w:tcPr>
                  <w:tcW w:w="5106" w:type="dxa"/>
                  <w:tcBorders>
                    <w:top w:val="single" w:sz="4" w:space="0" w:color="auto"/>
                    <w:left w:val="single" w:sz="4" w:space="0" w:color="auto"/>
                    <w:bottom w:val="single" w:sz="4" w:space="0" w:color="auto"/>
                    <w:right w:val="single" w:sz="4" w:space="0" w:color="auto"/>
                  </w:tcBorders>
                </w:tcPr>
                <w:p w:rsidR="00F151C4" w:rsidRPr="00516DE8" w:rsidRDefault="00F151C4" w:rsidP="005E1006">
                  <w:pPr>
                    <w:rPr>
                      <w:rFonts w:ascii="Arial" w:hAnsi="Arial" w:cs="Arial"/>
                    </w:rPr>
                  </w:pPr>
                  <w:r w:rsidRPr="00516DE8">
                    <w:rPr>
                      <w:rFonts w:ascii="Arial" w:hAnsi="Arial" w:cs="Arial"/>
                    </w:rPr>
                    <w:t>Clinic visited and date:</w:t>
                  </w:r>
                </w:p>
                <w:p w:rsidR="00F151C4" w:rsidRPr="00516DE8" w:rsidRDefault="00F151C4" w:rsidP="005E1006">
                  <w:pPr>
                    <w:rPr>
                      <w:rFonts w:ascii="Arial" w:hAnsi="Arial" w:cs="Arial"/>
                    </w:rPr>
                  </w:pPr>
                </w:p>
              </w:tc>
            </w:tr>
          </w:tbl>
          <w:p w:rsidR="00F151C4" w:rsidRPr="00407D73" w:rsidRDefault="00F151C4" w:rsidP="005E1006">
            <w:pPr>
              <w:pStyle w:val="Level1a"/>
              <w:widowControl/>
              <w:tabs>
                <w:tab w:val="left" w:pos="522"/>
              </w:tabs>
              <w:ind w:left="522" w:hanging="522"/>
              <w:rPr>
                <w:rFonts w:ascii="Arial" w:hAnsi="Arial" w:cs="Arial"/>
                <w:b/>
                <w:bCs/>
                <w:sz w:val="28"/>
                <w:szCs w:val="28"/>
              </w:rPr>
            </w:pPr>
          </w:p>
        </w:tc>
      </w:tr>
      <w:tr w:rsidR="00F151C4" w:rsidRPr="00407D73">
        <w:trPr>
          <w:cantSplit/>
          <w:trHeight w:val="669"/>
        </w:trPr>
        <w:tc>
          <w:tcPr>
            <w:tcW w:w="9782" w:type="dxa"/>
            <w:gridSpan w:val="4"/>
            <w:tcBorders>
              <w:top w:val="single" w:sz="18" w:space="0" w:color="auto"/>
              <w:left w:val="single" w:sz="18" w:space="0" w:color="auto"/>
              <w:bottom w:val="single" w:sz="18" w:space="0" w:color="auto"/>
              <w:right w:val="single" w:sz="18" w:space="0" w:color="auto"/>
            </w:tcBorders>
            <w:vAlign w:val="center"/>
          </w:tcPr>
          <w:p w:rsidR="00F151C4" w:rsidRPr="00FB6987" w:rsidRDefault="00F151C4" w:rsidP="005E1006">
            <w:pPr>
              <w:pStyle w:val="Heading6"/>
              <w:rPr>
                <w:rFonts w:ascii="Arial" w:hAnsi="Arial" w:cs="Arial"/>
                <w:sz w:val="32"/>
                <w:szCs w:val="32"/>
              </w:rPr>
            </w:pPr>
            <w:r w:rsidRPr="00FB6987">
              <w:rPr>
                <w:rFonts w:ascii="Arial" w:hAnsi="Arial" w:cs="Arial"/>
                <w:sz w:val="32"/>
                <w:szCs w:val="32"/>
              </w:rPr>
              <w:lastRenderedPageBreak/>
              <w:t>GENERAL ADULT AND OLD AGE PSYCHIATRY</w:t>
            </w:r>
          </w:p>
        </w:tc>
      </w:tr>
      <w:tr w:rsidR="00F151C4" w:rsidRPr="00407D73">
        <w:trPr>
          <w:cantSplit/>
          <w:trHeight w:val="2644"/>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sz w:val="28"/>
                <w:szCs w:val="28"/>
              </w:rPr>
            </w:pPr>
            <w:r w:rsidRPr="00407D73">
              <w:rPr>
                <w:rFonts w:ascii="Arial" w:hAnsi="Arial" w:cs="Arial"/>
                <w:b/>
                <w:bCs/>
                <w:sz w:val="28"/>
                <w:szCs w:val="28"/>
              </w:rPr>
              <w:t>Depression in Older Adults</w:t>
            </w:r>
          </w:p>
          <w:p w:rsidR="00F151C4" w:rsidRPr="00407D73" w:rsidRDefault="00F151C4" w:rsidP="005E1006">
            <w:pPr>
              <w:rPr>
                <w:rFonts w:ascii="Arial" w:hAnsi="Arial" w:cs="Arial"/>
                <w:color w:val="000000"/>
              </w:rPr>
            </w:pPr>
          </w:p>
        </w:tc>
      </w:tr>
      <w:tr w:rsidR="00F151C4" w:rsidRPr="00407D73">
        <w:trPr>
          <w:cantSplit/>
          <w:trHeight w:val="1548"/>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ethical/legal/professionalism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1539"/>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What challenges might there be if  the patient were on a medical or surgical ward</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800"/>
        </w:trPr>
        <w:tc>
          <w:tcPr>
            <w:tcW w:w="7511" w:type="dxa"/>
            <w:gridSpan w:val="3"/>
            <w:tcBorders>
              <w:lef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r w:rsidRPr="00407D73" w:rsidDel="006535E0">
              <w:rPr>
                <w:rFonts w:ascii="Arial" w:hAnsi="Arial" w:cs="Arial"/>
                <w:color w:val="000000"/>
              </w:rPr>
              <w:t xml:space="preserve"> </w:t>
            </w:r>
          </w:p>
        </w:tc>
        <w:tc>
          <w:tcPr>
            <w:tcW w:w="2271" w:type="dxa"/>
            <w:tcBorders>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2680"/>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pStyle w:val="Level1a"/>
              <w:widowControl/>
              <w:tabs>
                <w:tab w:val="left" w:pos="522"/>
              </w:tabs>
              <w:ind w:left="522" w:hanging="522"/>
              <w:rPr>
                <w:rFonts w:ascii="Arial" w:hAnsi="Arial" w:cs="Arial"/>
                <w:b/>
                <w:bCs/>
                <w:sz w:val="28"/>
                <w:szCs w:val="28"/>
              </w:rPr>
            </w:pPr>
            <w:r w:rsidRPr="00407D73">
              <w:rPr>
                <w:rFonts w:ascii="Arial" w:hAnsi="Arial" w:cs="Arial"/>
                <w:b/>
                <w:bCs/>
                <w:sz w:val="28"/>
                <w:szCs w:val="28"/>
              </w:rPr>
              <w:t>Depression in working age adult</w:t>
            </w: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ethical/legal/professionalism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What challenges might there be if  the patient were on a medical or surgical ward</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800"/>
        </w:trPr>
        <w:tc>
          <w:tcPr>
            <w:tcW w:w="7511" w:type="dxa"/>
            <w:gridSpan w:val="3"/>
            <w:tcBorders>
              <w:left w:val="single" w:sz="18" w:space="0" w:color="auto"/>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r w:rsidRPr="00407D73" w:rsidDel="006535E0">
              <w:rPr>
                <w:rFonts w:ascii="Arial" w:hAnsi="Arial" w:cs="Arial"/>
                <w:color w:val="000000"/>
              </w:rPr>
              <w:t xml:space="preserve"> </w:t>
            </w:r>
          </w:p>
        </w:tc>
        <w:tc>
          <w:tcPr>
            <w:tcW w:w="227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2396"/>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color w:val="000000"/>
              </w:rPr>
            </w:pPr>
            <w:r w:rsidRPr="00407D73">
              <w:rPr>
                <w:rFonts w:ascii="Arial" w:hAnsi="Arial" w:cs="Arial"/>
                <w:b/>
                <w:bCs/>
                <w:color w:val="000000"/>
                <w:sz w:val="28"/>
                <w:szCs w:val="28"/>
              </w:rPr>
              <w:lastRenderedPageBreak/>
              <w:t>Dementia</w:t>
            </w:r>
          </w:p>
          <w:p w:rsidR="00F151C4" w:rsidRPr="00407D73" w:rsidRDefault="00F151C4" w:rsidP="005E1006">
            <w:pPr>
              <w:rPr>
                <w:rFonts w:ascii="Arial" w:hAnsi="Arial" w:cs="Arial"/>
                <w:color w:val="000000"/>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What challenges might there be if  the patient were on a medical or surgical ward</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606"/>
        </w:trPr>
        <w:tc>
          <w:tcPr>
            <w:tcW w:w="7511" w:type="dxa"/>
            <w:gridSpan w:val="3"/>
            <w:tcBorders>
              <w:lef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2271" w:type="dxa"/>
            <w:tcBorders>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2136"/>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pStyle w:val="Heading1"/>
              <w:pBdr>
                <w:bottom w:val="none" w:sz="0" w:space="0" w:color="auto"/>
              </w:pBdr>
              <w:jc w:val="left"/>
            </w:pPr>
            <w:r w:rsidRPr="00407D73">
              <w:rPr>
                <w:rFonts w:ascii="Arial" w:hAnsi="Arial" w:cs="Arial"/>
                <w:sz w:val="28"/>
                <w:szCs w:val="28"/>
              </w:rPr>
              <w:t>Psychosis/Schizophrenia/Schizoaffective disorder</w:t>
            </w:r>
          </w:p>
          <w:p w:rsidR="00F151C4" w:rsidRPr="00407D73" w:rsidRDefault="00F151C4" w:rsidP="005E1006">
            <w:pPr>
              <w:rPr>
                <w:rFonts w:ascii="Arial" w:hAnsi="Arial" w:cs="Arial"/>
                <w:color w:val="000000"/>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b/>
                <w:bCs/>
                <w:color w:val="000000"/>
              </w:rPr>
            </w:pPr>
            <w:r w:rsidRPr="00407D73">
              <w:rPr>
                <w:rFonts w:ascii="Arial" w:hAnsi="Arial" w:cs="Arial"/>
                <w:b/>
                <w:bCs/>
                <w:color w:val="000000"/>
              </w:rPr>
              <w:t xml:space="preserve">What are the features of this that makes it different from  acute </w:t>
            </w:r>
            <w:proofErr w:type="spellStart"/>
            <w:r w:rsidRPr="00407D73">
              <w:rPr>
                <w:rFonts w:ascii="Arial" w:hAnsi="Arial" w:cs="Arial"/>
                <w:b/>
                <w:bCs/>
                <w:color w:val="000000"/>
              </w:rPr>
              <w:t>confusional</w:t>
            </w:r>
            <w:proofErr w:type="spellEnd"/>
            <w:r w:rsidRPr="00407D73">
              <w:rPr>
                <w:rFonts w:ascii="Arial" w:hAnsi="Arial" w:cs="Arial"/>
                <w:b/>
                <w:bCs/>
                <w:color w:val="000000"/>
              </w:rPr>
              <w:t xml:space="preserve"> state/delirium  </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rsidDel="00BD51D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How might this patient get difficulty getting their needs met in a medical or surgical ward</w:t>
            </w: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Del="00BD51D3" w:rsidRDefault="00F151C4" w:rsidP="005E1006">
            <w:pPr>
              <w:rPr>
                <w:rFonts w:ascii="Arial" w:hAnsi="Arial" w:cs="Arial"/>
                <w:color w:val="000000"/>
              </w:rPr>
            </w:pPr>
          </w:p>
        </w:tc>
      </w:tr>
      <w:tr w:rsidR="00F151C4" w:rsidRPr="00407D73">
        <w:trPr>
          <w:cantSplit/>
          <w:trHeight w:val="606"/>
        </w:trPr>
        <w:tc>
          <w:tcPr>
            <w:tcW w:w="7511" w:type="dxa"/>
            <w:gridSpan w:val="3"/>
            <w:tcBorders>
              <w:left w:val="single" w:sz="18" w:space="0" w:color="auto"/>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227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4040"/>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color w:val="000000"/>
                <w:sz w:val="28"/>
                <w:szCs w:val="28"/>
              </w:rPr>
            </w:pPr>
            <w:r w:rsidRPr="00407D73">
              <w:rPr>
                <w:rFonts w:ascii="Arial" w:hAnsi="Arial" w:cs="Arial"/>
                <w:b/>
                <w:bCs/>
                <w:color w:val="000000"/>
                <w:sz w:val="28"/>
                <w:szCs w:val="28"/>
              </w:rPr>
              <w:lastRenderedPageBreak/>
              <w:t>Hypomanic/manic episode or Bipolar Disorder</w:t>
            </w: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Default="00F151C4" w:rsidP="005E1006">
            <w:pPr>
              <w:rPr>
                <w:rFonts w:ascii="Arial" w:hAnsi="Arial" w:cs="Arial"/>
                <w:b/>
                <w:bCs/>
                <w:color w:val="000000"/>
              </w:rPr>
            </w:pPr>
          </w:p>
          <w:p w:rsidR="00F151C4" w:rsidRDefault="00F151C4" w:rsidP="005E1006">
            <w:pPr>
              <w:rPr>
                <w:rFonts w:ascii="Arial" w:hAnsi="Arial" w:cs="Arial"/>
                <w:b/>
                <w:bCs/>
                <w:color w:val="000000"/>
              </w:rPr>
            </w:pPr>
          </w:p>
          <w:p w:rsidR="00F151C4" w:rsidRDefault="00F151C4" w:rsidP="005E1006">
            <w:pPr>
              <w:rPr>
                <w:rFonts w:ascii="Arial" w:hAnsi="Arial" w:cs="Arial"/>
                <w:b/>
                <w:bCs/>
                <w:color w:val="000000"/>
              </w:rPr>
            </w:pPr>
          </w:p>
          <w:p w:rsidR="00F151C4"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color w:val="000000"/>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898"/>
        </w:trPr>
        <w:tc>
          <w:tcPr>
            <w:tcW w:w="7511" w:type="dxa"/>
            <w:gridSpan w:val="3"/>
            <w:tcBorders>
              <w:lef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2271" w:type="dxa"/>
            <w:tcBorders>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800"/>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b/>
                <w:bCs/>
                <w:color w:val="000000"/>
                <w:sz w:val="28"/>
                <w:szCs w:val="28"/>
              </w:rPr>
              <w:t>Anxiety disorder</w:t>
            </w:r>
            <w:r w:rsidRPr="00407D73">
              <w:rPr>
                <w:rFonts w:ascii="Arial" w:hAnsi="Arial" w:cs="Arial"/>
                <w:b/>
                <w:bCs/>
                <w:color w:val="000000"/>
              </w:rPr>
              <w:t xml:space="preserve"> </w:t>
            </w:r>
            <w:r w:rsidRPr="00407D73">
              <w:rPr>
                <w:rFonts w:ascii="Arial" w:hAnsi="Arial" w:cs="Arial"/>
                <w:color w:val="000000"/>
              </w:rPr>
              <w:t>(may include phobic anxiety, panic disorder, generalized anxiety, or obsessive compulsive disorder)</w:t>
            </w: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color w:val="000000"/>
              </w:rPr>
            </w:pPr>
          </w:p>
        </w:tc>
      </w:tr>
      <w:tr w:rsidR="00F151C4" w:rsidRPr="00407D73">
        <w:trPr>
          <w:cantSplit/>
          <w:trHeight w:val="335"/>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867"/>
        </w:trPr>
        <w:tc>
          <w:tcPr>
            <w:tcW w:w="7511" w:type="dxa"/>
            <w:gridSpan w:val="3"/>
            <w:tcBorders>
              <w:left w:val="single" w:sz="18" w:space="0" w:color="auto"/>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227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1516"/>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color w:val="000000"/>
              </w:rPr>
            </w:pPr>
            <w:r w:rsidRPr="00407D73">
              <w:rPr>
                <w:rFonts w:ascii="Arial" w:hAnsi="Arial" w:cs="Arial"/>
                <w:b/>
                <w:bCs/>
                <w:color w:val="000000"/>
                <w:sz w:val="28"/>
                <w:szCs w:val="28"/>
              </w:rPr>
              <w:lastRenderedPageBreak/>
              <w:t>Personality disorder</w:t>
            </w:r>
          </w:p>
        </w:tc>
      </w:tr>
      <w:tr w:rsidR="00F151C4" w:rsidRPr="00407D73">
        <w:trPr>
          <w:cantSplit/>
          <w:trHeight w:val="1993"/>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tc>
      </w:tr>
      <w:tr w:rsidR="00F151C4" w:rsidRPr="00407D73">
        <w:trPr>
          <w:cantSplit/>
          <w:trHeight w:val="2658"/>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How might this patient get difficulty getting their needs met in a medical or surgical ward</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966"/>
        </w:trPr>
        <w:tc>
          <w:tcPr>
            <w:tcW w:w="7511" w:type="dxa"/>
            <w:gridSpan w:val="3"/>
            <w:tcBorders>
              <w:lef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2271" w:type="dxa"/>
            <w:tcBorders>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hRule="exact" w:val="4162"/>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color w:val="000000"/>
                <w:sz w:val="28"/>
                <w:szCs w:val="28"/>
              </w:rPr>
            </w:pPr>
            <w:r w:rsidRPr="00407D73">
              <w:rPr>
                <w:rFonts w:ascii="Arial" w:hAnsi="Arial" w:cs="Arial"/>
                <w:b/>
                <w:bCs/>
                <w:color w:val="000000"/>
                <w:sz w:val="28"/>
                <w:szCs w:val="28"/>
              </w:rPr>
              <w:t>Alcohol or other drug abuse</w:t>
            </w: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rPr>
            </w:pPr>
          </w:p>
        </w:tc>
      </w:tr>
      <w:tr w:rsidR="00F151C4" w:rsidRPr="00407D73">
        <w:trPr>
          <w:cantSplit/>
          <w:trHeight w:val="408"/>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916"/>
        </w:trPr>
        <w:tc>
          <w:tcPr>
            <w:tcW w:w="7511" w:type="dxa"/>
            <w:gridSpan w:val="3"/>
            <w:tcBorders>
              <w:left w:val="single" w:sz="18" w:space="0" w:color="auto"/>
              <w:bottom w:val="single" w:sz="18" w:space="0" w:color="auto"/>
            </w:tcBorders>
          </w:tcPr>
          <w:p w:rsidR="00F151C4" w:rsidRDefault="00F151C4" w:rsidP="005E1006">
            <w:pPr>
              <w:rPr>
                <w:rFonts w:ascii="Arial" w:hAnsi="Arial" w:cs="Arial"/>
                <w:color w:val="000000"/>
              </w:rPr>
            </w:pPr>
            <w:r w:rsidRPr="00407D73">
              <w:rPr>
                <w:rFonts w:ascii="Arial" w:hAnsi="Arial" w:cs="Arial"/>
                <w:color w:val="000000"/>
              </w:rPr>
              <w:t>Signature of clinician with whom case was discussed</w:t>
            </w: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c>
          <w:tcPr>
            <w:tcW w:w="227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800"/>
        </w:trPr>
        <w:tc>
          <w:tcPr>
            <w:tcW w:w="9782" w:type="dxa"/>
            <w:gridSpan w:val="4"/>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color w:val="000000"/>
                <w:sz w:val="28"/>
                <w:szCs w:val="28"/>
              </w:rPr>
            </w:pPr>
            <w:proofErr w:type="spellStart"/>
            <w:r>
              <w:rPr>
                <w:rFonts w:ascii="Arial" w:hAnsi="Arial" w:cs="Arial"/>
                <w:b/>
                <w:bCs/>
                <w:color w:val="000000"/>
                <w:sz w:val="28"/>
                <w:szCs w:val="28"/>
              </w:rPr>
              <w:lastRenderedPageBreak/>
              <w:t>S</w:t>
            </w:r>
            <w:r w:rsidRPr="00407D73">
              <w:rPr>
                <w:rFonts w:ascii="Arial" w:hAnsi="Arial" w:cs="Arial"/>
                <w:b/>
                <w:bCs/>
                <w:color w:val="000000"/>
                <w:sz w:val="28"/>
                <w:szCs w:val="28"/>
              </w:rPr>
              <w:t>elf harm</w:t>
            </w:r>
            <w:proofErr w:type="spellEnd"/>
            <w:r w:rsidRPr="00407D73">
              <w:rPr>
                <w:rFonts w:ascii="Arial" w:hAnsi="Arial" w:cs="Arial"/>
                <w:b/>
                <w:bCs/>
                <w:color w:val="000000"/>
                <w:sz w:val="28"/>
                <w:szCs w:val="28"/>
              </w:rPr>
              <w:t>: behaviour/thinking</w:t>
            </w: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b/>
                <w:bCs/>
                <w:color w:val="000000"/>
                <w:sz w:val="20"/>
                <w:szCs w:val="20"/>
              </w:rPr>
            </w:pPr>
          </w:p>
          <w:p w:rsidR="00F151C4" w:rsidRPr="00407D73" w:rsidRDefault="00F151C4" w:rsidP="005E1006">
            <w:pPr>
              <w:rPr>
                <w:rFonts w:ascii="Arial" w:hAnsi="Arial" w:cs="Arial"/>
                <w:color w:val="000000"/>
              </w:rPr>
            </w:pPr>
          </w:p>
        </w:tc>
      </w:tr>
      <w:tr w:rsidR="00F151C4" w:rsidRPr="00407D73">
        <w:trPr>
          <w:cantSplit/>
          <w:trHeight w:val="800"/>
        </w:trPr>
        <w:tc>
          <w:tcPr>
            <w:tcW w:w="9782" w:type="dxa"/>
            <w:gridSpan w:val="4"/>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478"/>
        </w:trPr>
        <w:tc>
          <w:tcPr>
            <w:tcW w:w="7511" w:type="dxa"/>
            <w:gridSpan w:val="3"/>
            <w:tcBorders>
              <w:left w:val="single" w:sz="18" w:space="0" w:color="auto"/>
              <w:bottom w:val="single" w:sz="18" w:space="0" w:color="auto"/>
            </w:tcBorders>
          </w:tcPr>
          <w:p w:rsidR="00F151C4" w:rsidRDefault="00F151C4" w:rsidP="005E1006">
            <w:pPr>
              <w:rPr>
                <w:rFonts w:ascii="Arial" w:hAnsi="Arial" w:cs="Arial"/>
                <w:color w:val="000000"/>
              </w:rPr>
            </w:pPr>
            <w:r w:rsidRPr="00407D73">
              <w:rPr>
                <w:rFonts w:ascii="Arial" w:hAnsi="Arial" w:cs="Arial"/>
                <w:color w:val="000000"/>
              </w:rPr>
              <w:t>Signature of clinician with whom case was discussed</w:t>
            </w: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c>
          <w:tcPr>
            <w:tcW w:w="227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bl>
    <w:p w:rsidR="00F151C4" w:rsidRPr="00407D73" w:rsidRDefault="00F151C4" w:rsidP="005E1006">
      <w:pPr>
        <w:pStyle w:val="Level1a"/>
        <w:widowControl/>
        <w:jc w:val="center"/>
        <w:rPr>
          <w:rFonts w:ascii="Arial" w:hAnsi="Arial" w:cs="Arial"/>
          <w:b/>
          <w:bCs/>
          <w:sz w:val="28"/>
          <w:szCs w:val="28"/>
        </w:rPr>
      </w:pPr>
      <w:r>
        <w:br w:type="page"/>
      </w:r>
      <w:r>
        <w:rPr>
          <w:rFonts w:ascii="Arial" w:hAnsi="Arial" w:cs="Arial"/>
          <w:b/>
          <w:bCs/>
          <w:sz w:val="28"/>
          <w:szCs w:val="28"/>
        </w:rPr>
        <w:lastRenderedPageBreak/>
        <w:t>NON-ESSENTIAL CASES TO LOG</w:t>
      </w:r>
    </w:p>
    <w:p w:rsidR="00F151C4" w:rsidRDefault="00F151C4" w:rsidP="005E1006"/>
    <w:tbl>
      <w:tblPr>
        <w:tblW w:w="9678"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77"/>
        <w:gridCol w:w="70"/>
        <w:gridCol w:w="1631"/>
      </w:tblGrid>
      <w:tr w:rsidR="00F151C4" w:rsidRPr="00407D73">
        <w:trPr>
          <w:cantSplit/>
          <w:trHeight w:val="1262"/>
        </w:trPr>
        <w:tc>
          <w:tcPr>
            <w:tcW w:w="9678" w:type="dxa"/>
            <w:gridSpan w:val="3"/>
            <w:tcBorders>
              <w:top w:val="single" w:sz="18" w:space="0" w:color="auto"/>
              <w:left w:val="single" w:sz="18" w:space="0" w:color="auto"/>
              <w:bottom w:val="single" w:sz="18" w:space="0" w:color="auto"/>
              <w:right w:val="single" w:sz="18" w:space="0" w:color="auto"/>
            </w:tcBorders>
          </w:tcPr>
          <w:p w:rsidR="00F151C4" w:rsidRPr="00407D73" w:rsidRDefault="00F151C4" w:rsidP="005E1006">
            <w:pPr>
              <w:pStyle w:val="Level1a"/>
              <w:widowControl/>
              <w:rPr>
                <w:rFonts w:ascii="Arial" w:hAnsi="Arial" w:cs="Arial"/>
                <w:sz w:val="22"/>
                <w:szCs w:val="22"/>
              </w:rPr>
            </w:pPr>
            <w:r w:rsidRPr="00407D73">
              <w:rPr>
                <w:rFonts w:ascii="Arial" w:hAnsi="Arial" w:cs="Arial"/>
                <w:sz w:val="22"/>
                <w:szCs w:val="22"/>
              </w:rPr>
              <w:t>You should try to see each of these conditions if at all possible</w:t>
            </w:r>
          </w:p>
          <w:p w:rsidR="00F151C4" w:rsidRPr="00407D73" w:rsidRDefault="00F151C4" w:rsidP="005E1006">
            <w:pPr>
              <w:pStyle w:val="Level1a"/>
              <w:widowControl/>
              <w:rPr>
                <w:rFonts w:ascii="Arial" w:hAnsi="Arial" w:cs="Arial"/>
                <w:b/>
                <w:bCs/>
                <w:sz w:val="22"/>
                <w:szCs w:val="22"/>
              </w:rPr>
            </w:pPr>
            <w:r w:rsidRPr="00407D73">
              <w:rPr>
                <w:rFonts w:ascii="Arial" w:hAnsi="Arial" w:cs="Arial"/>
                <w:sz w:val="22"/>
                <w:szCs w:val="22"/>
              </w:rPr>
              <w:t>Again, for each condition write a paragraph giving the key features of a case you have seen.</w:t>
            </w:r>
          </w:p>
        </w:tc>
      </w:tr>
      <w:tr w:rsidR="00F151C4" w:rsidRPr="00407D73">
        <w:trPr>
          <w:cantSplit/>
          <w:trHeight w:val="2758"/>
        </w:trPr>
        <w:tc>
          <w:tcPr>
            <w:tcW w:w="9678" w:type="dxa"/>
            <w:gridSpan w:val="3"/>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sz w:val="28"/>
                <w:szCs w:val="28"/>
              </w:rPr>
            </w:pPr>
            <w:r w:rsidRPr="00407D73">
              <w:rPr>
                <w:rFonts w:ascii="Arial" w:hAnsi="Arial" w:cs="Arial"/>
                <w:b/>
                <w:bCs/>
                <w:sz w:val="28"/>
                <w:szCs w:val="28"/>
              </w:rPr>
              <w:t>Eating disorder</w:t>
            </w:r>
          </w:p>
          <w:p w:rsidR="00F151C4" w:rsidRPr="00407D73" w:rsidRDefault="00F151C4" w:rsidP="005E1006">
            <w:pPr>
              <w:rPr>
                <w:rFonts w:ascii="Arial" w:hAnsi="Arial" w:cs="Arial"/>
                <w:color w:val="000000"/>
                <w:sz w:val="20"/>
                <w:szCs w:val="20"/>
              </w:rPr>
            </w:pPr>
          </w:p>
          <w:p w:rsidR="00F151C4" w:rsidRPr="00407D73" w:rsidRDefault="00F151C4" w:rsidP="005E1006">
            <w:pPr>
              <w:rPr>
                <w:rFonts w:ascii="Arial" w:hAnsi="Arial" w:cs="Arial"/>
                <w:color w:val="000000"/>
                <w:sz w:val="20"/>
                <w:szCs w:val="2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1683"/>
        </w:trPr>
        <w:tc>
          <w:tcPr>
            <w:tcW w:w="9678" w:type="dxa"/>
            <w:gridSpan w:val="3"/>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478"/>
        </w:trPr>
        <w:tc>
          <w:tcPr>
            <w:tcW w:w="8047" w:type="dxa"/>
            <w:gridSpan w:val="2"/>
            <w:tcBorders>
              <w:left w:val="single" w:sz="18" w:space="0" w:color="auto"/>
            </w:tcBorders>
          </w:tcPr>
          <w:p w:rsidR="00F151C4" w:rsidRDefault="00F151C4" w:rsidP="005E1006">
            <w:pPr>
              <w:rPr>
                <w:rFonts w:ascii="Arial" w:hAnsi="Arial" w:cs="Arial"/>
                <w:color w:val="000000"/>
              </w:rPr>
            </w:pPr>
            <w:r w:rsidRPr="00407D73">
              <w:rPr>
                <w:rFonts w:ascii="Arial" w:hAnsi="Arial" w:cs="Arial"/>
                <w:color w:val="000000"/>
              </w:rPr>
              <w:t>Signature of clinician with whom case was discussed</w:t>
            </w: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c>
          <w:tcPr>
            <w:tcW w:w="1631" w:type="dxa"/>
            <w:tcBorders>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2885"/>
        </w:trPr>
        <w:tc>
          <w:tcPr>
            <w:tcW w:w="9678" w:type="dxa"/>
            <w:gridSpan w:val="3"/>
            <w:tcBorders>
              <w:top w:val="single" w:sz="18" w:space="0" w:color="auto"/>
              <w:left w:val="single" w:sz="18" w:space="0" w:color="auto"/>
              <w:right w:val="single" w:sz="18" w:space="0" w:color="auto"/>
            </w:tcBorders>
          </w:tcPr>
          <w:p w:rsidR="00F151C4" w:rsidRPr="00407D73" w:rsidRDefault="00F151C4" w:rsidP="005E1006">
            <w:pPr>
              <w:rPr>
                <w:rFonts w:ascii="Arial" w:hAnsi="Arial" w:cs="Arial"/>
                <w:b/>
                <w:bCs/>
                <w:sz w:val="28"/>
                <w:szCs w:val="28"/>
              </w:rPr>
            </w:pPr>
            <w:r w:rsidRPr="00407D73">
              <w:rPr>
                <w:rFonts w:ascii="Arial" w:hAnsi="Arial" w:cs="Arial"/>
                <w:b/>
                <w:bCs/>
                <w:sz w:val="28"/>
                <w:szCs w:val="28"/>
              </w:rPr>
              <w:t>Post-traumatic stress disorder</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Pr="00407D73" w:rsidRDefault="00F151C4" w:rsidP="005E1006">
            <w:pPr>
              <w:rPr>
                <w:rFonts w:ascii="Arial" w:hAnsi="Arial" w:cs="Arial"/>
                <w:b/>
                <w:bCs/>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1997"/>
        </w:trPr>
        <w:tc>
          <w:tcPr>
            <w:tcW w:w="9678" w:type="dxa"/>
            <w:gridSpan w:val="3"/>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564"/>
        </w:trPr>
        <w:tc>
          <w:tcPr>
            <w:tcW w:w="8047" w:type="dxa"/>
            <w:gridSpan w:val="2"/>
            <w:tcBorders>
              <w:left w:val="single" w:sz="18" w:space="0" w:color="auto"/>
              <w:bottom w:val="single" w:sz="18" w:space="0" w:color="auto"/>
            </w:tcBorders>
          </w:tcPr>
          <w:p w:rsidR="00F151C4" w:rsidRDefault="00F151C4" w:rsidP="005E1006">
            <w:pPr>
              <w:rPr>
                <w:rFonts w:ascii="Arial" w:hAnsi="Arial" w:cs="Arial"/>
                <w:color w:val="000000"/>
              </w:rPr>
            </w:pPr>
            <w:r w:rsidRPr="00407D73">
              <w:rPr>
                <w:rFonts w:ascii="Arial" w:hAnsi="Arial" w:cs="Arial"/>
                <w:color w:val="000000"/>
              </w:rPr>
              <w:t>Signature of clinician with whom case was discussed</w:t>
            </w: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c>
          <w:tcPr>
            <w:tcW w:w="163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hRule="exact" w:val="2596"/>
        </w:trPr>
        <w:tc>
          <w:tcPr>
            <w:tcW w:w="9678" w:type="dxa"/>
            <w:gridSpan w:val="3"/>
            <w:tcBorders>
              <w:top w:val="single" w:sz="18" w:space="0" w:color="auto"/>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b/>
                <w:bCs/>
                <w:color w:val="000000"/>
                <w:sz w:val="28"/>
                <w:szCs w:val="28"/>
              </w:rPr>
              <w:lastRenderedPageBreak/>
              <w:t>Somatoform Disorder</w:t>
            </w:r>
            <w:r w:rsidRPr="00407D73">
              <w:rPr>
                <w:rFonts w:ascii="Arial" w:hAnsi="Arial" w:cs="Arial"/>
                <w:color w:val="000000"/>
              </w:rPr>
              <w:t xml:space="preserve"> (Somatization disorder or Hypochondriasis)</w:t>
            </w:r>
          </w:p>
          <w:p w:rsidR="00F151C4" w:rsidRPr="00407D73" w:rsidRDefault="00F151C4" w:rsidP="005E1006">
            <w:pPr>
              <w:rPr>
                <w:rFonts w:ascii="Arial" w:hAnsi="Arial" w:cs="Arial"/>
                <w:color w:val="000000"/>
              </w:rPr>
            </w:pPr>
          </w:p>
        </w:tc>
      </w:tr>
      <w:tr w:rsidR="00F151C4" w:rsidRPr="00407D73">
        <w:trPr>
          <w:cantSplit/>
          <w:trHeight w:val="1924"/>
        </w:trPr>
        <w:tc>
          <w:tcPr>
            <w:tcW w:w="9678" w:type="dxa"/>
            <w:gridSpan w:val="3"/>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335"/>
        </w:trPr>
        <w:tc>
          <w:tcPr>
            <w:tcW w:w="9678" w:type="dxa"/>
            <w:gridSpan w:val="3"/>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what challenges may be encountered in the management of this patient by the healthcare professionals</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596"/>
        </w:trPr>
        <w:tc>
          <w:tcPr>
            <w:tcW w:w="8047" w:type="dxa"/>
            <w:gridSpan w:val="2"/>
            <w:tcBorders>
              <w:left w:val="single" w:sz="18" w:space="0" w:color="auto"/>
              <w:bottom w:val="single" w:sz="18" w:space="0" w:color="auto"/>
            </w:tcBorders>
          </w:tcPr>
          <w:p w:rsidR="00F151C4" w:rsidRDefault="00F151C4" w:rsidP="005E1006">
            <w:pPr>
              <w:rPr>
                <w:rFonts w:ascii="Arial" w:hAnsi="Arial" w:cs="Arial"/>
                <w:color w:val="000000"/>
              </w:rPr>
            </w:pPr>
            <w:r w:rsidRPr="00407D73">
              <w:rPr>
                <w:rFonts w:ascii="Arial" w:hAnsi="Arial" w:cs="Arial"/>
                <w:color w:val="000000"/>
              </w:rPr>
              <w:t>Signature of clinician with whom case was discussed</w:t>
            </w: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c>
          <w:tcPr>
            <w:tcW w:w="163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2409"/>
        </w:trPr>
        <w:tc>
          <w:tcPr>
            <w:tcW w:w="9678" w:type="dxa"/>
            <w:gridSpan w:val="3"/>
            <w:tcBorders>
              <w:top w:val="single" w:sz="18" w:space="0" w:color="auto"/>
              <w:left w:val="single" w:sz="18" w:space="0" w:color="auto"/>
              <w:right w:val="single" w:sz="18" w:space="0" w:color="auto"/>
            </w:tcBorders>
          </w:tcPr>
          <w:p w:rsidR="00F151C4" w:rsidRPr="00C66F9A" w:rsidRDefault="00F151C4" w:rsidP="005E1006">
            <w:pPr>
              <w:rPr>
                <w:rFonts w:ascii="Arial" w:hAnsi="Arial" w:cs="Arial"/>
                <w:color w:val="000000"/>
                <w:sz w:val="28"/>
                <w:szCs w:val="28"/>
              </w:rPr>
            </w:pPr>
            <w:r w:rsidRPr="00407D73">
              <w:rPr>
                <w:rFonts w:ascii="Arial" w:hAnsi="Arial" w:cs="Arial"/>
                <w:b/>
                <w:bCs/>
                <w:color w:val="000000"/>
                <w:sz w:val="28"/>
                <w:szCs w:val="28"/>
              </w:rPr>
              <w:t>Acute organic brain syndrome</w:t>
            </w:r>
            <w:r w:rsidRPr="00407D73">
              <w:rPr>
                <w:rFonts w:ascii="Arial" w:hAnsi="Arial" w:cs="Arial"/>
                <w:color w:val="000000"/>
                <w:sz w:val="28"/>
                <w:szCs w:val="28"/>
              </w:rPr>
              <w:t xml:space="preserve"> (Delirium</w:t>
            </w:r>
          </w:p>
          <w:p w:rsidR="00F151C4" w:rsidRPr="00407D73" w:rsidRDefault="00F151C4" w:rsidP="005E1006">
            <w:pPr>
              <w:rPr>
                <w:rFonts w:ascii="Arial" w:hAnsi="Arial" w:cs="Arial"/>
                <w:color w:val="000000"/>
              </w:rPr>
            </w:pPr>
          </w:p>
        </w:tc>
      </w:tr>
      <w:tr w:rsidR="00F151C4" w:rsidRPr="00407D73">
        <w:trPr>
          <w:cantSplit/>
          <w:trHeight w:val="2389"/>
        </w:trPr>
        <w:tc>
          <w:tcPr>
            <w:tcW w:w="9678" w:type="dxa"/>
            <w:gridSpan w:val="3"/>
            <w:tcBorders>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843"/>
        </w:trPr>
        <w:tc>
          <w:tcPr>
            <w:tcW w:w="7977" w:type="dxa"/>
            <w:tcBorders>
              <w:left w:val="single" w:sz="18" w:space="0" w:color="auto"/>
              <w:bottom w:val="single" w:sz="18" w:space="0" w:color="auto"/>
            </w:tcBorders>
          </w:tcPr>
          <w:p w:rsidR="00F151C4" w:rsidRDefault="00F151C4" w:rsidP="005E1006">
            <w:pPr>
              <w:rPr>
                <w:rFonts w:ascii="Arial" w:hAnsi="Arial" w:cs="Arial"/>
                <w:color w:val="000000"/>
              </w:rPr>
            </w:pPr>
            <w:r w:rsidRPr="00407D73">
              <w:rPr>
                <w:rFonts w:ascii="Arial" w:hAnsi="Arial" w:cs="Arial"/>
                <w:color w:val="000000"/>
              </w:rPr>
              <w:t>Signature of clinician with whom case was discussed</w:t>
            </w: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c>
          <w:tcPr>
            <w:tcW w:w="1701" w:type="dxa"/>
            <w:gridSpan w:val="2"/>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3356"/>
        </w:trPr>
        <w:tc>
          <w:tcPr>
            <w:tcW w:w="9678" w:type="dxa"/>
            <w:gridSpan w:val="3"/>
            <w:tcBorders>
              <w:top w:val="single" w:sz="18" w:space="0" w:color="auto"/>
              <w:left w:val="single" w:sz="18" w:space="0" w:color="auto"/>
              <w:bottom w:val="single" w:sz="4" w:space="0" w:color="auto"/>
              <w:right w:val="single" w:sz="18" w:space="0" w:color="auto"/>
            </w:tcBorders>
          </w:tcPr>
          <w:p w:rsidR="00F151C4" w:rsidRPr="00407D73" w:rsidRDefault="00F151C4" w:rsidP="005E1006">
            <w:pPr>
              <w:rPr>
                <w:rFonts w:ascii="Arial" w:hAnsi="Arial" w:cs="Arial"/>
                <w:b/>
                <w:bCs/>
                <w:sz w:val="28"/>
                <w:szCs w:val="28"/>
              </w:rPr>
            </w:pPr>
            <w:r w:rsidRPr="00407D73">
              <w:rPr>
                <w:rFonts w:ascii="Arial" w:hAnsi="Arial" w:cs="Arial"/>
                <w:b/>
                <w:bCs/>
                <w:sz w:val="28"/>
                <w:szCs w:val="28"/>
              </w:rPr>
              <w:lastRenderedPageBreak/>
              <w:t>CONSULTATION / LIAISON PSYCHIATRY</w:t>
            </w: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Default="00F151C4" w:rsidP="005E1006">
            <w:pPr>
              <w:rPr>
                <w:rFonts w:ascii="Arial" w:hAnsi="Arial" w:cs="Arial"/>
                <w:color w:val="000000"/>
              </w:rPr>
            </w:pPr>
          </w:p>
          <w:p w:rsidR="00F151C4" w:rsidRPr="00407D73" w:rsidRDefault="00F151C4" w:rsidP="005E1006">
            <w:pPr>
              <w:rPr>
                <w:rFonts w:ascii="Arial" w:hAnsi="Arial" w:cs="Arial"/>
                <w:color w:val="000000"/>
              </w:rPr>
            </w:pPr>
          </w:p>
        </w:tc>
      </w:tr>
      <w:tr w:rsidR="00F151C4" w:rsidRPr="00407D73">
        <w:trPr>
          <w:cantSplit/>
          <w:trHeight w:val="2845"/>
        </w:trPr>
        <w:tc>
          <w:tcPr>
            <w:tcW w:w="9678" w:type="dxa"/>
            <w:gridSpan w:val="3"/>
            <w:tcBorders>
              <w:top w:val="single" w:sz="4" w:space="0" w:color="auto"/>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tc>
      </w:tr>
      <w:tr w:rsidR="00F151C4" w:rsidRPr="00407D73">
        <w:trPr>
          <w:cantSplit/>
          <w:trHeight w:val="774"/>
        </w:trPr>
        <w:tc>
          <w:tcPr>
            <w:tcW w:w="8047" w:type="dxa"/>
            <w:gridSpan w:val="2"/>
            <w:tcBorders>
              <w:left w:val="single" w:sz="18" w:space="0" w:color="auto"/>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163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2626"/>
        </w:trPr>
        <w:tc>
          <w:tcPr>
            <w:tcW w:w="9678" w:type="dxa"/>
            <w:gridSpan w:val="3"/>
            <w:tcBorders>
              <w:top w:val="single" w:sz="18" w:space="0" w:color="auto"/>
              <w:left w:val="single" w:sz="18" w:space="0" w:color="auto"/>
              <w:bottom w:val="single" w:sz="4" w:space="0" w:color="auto"/>
              <w:right w:val="single" w:sz="18" w:space="0" w:color="auto"/>
            </w:tcBorders>
          </w:tcPr>
          <w:p w:rsidR="00F151C4" w:rsidRPr="00BA4EB5" w:rsidRDefault="00F151C4" w:rsidP="005E1006">
            <w:pPr>
              <w:rPr>
                <w:rFonts w:ascii="Arial" w:hAnsi="Arial" w:cs="Arial"/>
                <w:b/>
                <w:bCs/>
                <w:sz w:val="28"/>
                <w:szCs w:val="28"/>
              </w:rPr>
            </w:pPr>
            <w:r w:rsidRPr="00407D73">
              <w:rPr>
                <w:rFonts w:ascii="Arial" w:hAnsi="Arial" w:cs="Arial"/>
                <w:b/>
                <w:bCs/>
                <w:sz w:val="28"/>
                <w:szCs w:val="28"/>
              </w:rPr>
              <w:t>FORENSIC PSYCHIATRY</w:t>
            </w:r>
          </w:p>
          <w:p w:rsidR="00F151C4" w:rsidRPr="00407D73" w:rsidRDefault="00F151C4" w:rsidP="005E1006">
            <w:pPr>
              <w:rPr>
                <w:rFonts w:ascii="Arial" w:hAnsi="Arial" w:cs="Arial"/>
                <w:color w:val="000000"/>
              </w:rPr>
            </w:pPr>
          </w:p>
        </w:tc>
      </w:tr>
      <w:tr w:rsidR="00F151C4" w:rsidRPr="00407D73">
        <w:trPr>
          <w:cantSplit/>
          <w:trHeight w:val="3544"/>
        </w:trPr>
        <w:tc>
          <w:tcPr>
            <w:tcW w:w="9678" w:type="dxa"/>
            <w:gridSpan w:val="3"/>
            <w:tcBorders>
              <w:top w:val="single" w:sz="4" w:space="0" w:color="auto"/>
              <w:left w:val="single" w:sz="18"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tc>
      </w:tr>
      <w:tr w:rsidR="00F151C4" w:rsidRPr="00407D73">
        <w:trPr>
          <w:cantSplit/>
          <w:trHeight w:val="774"/>
        </w:trPr>
        <w:tc>
          <w:tcPr>
            <w:tcW w:w="8047" w:type="dxa"/>
            <w:gridSpan w:val="2"/>
            <w:tcBorders>
              <w:left w:val="single" w:sz="18" w:space="0" w:color="auto"/>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1631" w:type="dxa"/>
            <w:tcBorders>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bl>
    <w:p w:rsidR="00F151C4" w:rsidRDefault="00F151C4" w:rsidP="005E1006">
      <w:r>
        <w:br w:type="page"/>
      </w:r>
    </w:p>
    <w:tbl>
      <w:tblPr>
        <w:tblW w:w="9536" w:type="dxa"/>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905"/>
        <w:gridCol w:w="1631"/>
      </w:tblGrid>
      <w:tr w:rsidR="00F151C4" w:rsidRPr="00407D73">
        <w:trPr>
          <w:cantSplit/>
          <w:trHeight w:val="2977"/>
        </w:trPr>
        <w:tc>
          <w:tcPr>
            <w:tcW w:w="9536" w:type="dxa"/>
            <w:gridSpan w:val="2"/>
            <w:tcBorders>
              <w:top w:val="single" w:sz="18" w:space="0" w:color="auto"/>
              <w:left w:val="single" w:sz="18" w:space="0" w:color="auto"/>
              <w:bottom w:val="single" w:sz="4" w:space="0" w:color="auto"/>
              <w:right w:val="single" w:sz="18" w:space="0" w:color="auto"/>
            </w:tcBorders>
          </w:tcPr>
          <w:p w:rsidR="00F151C4" w:rsidRPr="00980BCA" w:rsidRDefault="00F151C4" w:rsidP="005E1006">
            <w:pPr>
              <w:rPr>
                <w:rFonts w:ascii="Arial" w:hAnsi="Arial" w:cs="Arial"/>
                <w:b/>
                <w:bCs/>
                <w:sz w:val="28"/>
                <w:szCs w:val="28"/>
              </w:rPr>
            </w:pPr>
            <w:r w:rsidRPr="00407D73">
              <w:rPr>
                <w:rFonts w:ascii="Arial" w:hAnsi="Arial" w:cs="Arial"/>
                <w:b/>
                <w:bCs/>
                <w:sz w:val="28"/>
                <w:szCs w:val="28"/>
              </w:rPr>
              <w:lastRenderedPageBreak/>
              <w:t>ANY OTHER CASE</w:t>
            </w:r>
            <w:r>
              <w:rPr>
                <w:rFonts w:ascii="Arial" w:hAnsi="Arial" w:cs="Arial"/>
                <w:b/>
                <w:bCs/>
                <w:sz w:val="28"/>
                <w:szCs w:val="28"/>
              </w:rPr>
              <w:t xml:space="preserve"> 1</w:t>
            </w:r>
          </w:p>
        </w:tc>
      </w:tr>
      <w:tr w:rsidR="00F151C4" w:rsidRPr="00407D73">
        <w:trPr>
          <w:cantSplit/>
          <w:trHeight w:val="2582"/>
        </w:trPr>
        <w:tc>
          <w:tcPr>
            <w:tcW w:w="9536" w:type="dxa"/>
            <w:gridSpan w:val="2"/>
            <w:tcBorders>
              <w:top w:val="single" w:sz="4" w:space="0" w:color="auto"/>
              <w:left w:val="single" w:sz="18" w:space="0" w:color="auto"/>
              <w:bottom w:val="single" w:sz="4"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tc>
      </w:tr>
      <w:tr w:rsidR="00F151C4" w:rsidRPr="00407D73">
        <w:trPr>
          <w:cantSplit/>
          <w:trHeight w:val="1206"/>
        </w:trPr>
        <w:tc>
          <w:tcPr>
            <w:tcW w:w="7905" w:type="dxa"/>
            <w:tcBorders>
              <w:top w:val="single" w:sz="4" w:space="0" w:color="auto"/>
              <w:left w:val="single" w:sz="18" w:space="0" w:color="auto"/>
              <w:bottom w:val="single" w:sz="4"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1631" w:type="dxa"/>
            <w:tcBorders>
              <w:top w:val="single" w:sz="4" w:space="0" w:color="auto"/>
              <w:bottom w:val="single" w:sz="4"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r w:rsidR="00F151C4" w:rsidRPr="00407D73">
        <w:trPr>
          <w:cantSplit/>
          <w:trHeight w:val="3073"/>
        </w:trPr>
        <w:tc>
          <w:tcPr>
            <w:tcW w:w="9536" w:type="dxa"/>
            <w:gridSpan w:val="2"/>
            <w:tcBorders>
              <w:top w:val="single" w:sz="18" w:space="0" w:color="auto"/>
              <w:left w:val="single" w:sz="18" w:space="0" w:color="auto"/>
              <w:bottom w:val="single" w:sz="4" w:space="0" w:color="auto"/>
              <w:right w:val="single" w:sz="18" w:space="0" w:color="auto"/>
            </w:tcBorders>
          </w:tcPr>
          <w:p w:rsidR="00F151C4" w:rsidRPr="00980BCA" w:rsidRDefault="00F151C4" w:rsidP="005E1006">
            <w:pPr>
              <w:rPr>
                <w:rFonts w:ascii="Arial" w:hAnsi="Arial" w:cs="Arial"/>
                <w:b/>
                <w:bCs/>
                <w:sz w:val="28"/>
                <w:szCs w:val="28"/>
              </w:rPr>
            </w:pPr>
            <w:r w:rsidRPr="00407D73">
              <w:rPr>
                <w:rFonts w:ascii="Arial" w:hAnsi="Arial" w:cs="Arial"/>
                <w:b/>
                <w:bCs/>
                <w:sz w:val="28"/>
                <w:szCs w:val="28"/>
              </w:rPr>
              <w:t>ANY OTHER CASE</w:t>
            </w:r>
            <w:r>
              <w:rPr>
                <w:rFonts w:ascii="Arial" w:hAnsi="Arial" w:cs="Arial"/>
                <w:b/>
                <w:bCs/>
                <w:sz w:val="28"/>
                <w:szCs w:val="28"/>
              </w:rPr>
              <w:t xml:space="preserve"> 2</w:t>
            </w:r>
          </w:p>
        </w:tc>
      </w:tr>
      <w:tr w:rsidR="00F151C4" w:rsidRPr="00407D73">
        <w:trPr>
          <w:cantSplit/>
          <w:trHeight w:val="2969"/>
        </w:trPr>
        <w:tc>
          <w:tcPr>
            <w:tcW w:w="9536" w:type="dxa"/>
            <w:gridSpan w:val="2"/>
            <w:tcBorders>
              <w:top w:val="single" w:sz="4" w:space="0" w:color="auto"/>
              <w:left w:val="single" w:sz="18" w:space="0" w:color="auto"/>
              <w:bottom w:val="single" w:sz="4" w:space="0" w:color="auto"/>
              <w:right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Describe at least one ethical/legal/professional issue that came to light in this case</w:t>
            </w:r>
          </w:p>
          <w:p w:rsidR="00F151C4" w:rsidRPr="00407D73" w:rsidRDefault="00F151C4" w:rsidP="005E1006">
            <w:pPr>
              <w:rPr>
                <w:rFonts w:ascii="Arial" w:hAnsi="Arial" w:cs="Arial"/>
                <w:color w:val="000000"/>
              </w:rPr>
            </w:pPr>
          </w:p>
        </w:tc>
      </w:tr>
      <w:tr w:rsidR="00F151C4" w:rsidRPr="00407D73">
        <w:trPr>
          <w:cantSplit/>
          <w:trHeight w:val="1268"/>
        </w:trPr>
        <w:tc>
          <w:tcPr>
            <w:tcW w:w="7905" w:type="dxa"/>
            <w:tcBorders>
              <w:top w:val="single" w:sz="4" w:space="0" w:color="auto"/>
              <w:left w:val="single" w:sz="18" w:space="0" w:color="auto"/>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c>
          <w:tcPr>
            <w:tcW w:w="1631" w:type="dxa"/>
            <w:tcBorders>
              <w:top w:val="single" w:sz="4" w:space="0" w:color="auto"/>
              <w:bottom w:val="single" w:sz="18" w:space="0" w:color="auto"/>
              <w:right w:val="single" w:sz="18" w:space="0" w:color="auto"/>
            </w:tcBorders>
          </w:tcPr>
          <w:p w:rsidR="00F151C4" w:rsidRPr="00407D73" w:rsidRDefault="00F151C4" w:rsidP="005E1006">
            <w:pPr>
              <w:rPr>
                <w:rFonts w:ascii="Arial" w:hAnsi="Arial" w:cs="Arial"/>
                <w:color w:val="000000"/>
              </w:rPr>
            </w:pPr>
            <w:r>
              <w:rPr>
                <w:rFonts w:ascii="Arial" w:hAnsi="Arial" w:cs="Arial"/>
                <w:color w:val="000000"/>
              </w:rPr>
              <w:t>Date</w:t>
            </w:r>
          </w:p>
        </w:tc>
      </w:tr>
    </w:tbl>
    <w:p w:rsidR="005F107B" w:rsidRDefault="00F151C4">
      <w:pPr>
        <w:rPr>
          <w:rFonts w:ascii="Arial" w:hAnsi="Arial" w:cs="Arial"/>
          <w:b/>
          <w:bCs/>
          <w:sz w:val="28"/>
          <w:szCs w:val="28"/>
          <w:lang w:val="it-IT"/>
        </w:rPr>
      </w:pPr>
      <w:r>
        <w:rPr>
          <w:rFonts w:ascii="Arial" w:hAnsi="Arial" w:cs="Arial"/>
          <w:b/>
          <w:bCs/>
          <w:sz w:val="28"/>
          <w:szCs w:val="28"/>
          <w:lang w:val="it-IT"/>
        </w:rPr>
        <w:br w:type="page"/>
      </w:r>
      <w:r w:rsidR="005F107B">
        <w:rPr>
          <w:rFonts w:ascii="Arial" w:hAnsi="Arial" w:cs="Arial"/>
          <w:b/>
          <w:bCs/>
          <w:sz w:val="28"/>
          <w:szCs w:val="28"/>
          <w:lang w:val="it-IT"/>
        </w:rPr>
        <w:lastRenderedPageBreak/>
        <w:br w:type="page"/>
      </w:r>
    </w:p>
    <w:p w:rsidR="00F151C4" w:rsidRPr="0092471A" w:rsidRDefault="00F151C4" w:rsidP="005E1006">
      <w:r w:rsidRPr="00407D73">
        <w:rPr>
          <w:rFonts w:ascii="Arial" w:hAnsi="Arial" w:cs="Arial"/>
          <w:b/>
          <w:bCs/>
          <w:sz w:val="36"/>
          <w:szCs w:val="36"/>
        </w:rPr>
        <w:lastRenderedPageBreak/>
        <w:t>KEY CLINICAL EXPERIENCES</w:t>
      </w:r>
    </w:p>
    <w:p w:rsidR="00F151C4" w:rsidRPr="006322B6" w:rsidRDefault="00F151C4">
      <w:pPr>
        <w:jc w:val="center"/>
        <w:rPr>
          <w:rFonts w:ascii="Arial" w:hAnsi="Arial" w:cs="Arial"/>
          <w:b/>
          <w:bCs/>
          <w:sz w:val="34"/>
          <w:szCs w:val="34"/>
        </w:rPr>
      </w:pPr>
    </w:p>
    <w:p w:rsidR="00F151C4" w:rsidRPr="00A4771F" w:rsidRDefault="00F151C4" w:rsidP="005E1006">
      <w:pPr>
        <w:rPr>
          <w:rFonts w:ascii="Arial" w:hAnsi="Arial" w:cs="Arial"/>
          <w:sz w:val="24"/>
          <w:szCs w:val="24"/>
        </w:rPr>
      </w:pPr>
      <w:r w:rsidRPr="00A4771F">
        <w:rPr>
          <w:rFonts w:ascii="Arial" w:hAnsi="Arial" w:cs="Arial"/>
          <w:sz w:val="24"/>
          <w:szCs w:val="24"/>
        </w:rPr>
        <w:t xml:space="preserve">This section is designed to help guide your learning experience on the psychiatry firm. </w:t>
      </w:r>
      <w:r w:rsidRPr="00A4771F">
        <w:rPr>
          <w:rFonts w:ascii="Arial" w:hAnsi="Arial" w:cs="Arial"/>
          <w:sz w:val="24"/>
          <w:szCs w:val="24"/>
        </w:rPr>
        <w:br/>
        <w:t>The checklist of experiences is not intended to be exhaustive but should help you to make the most of your placement and also become aware of the sub specialities within psychiatry.</w:t>
      </w:r>
    </w:p>
    <w:p w:rsidR="00F151C4" w:rsidRPr="00A4771F" w:rsidRDefault="00F151C4">
      <w:pPr>
        <w:jc w:val="both"/>
        <w:rPr>
          <w:rFonts w:ascii="Arial" w:hAnsi="Arial" w:cs="Arial"/>
          <w:sz w:val="24"/>
          <w:szCs w:val="24"/>
        </w:rPr>
      </w:pPr>
    </w:p>
    <w:p w:rsidR="00F151C4" w:rsidRPr="00A4771F" w:rsidRDefault="00F151C4">
      <w:pPr>
        <w:jc w:val="both"/>
        <w:rPr>
          <w:rFonts w:ascii="Arial" w:hAnsi="Arial" w:cs="Arial"/>
          <w:sz w:val="24"/>
          <w:szCs w:val="24"/>
        </w:rPr>
      </w:pPr>
    </w:p>
    <w:p w:rsidR="00F151C4" w:rsidRPr="00A4771F" w:rsidRDefault="00F151C4">
      <w:pPr>
        <w:jc w:val="both"/>
        <w:rPr>
          <w:rFonts w:ascii="Arial" w:hAnsi="Arial" w:cs="Arial"/>
          <w:sz w:val="24"/>
          <w:szCs w:val="24"/>
        </w:rPr>
      </w:pPr>
      <w:r w:rsidRPr="00A4771F">
        <w:rPr>
          <w:rFonts w:ascii="Arial" w:hAnsi="Arial" w:cs="Arial"/>
          <w:sz w:val="24"/>
          <w:szCs w:val="24"/>
        </w:rPr>
        <w:t>It is assumed that students will be routinely attending outpatient clinics and ward rounds.</w:t>
      </w:r>
    </w:p>
    <w:p w:rsidR="00F151C4" w:rsidRPr="00407D73" w:rsidRDefault="00F151C4">
      <w:pPr>
        <w:jc w:val="both"/>
        <w:rPr>
          <w:rFonts w:ascii="Arial" w:hAnsi="Arial" w:cs="Arial"/>
          <w:sz w:val="28"/>
          <w:szCs w:val="28"/>
        </w:rPr>
      </w:pP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6"/>
        <w:gridCol w:w="2997"/>
      </w:tblGrid>
      <w:tr w:rsidR="00F151C4" w:rsidRPr="00407D73">
        <w:trPr>
          <w:trHeight w:val="650"/>
          <w:tblHeader/>
        </w:trPr>
        <w:tc>
          <w:tcPr>
            <w:tcW w:w="6926" w:type="dxa"/>
            <w:tcBorders>
              <w:top w:val="single" w:sz="24" w:space="0" w:color="auto"/>
              <w:bottom w:val="single" w:sz="24" w:space="0" w:color="auto"/>
            </w:tcBorders>
          </w:tcPr>
          <w:p w:rsidR="00F151C4" w:rsidRPr="00407D73" w:rsidRDefault="00F151C4" w:rsidP="005E1006">
            <w:pPr>
              <w:spacing w:before="180"/>
              <w:jc w:val="center"/>
              <w:rPr>
                <w:rFonts w:ascii="Arial" w:hAnsi="Arial" w:cs="Arial"/>
                <w:sz w:val="28"/>
                <w:szCs w:val="28"/>
              </w:rPr>
            </w:pPr>
            <w:r w:rsidRPr="00407D73">
              <w:rPr>
                <w:rFonts w:ascii="Arial" w:hAnsi="Arial" w:cs="Arial"/>
                <w:sz w:val="28"/>
                <w:szCs w:val="28"/>
              </w:rPr>
              <w:t xml:space="preserve">Clinical experience </w:t>
            </w:r>
          </w:p>
        </w:tc>
        <w:tc>
          <w:tcPr>
            <w:tcW w:w="2997" w:type="dxa"/>
            <w:tcBorders>
              <w:top w:val="single" w:sz="24" w:space="0" w:color="auto"/>
              <w:bottom w:val="single" w:sz="24" w:space="0" w:color="auto"/>
            </w:tcBorders>
          </w:tcPr>
          <w:p w:rsidR="00F151C4" w:rsidRPr="00407D73" w:rsidRDefault="00F151C4" w:rsidP="005E1006">
            <w:pPr>
              <w:spacing w:before="180"/>
              <w:jc w:val="center"/>
              <w:rPr>
                <w:rFonts w:ascii="Arial" w:hAnsi="Arial" w:cs="Arial"/>
                <w:sz w:val="28"/>
                <w:szCs w:val="28"/>
              </w:rPr>
            </w:pPr>
            <w:r w:rsidRPr="00407D73">
              <w:rPr>
                <w:rFonts w:ascii="Arial" w:hAnsi="Arial" w:cs="Arial"/>
                <w:sz w:val="28"/>
                <w:szCs w:val="28"/>
              </w:rPr>
              <w:t>Date &amp; Place</w:t>
            </w:r>
          </w:p>
        </w:tc>
      </w:tr>
      <w:tr w:rsidR="00F151C4" w:rsidRPr="00407D73">
        <w:tc>
          <w:tcPr>
            <w:tcW w:w="6926" w:type="dxa"/>
            <w:tcBorders>
              <w:top w:val="single" w:sz="24" w:space="0" w:color="auto"/>
            </w:tcBorders>
          </w:tcPr>
          <w:p w:rsidR="00F151C4" w:rsidRPr="00407D73" w:rsidRDefault="00F151C4">
            <w:pPr>
              <w:jc w:val="both"/>
              <w:rPr>
                <w:rFonts w:ascii="Arial" w:hAnsi="Arial" w:cs="Arial"/>
                <w:b/>
                <w:bCs/>
                <w:sz w:val="24"/>
                <w:szCs w:val="24"/>
              </w:rPr>
            </w:pPr>
            <w:r w:rsidRPr="00407D73">
              <w:rPr>
                <w:rFonts w:ascii="Arial" w:hAnsi="Arial" w:cs="Arial"/>
                <w:b/>
                <w:bCs/>
                <w:sz w:val="24"/>
                <w:szCs w:val="24"/>
              </w:rPr>
              <w:t>Essential experience – do all of the following five:</w:t>
            </w:r>
          </w:p>
        </w:tc>
        <w:tc>
          <w:tcPr>
            <w:tcW w:w="2997" w:type="dxa"/>
            <w:tcBorders>
              <w:top w:val="single" w:sz="24" w:space="0" w:color="auto"/>
            </w:tcBorders>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Attend a multidisciplinary team meeting</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Attend a Care Programme Approach (CPA)</w:t>
            </w:r>
          </w:p>
          <w:p w:rsidR="00F151C4" w:rsidRPr="00407D73" w:rsidRDefault="00F151C4">
            <w:pPr>
              <w:jc w:val="both"/>
              <w:rPr>
                <w:rFonts w:ascii="Arial" w:hAnsi="Arial" w:cs="Arial"/>
                <w:sz w:val="24"/>
                <w:szCs w:val="24"/>
              </w:rPr>
            </w:pPr>
            <w:r w:rsidRPr="00407D73">
              <w:rPr>
                <w:rFonts w:ascii="Arial" w:hAnsi="Arial" w:cs="Arial"/>
                <w:sz w:val="24"/>
                <w:szCs w:val="24"/>
              </w:rPr>
              <w:t>review meeting</w:t>
            </w: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 xml:space="preserve">Shadow the SHO </w:t>
            </w:r>
            <w:proofErr w:type="spellStart"/>
            <w:r w:rsidRPr="00407D73">
              <w:rPr>
                <w:rFonts w:ascii="Arial" w:hAnsi="Arial" w:cs="Arial"/>
                <w:sz w:val="24"/>
                <w:szCs w:val="24"/>
              </w:rPr>
              <w:t>for ward</w:t>
            </w:r>
            <w:proofErr w:type="spellEnd"/>
            <w:r w:rsidRPr="00407D73">
              <w:rPr>
                <w:rFonts w:ascii="Arial" w:hAnsi="Arial" w:cs="Arial"/>
                <w:sz w:val="24"/>
                <w:szCs w:val="24"/>
              </w:rPr>
              <w:t xml:space="preserve"> work</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rPr>
          <w:trHeight w:val="1230"/>
        </w:trPr>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Spend a session with a community worker</w:t>
            </w:r>
          </w:p>
          <w:p w:rsidR="00F151C4" w:rsidRPr="00407D73" w:rsidRDefault="00F151C4">
            <w:pPr>
              <w:jc w:val="both"/>
              <w:rPr>
                <w:rFonts w:ascii="Arial" w:hAnsi="Arial" w:cs="Arial"/>
                <w:sz w:val="24"/>
                <w:szCs w:val="24"/>
              </w:rPr>
            </w:pPr>
            <w:r w:rsidRPr="00407D73">
              <w:rPr>
                <w:rFonts w:ascii="Arial" w:hAnsi="Arial" w:cs="Arial"/>
                <w:sz w:val="24"/>
                <w:szCs w:val="24"/>
              </w:rPr>
              <w:t xml:space="preserve"> e.g. Community psychiatric nurse/social worker</w:t>
            </w: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rPr>
          <w:trHeight w:val="979"/>
        </w:trPr>
        <w:tc>
          <w:tcPr>
            <w:tcW w:w="6926" w:type="dxa"/>
            <w:tcBorders>
              <w:bottom w:val="single" w:sz="2" w:space="0" w:color="auto"/>
            </w:tcBorders>
          </w:tcPr>
          <w:p w:rsidR="00F151C4" w:rsidRPr="00407D73" w:rsidRDefault="00F151C4">
            <w:pPr>
              <w:jc w:val="both"/>
              <w:rPr>
                <w:rFonts w:ascii="Arial" w:hAnsi="Arial" w:cs="Arial"/>
                <w:sz w:val="24"/>
                <w:szCs w:val="24"/>
              </w:rPr>
            </w:pPr>
            <w:r w:rsidRPr="00407D73">
              <w:rPr>
                <w:rFonts w:ascii="Arial" w:hAnsi="Arial" w:cs="Arial"/>
                <w:sz w:val="24"/>
                <w:szCs w:val="24"/>
              </w:rPr>
              <w:t>Attend local specialist services** (at least two of these)</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Borders>
              <w:bottom w:val="single" w:sz="2" w:space="0" w:color="auto"/>
            </w:tcBorders>
          </w:tcPr>
          <w:p w:rsidR="00F151C4" w:rsidRPr="00407D73" w:rsidRDefault="00F151C4">
            <w:pPr>
              <w:jc w:val="both"/>
              <w:rPr>
                <w:rFonts w:ascii="Arial" w:hAnsi="Arial" w:cs="Arial"/>
                <w:sz w:val="24"/>
                <w:szCs w:val="24"/>
              </w:rPr>
            </w:pPr>
          </w:p>
        </w:tc>
      </w:tr>
      <w:tr w:rsidR="00F151C4" w:rsidRPr="00407D73">
        <w:trPr>
          <w:trHeight w:val="1503"/>
        </w:trPr>
        <w:tc>
          <w:tcPr>
            <w:tcW w:w="6926" w:type="dxa"/>
          </w:tcPr>
          <w:p w:rsidR="00F151C4" w:rsidRPr="00407D73" w:rsidRDefault="00F151C4" w:rsidP="005E1006">
            <w:pPr>
              <w:rPr>
                <w:rFonts w:ascii="Arial" w:hAnsi="Arial" w:cs="Arial"/>
                <w:sz w:val="24"/>
                <w:szCs w:val="24"/>
              </w:rPr>
            </w:pPr>
            <w:r w:rsidRPr="00407D73">
              <w:rPr>
                <w:rFonts w:ascii="Arial" w:hAnsi="Arial" w:cs="Arial"/>
                <w:sz w:val="24"/>
                <w:szCs w:val="24"/>
              </w:rPr>
              <w:t xml:space="preserve">Fill out a replica </w:t>
            </w:r>
            <w:r w:rsidRPr="00440784">
              <w:rPr>
                <w:rFonts w:ascii="Arial" w:hAnsi="Arial" w:cs="Arial"/>
                <w:b/>
                <w:bCs/>
                <w:sz w:val="24"/>
                <w:szCs w:val="24"/>
              </w:rPr>
              <w:t>Section 5 (2) form</w:t>
            </w:r>
            <w:r w:rsidRPr="00407D73">
              <w:rPr>
                <w:rFonts w:ascii="Arial" w:hAnsi="Arial" w:cs="Arial"/>
                <w:sz w:val="24"/>
                <w:szCs w:val="24"/>
              </w:rPr>
              <w:t xml:space="preserve"> (see page</w:t>
            </w:r>
            <w:r>
              <w:rPr>
                <w:rFonts w:ascii="Arial" w:hAnsi="Arial" w:cs="Arial"/>
                <w:sz w:val="24"/>
                <w:szCs w:val="24"/>
              </w:rPr>
              <w:t>s</w:t>
            </w:r>
            <w:r w:rsidRPr="00407D73">
              <w:rPr>
                <w:rFonts w:ascii="Arial" w:hAnsi="Arial" w:cs="Arial"/>
                <w:sz w:val="24"/>
                <w:szCs w:val="24"/>
              </w:rPr>
              <w:t xml:space="preserve"> </w:t>
            </w:r>
            <w:r>
              <w:rPr>
                <w:rFonts w:ascii="Arial" w:hAnsi="Arial" w:cs="Arial"/>
                <w:sz w:val="24"/>
                <w:szCs w:val="24"/>
              </w:rPr>
              <w:t>39-40</w:t>
            </w:r>
            <w:r w:rsidRPr="00407D73">
              <w:rPr>
                <w:rFonts w:ascii="Arial" w:hAnsi="Arial" w:cs="Arial"/>
                <w:sz w:val="24"/>
                <w:szCs w:val="24"/>
              </w:rPr>
              <w:t xml:space="preserve">) as if you were the treating doctor for a patient you have seen (in log book) who is wishing to leave hospital. </w:t>
            </w:r>
            <w:r>
              <w:rPr>
                <w:rFonts w:ascii="Arial" w:hAnsi="Arial" w:cs="Arial"/>
                <w:sz w:val="24"/>
                <w:szCs w:val="24"/>
              </w:rPr>
              <w:br/>
            </w:r>
            <w:r w:rsidRPr="00407D73">
              <w:rPr>
                <w:rFonts w:ascii="Arial" w:hAnsi="Arial" w:cs="Arial"/>
                <w:sz w:val="24"/>
                <w:szCs w:val="24"/>
              </w:rPr>
              <w:t>You may use a tutorial case.</w:t>
            </w:r>
          </w:p>
        </w:tc>
        <w:tc>
          <w:tcPr>
            <w:tcW w:w="2997" w:type="dxa"/>
          </w:tcPr>
          <w:p w:rsidR="00F151C4" w:rsidRPr="00407D73" w:rsidRDefault="00F151C4" w:rsidP="005E1006">
            <w:pPr>
              <w:jc w:val="both"/>
              <w:rPr>
                <w:rFonts w:ascii="Arial" w:hAnsi="Arial" w:cs="Arial"/>
                <w:sz w:val="24"/>
                <w:szCs w:val="24"/>
              </w:rPr>
            </w:pPr>
          </w:p>
        </w:tc>
      </w:tr>
      <w:tr w:rsidR="00F151C4" w:rsidRPr="00407D73">
        <w:trPr>
          <w:trHeight w:val="966"/>
        </w:trPr>
        <w:tc>
          <w:tcPr>
            <w:tcW w:w="9923" w:type="dxa"/>
            <w:gridSpan w:val="2"/>
          </w:tcPr>
          <w:p w:rsidR="00F151C4" w:rsidRPr="00407D73" w:rsidRDefault="00F151C4" w:rsidP="005E1006">
            <w:pPr>
              <w:spacing w:before="240"/>
              <w:jc w:val="both"/>
              <w:rPr>
                <w:rFonts w:ascii="Arial" w:hAnsi="Arial" w:cs="Arial"/>
                <w:sz w:val="24"/>
                <w:szCs w:val="24"/>
              </w:rPr>
            </w:pPr>
            <w:r w:rsidRPr="00407D73">
              <w:rPr>
                <w:rFonts w:ascii="Arial" w:hAnsi="Arial" w:cs="Arial"/>
                <w:b/>
                <w:bCs/>
                <w:sz w:val="24"/>
                <w:szCs w:val="24"/>
              </w:rPr>
              <w:t>Essential experience - do at least two of the following four</w:t>
            </w:r>
            <w:r>
              <w:rPr>
                <w:rFonts w:ascii="Arial" w:hAnsi="Arial" w:cs="Arial"/>
                <w:b/>
                <w:bCs/>
                <w:sz w:val="24"/>
                <w:szCs w:val="24"/>
              </w:rPr>
              <w:t>:</w:t>
            </w: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Talk to a patient who is detained under the MHA</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Talk to a patient’s carer</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See an emergency assessment</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See a patient being assessed at home</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b/>
                <w:bCs/>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b/>
                <w:bCs/>
                <w:sz w:val="24"/>
                <w:szCs w:val="24"/>
              </w:rPr>
              <w:lastRenderedPageBreak/>
              <w:t>Additional experience</w:t>
            </w:r>
            <w:r w:rsidRPr="00407D73">
              <w:rPr>
                <w:rFonts w:ascii="Arial" w:hAnsi="Arial" w:cs="Arial"/>
                <w:sz w:val="24"/>
                <w:szCs w:val="24"/>
              </w:rPr>
              <w:t xml:space="preserve"> </w:t>
            </w:r>
          </w:p>
          <w:p w:rsidR="00F151C4" w:rsidRPr="00407D73" w:rsidRDefault="00F151C4">
            <w:pPr>
              <w:jc w:val="both"/>
              <w:rPr>
                <w:rFonts w:ascii="Arial" w:hAnsi="Arial" w:cs="Arial"/>
                <w:sz w:val="24"/>
                <w:szCs w:val="24"/>
              </w:rPr>
            </w:pPr>
            <w:r w:rsidRPr="00407D73">
              <w:rPr>
                <w:rFonts w:ascii="Arial" w:hAnsi="Arial" w:cs="Arial"/>
                <w:sz w:val="24"/>
                <w:szCs w:val="24"/>
              </w:rPr>
              <w:t>Spend a session in a Lithium clinic</w:t>
            </w: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Spend a session in the clozapine clinic</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Talk to an occupational therapist about their role</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Talk to a mental health pharmacist about their role</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Talk to a clinical psychologist about their role</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Talk to the Patient Advocacy Service about their role</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See the Mental Health Act (MHA) being used</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 xml:space="preserve">Spend a session with the Crisis / Home </w:t>
            </w:r>
          </w:p>
          <w:p w:rsidR="00F151C4" w:rsidRPr="00407D73" w:rsidRDefault="00F151C4">
            <w:pPr>
              <w:jc w:val="both"/>
              <w:rPr>
                <w:rFonts w:ascii="Arial" w:hAnsi="Arial" w:cs="Arial"/>
                <w:sz w:val="24"/>
                <w:szCs w:val="24"/>
              </w:rPr>
            </w:pPr>
            <w:r w:rsidRPr="00407D73">
              <w:rPr>
                <w:rFonts w:ascii="Arial" w:hAnsi="Arial" w:cs="Arial"/>
                <w:sz w:val="24"/>
                <w:szCs w:val="24"/>
              </w:rPr>
              <w:t>Treatment team</w:t>
            </w: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Spend a session with the Assertive Outreach team</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Spend a session with the Liaison Psychiatry Team</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rPr>
          <w:trHeight w:val="1119"/>
        </w:trPr>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See patients receiving ECT</w:t>
            </w:r>
          </w:p>
          <w:p w:rsidR="00F151C4" w:rsidRPr="00407D73" w:rsidRDefault="00F151C4">
            <w:pPr>
              <w:jc w:val="both"/>
              <w:rPr>
                <w:rFonts w:ascii="Arial" w:hAnsi="Arial" w:cs="Arial"/>
                <w:sz w:val="24"/>
                <w:szCs w:val="24"/>
              </w:rPr>
            </w:pPr>
          </w:p>
          <w:p w:rsidR="00F151C4" w:rsidRPr="00407D73" w:rsidRDefault="00F151C4">
            <w:pPr>
              <w:jc w:val="both"/>
              <w:rPr>
                <w:rFonts w:ascii="Arial" w:hAnsi="Arial" w:cs="Arial"/>
                <w:sz w:val="24"/>
                <w:szCs w:val="24"/>
              </w:rPr>
            </w:pPr>
          </w:p>
        </w:tc>
        <w:tc>
          <w:tcPr>
            <w:tcW w:w="2997" w:type="dxa"/>
          </w:tcPr>
          <w:p w:rsidR="00F151C4" w:rsidRPr="00407D73" w:rsidRDefault="00F151C4">
            <w:pPr>
              <w:jc w:val="both"/>
              <w:rPr>
                <w:rFonts w:ascii="Arial" w:hAnsi="Arial" w:cs="Arial"/>
                <w:sz w:val="24"/>
                <w:szCs w:val="24"/>
              </w:rPr>
            </w:pPr>
          </w:p>
        </w:tc>
      </w:tr>
      <w:tr w:rsidR="00F151C4" w:rsidRPr="00407D73">
        <w:trPr>
          <w:trHeight w:val="871"/>
        </w:trPr>
        <w:tc>
          <w:tcPr>
            <w:tcW w:w="6926" w:type="dxa"/>
          </w:tcPr>
          <w:p w:rsidR="00F151C4" w:rsidRPr="00407D73" w:rsidRDefault="00F151C4">
            <w:pPr>
              <w:jc w:val="both"/>
              <w:rPr>
                <w:rFonts w:ascii="Arial" w:hAnsi="Arial" w:cs="Arial"/>
                <w:sz w:val="24"/>
                <w:szCs w:val="24"/>
              </w:rPr>
            </w:pPr>
            <w:r w:rsidRPr="00407D73">
              <w:rPr>
                <w:rFonts w:ascii="Arial" w:hAnsi="Arial" w:cs="Arial"/>
                <w:sz w:val="24"/>
                <w:szCs w:val="24"/>
              </w:rPr>
              <w:t>Shadow the SHO on call up to 8pm</w:t>
            </w:r>
          </w:p>
        </w:tc>
        <w:tc>
          <w:tcPr>
            <w:tcW w:w="2997" w:type="dxa"/>
          </w:tcPr>
          <w:p w:rsidR="00F151C4" w:rsidRPr="00407D73" w:rsidRDefault="00F151C4">
            <w:pPr>
              <w:jc w:val="both"/>
              <w:rPr>
                <w:rFonts w:ascii="Arial" w:hAnsi="Arial" w:cs="Arial"/>
                <w:sz w:val="24"/>
                <w:szCs w:val="24"/>
              </w:rPr>
            </w:pPr>
          </w:p>
        </w:tc>
      </w:tr>
    </w:tbl>
    <w:p w:rsidR="00F151C4" w:rsidRPr="00407D73" w:rsidRDefault="00F151C4">
      <w:pPr>
        <w:jc w:val="both"/>
        <w:rPr>
          <w:rFonts w:ascii="Arial" w:hAnsi="Arial" w:cs="Arial"/>
          <w:sz w:val="24"/>
          <w:szCs w:val="24"/>
        </w:rPr>
      </w:pPr>
    </w:p>
    <w:p w:rsidR="00F151C4" w:rsidRPr="00407D73" w:rsidRDefault="00F151C4" w:rsidP="005E1006">
      <w:pPr>
        <w:rPr>
          <w:rFonts w:ascii="Arial" w:hAnsi="Arial" w:cs="Arial"/>
          <w:sz w:val="24"/>
          <w:szCs w:val="24"/>
        </w:rPr>
      </w:pPr>
      <w:r w:rsidRPr="00407D73">
        <w:rPr>
          <w:rFonts w:ascii="Arial" w:hAnsi="Arial" w:cs="Arial"/>
          <w:sz w:val="24"/>
          <w:szCs w:val="24"/>
        </w:rPr>
        <w:t>** e.g. Alcohol/Substance Misuse, Child Psychiatry, Eating Disorders, Court Diversion/Forensic Services, Gender Identity Clinic.</w:t>
      </w:r>
    </w:p>
    <w:p w:rsidR="00F151C4" w:rsidRPr="00407D73" w:rsidRDefault="00F151C4">
      <w:pPr>
        <w:jc w:val="both"/>
        <w:rPr>
          <w:rFonts w:ascii="Arial" w:hAnsi="Arial" w:cs="Arial"/>
          <w:sz w:val="24"/>
          <w:szCs w:val="24"/>
        </w:rPr>
      </w:pPr>
    </w:p>
    <w:p w:rsidR="00F151C4" w:rsidRPr="003A51A4" w:rsidRDefault="00F151C4">
      <w:pPr>
        <w:rPr>
          <w:rFonts w:ascii="Arial" w:hAnsi="Arial" w:cs="Arial"/>
          <w:sz w:val="24"/>
          <w:szCs w:val="24"/>
        </w:rPr>
      </w:pPr>
      <w:r w:rsidRPr="00407D73">
        <w:rPr>
          <w:rFonts w:ascii="Arial" w:hAnsi="Arial" w:cs="Arial"/>
          <w:sz w:val="24"/>
          <w:szCs w:val="24"/>
        </w:rPr>
        <w:br w:type="page"/>
      </w:r>
    </w:p>
    <w:p w:rsidR="00F151C4" w:rsidRPr="00407D73" w:rsidRDefault="00F151C4" w:rsidP="005E1006">
      <w:pPr>
        <w:rPr>
          <w:rFonts w:ascii="Arial" w:hAnsi="Arial" w:cs="Arial"/>
          <w:b/>
          <w:bCs/>
          <w:sz w:val="24"/>
          <w:szCs w:val="24"/>
        </w:rPr>
      </w:pPr>
      <w:r w:rsidRPr="00407D73">
        <w:rPr>
          <w:rFonts w:ascii="Arial" w:hAnsi="Arial" w:cs="Arial"/>
          <w:b/>
          <w:bCs/>
          <w:sz w:val="24"/>
          <w:szCs w:val="24"/>
        </w:rPr>
        <w:lastRenderedPageBreak/>
        <w:t xml:space="preserve">Replica section 5 (2) form </w:t>
      </w:r>
    </w:p>
    <w:p w:rsidR="00F151C4" w:rsidRPr="00407D73" w:rsidRDefault="00F151C4" w:rsidP="005E1006">
      <w:pPr>
        <w:rPr>
          <w:rFonts w:ascii="Arial" w:hAnsi="Arial" w:cs="Arial"/>
          <w:sz w:val="24"/>
          <w:szCs w:val="24"/>
        </w:rPr>
      </w:pPr>
    </w:p>
    <w:p w:rsidR="00F151C4" w:rsidRPr="00407D73" w:rsidRDefault="00246CEF" w:rsidP="005E1006">
      <w:pPr>
        <w:rPr>
          <w:rFonts w:ascii="Arial" w:hAnsi="Arial" w:cs="Arial"/>
        </w:rPr>
      </w:pPr>
      <w:r>
        <w:rPr>
          <w:rFonts w:ascii="Arial" w:hAnsi="Arial" w:cs="Arial"/>
          <w:noProof/>
          <w:lang w:eastAsia="en-GB"/>
        </w:rPr>
        <w:drawing>
          <wp:inline distT="0" distB="0" distL="0" distR="0">
            <wp:extent cx="6172200" cy="8705850"/>
            <wp:effectExtent l="19050" t="0" r="0" b="0"/>
            <wp:docPr id="3" name="Picture 3" descr="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002.jpg"/>
                    <pic:cNvPicPr>
                      <a:picLocks noChangeAspect="1" noChangeArrowheads="1"/>
                    </pic:cNvPicPr>
                  </pic:nvPicPr>
                  <pic:blipFill>
                    <a:blip r:embed="rId56"/>
                    <a:srcRect/>
                    <a:stretch>
                      <a:fillRect/>
                    </a:stretch>
                  </pic:blipFill>
                  <pic:spPr bwMode="auto">
                    <a:xfrm>
                      <a:off x="0" y="0"/>
                      <a:ext cx="6172200" cy="8705850"/>
                    </a:xfrm>
                    <a:prstGeom prst="rect">
                      <a:avLst/>
                    </a:prstGeom>
                    <a:noFill/>
                    <a:ln w="9525">
                      <a:noFill/>
                      <a:miter lim="800000"/>
                      <a:headEnd/>
                      <a:tailEnd/>
                    </a:ln>
                  </pic:spPr>
                </pic:pic>
              </a:graphicData>
            </a:graphic>
          </wp:inline>
        </w:drawing>
      </w:r>
    </w:p>
    <w:p w:rsidR="00F151C4" w:rsidRPr="00407D73" w:rsidRDefault="00246CEF" w:rsidP="005E1006">
      <w:pPr>
        <w:ind w:right="-424"/>
        <w:rPr>
          <w:rFonts w:ascii="Arial" w:hAnsi="Arial" w:cs="Arial"/>
        </w:rPr>
      </w:pPr>
      <w:r>
        <w:rPr>
          <w:rFonts w:ascii="Arial" w:hAnsi="Arial" w:cs="Arial"/>
          <w:noProof/>
          <w:lang w:eastAsia="en-GB"/>
        </w:rPr>
        <w:lastRenderedPageBreak/>
        <w:drawing>
          <wp:inline distT="0" distB="0" distL="0" distR="0">
            <wp:extent cx="6229350" cy="7010400"/>
            <wp:effectExtent l="19050" t="0" r="0" b="0"/>
            <wp:docPr id="4" name="Picture 0" desc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_001.jpg"/>
                    <pic:cNvPicPr>
                      <a:picLocks noChangeAspect="1" noChangeArrowheads="1"/>
                    </pic:cNvPicPr>
                  </pic:nvPicPr>
                  <pic:blipFill>
                    <a:blip r:embed="rId57"/>
                    <a:srcRect/>
                    <a:stretch>
                      <a:fillRect/>
                    </a:stretch>
                  </pic:blipFill>
                  <pic:spPr bwMode="auto">
                    <a:xfrm>
                      <a:off x="0" y="0"/>
                      <a:ext cx="6229350" cy="7010400"/>
                    </a:xfrm>
                    <a:prstGeom prst="rect">
                      <a:avLst/>
                    </a:prstGeom>
                    <a:noFill/>
                    <a:ln w="9525">
                      <a:noFill/>
                      <a:miter lim="800000"/>
                      <a:headEnd/>
                      <a:tailEnd/>
                    </a:ln>
                  </pic:spPr>
                </pic:pic>
              </a:graphicData>
            </a:graphic>
          </wp:inline>
        </w:drawing>
      </w:r>
    </w:p>
    <w:p w:rsidR="00F151C4" w:rsidRDefault="00F151C4" w:rsidP="005E1006">
      <w:pPr>
        <w:rPr>
          <w:rFonts w:ascii="Arial" w:hAnsi="Arial" w:cs="Arial"/>
        </w:rPr>
      </w:pPr>
    </w:p>
    <w:p w:rsidR="00F151C4" w:rsidRPr="00407D73" w:rsidRDefault="00F151C4" w:rsidP="005E1006">
      <w:pPr>
        <w:rPr>
          <w:rFonts w:ascii="Arial" w:hAnsi="Arial" w:cs="Arial"/>
        </w:rPr>
      </w:pPr>
    </w:p>
    <w:tbl>
      <w:tblPr>
        <w:tblW w:w="9781" w:type="dxa"/>
        <w:tblInd w:w="-106"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410"/>
        <w:gridCol w:w="7371"/>
      </w:tblGrid>
      <w:tr w:rsidR="00F151C4" w:rsidRPr="00407D73">
        <w:trPr>
          <w:cantSplit/>
          <w:trHeight w:val="764"/>
        </w:trPr>
        <w:tc>
          <w:tcPr>
            <w:tcW w:w="9781" w:type="dxa"/>
            <w:gridSpan w:val="2"/>
            <w:tcBorders>
              <w:top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Signature of clinician with whom case was discussed</w:t>
            </w:r>
          </w:p>
        </w:tc>
      </w:tr>
      <w:tr w:rsidR="00F151C4" w:rsidRPr="00407D73">
        <w:trPr>
          <w:cantSplit/>
          <w:trHeight w:val="1129"/>
        </w:trPr>
        <w:tc>
          <w:tcPr>
            <w:tcW w:w="2410" w:type="dxa"/>
            <w:tcBorders>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Date case discussed</w:t>
            </w:r>
          </w:p>
        </w:tc>
        <w:tc>
          <w:tcPr>
            <w:tcW w:w="7371" w:type="dxa"/>
            <w:tcBorders>
              <w:bottom w:val="single" w:sz="18" w:space="0" w:color="auto"/>
            </w:tcBorders>
          </w:tcPr>
          <w:p w:rsidR="00F151C4" w:rsidRPr="00407D73" w:rsidRDefault="00F151C4" w:rsidP="005E1006">
            <w:pPr>
              <w:rPr>
                <w:rFonts w:ascii="Arial" w:hAnsi="Arial" w:cs="Arial"/>
                <w:color w:val="000000"/>
              </w:rPr>
            </w:pPr>
            <w:r w:rsidRPr="00407D73">
              <w:rPr>
                <w:rFonts w:ascii="Arial" w:hAnsi="Arial" w:cs="Arial"/>
                <w:color w:val="000000"/>
              </w:rPr>
              <w:t>Feedback on case given</w:t>
            </w:r>
          </w:p>
        </w:tc>
      </w:tr>
    </w:tbl>
    <w:p w:rsidR="00F151C4" w:rsidRPr="00407D73" w:rsidRDefault="00F151C4">
      <w:pPr>
        <w:jc w:val="both"/>
        <w:rPr>
          <w:rFonts w:ascii="Arial" w:hAnsi="Arial" w:cs="Arial"/>
          <w:sz w:val="24"/>
          <w:szCs w:val="24"/>
        </w:rPr>
      </w:pPr>
    </w:p>
    <w:p w:rsidR="00F151C4" w:rsidRPr="00407D73" w:rsidRDefault="00F151C4" w:rsidP="005E1006">
      <w:pPr>
        <w:jc w:val="center"/>
        <w:rPr>
          <w:rFonts w:ascii="Arial" w:hAnsi="Arial" w:cs="Arial"/>
          <w:b/>
          <w:bCs/>
          <w:sz w:val="28"/>
          <w:szCs w:val="28"/>
        </w:rPr>
      </w:pPr>
      <w:r w:rsidRPr="00407D73">
        <w:rPr>
          <w:rFonts w:ascii="Arial" w:hAnsi="Arial" w:cs="Arial"/>
          <w:sz w:val="24"/>
          <w:szCs w:val="24"/>
        </w:rPr>
        <w:br w:type="page"/>
      </w:r>
      <w:r w:rsidRPr="00407D73">
        <w:rPr>
          <w:rFonts w:ascii="Arial" w:hAnsi="Arial" w:cs="Arial"/>
          <w:b/>
          <w:bCs/>
          <w:sz w:val="28"/>
          <w:szCs w:val="28"/>
        </w:rPr>
        <w:lastRenderedPageBreak/>
        <w:t>Psychiatry MINI-CEX</w:t>
      </w:r>
    </w:p>
    <w:p w:rsidR="00F151C4" w:rsidRPr="00407D73" w:rsidRDefault="00F151C4">
      <w:pPr>
        <w:jc w:val="center"/>
        <w:rPr>
          <w:rFonts w:ascii="Arial" w:hAnsi="Arial" w:cs="Arial"/>
          <w:b/>
          <w:bCs/>
          <w:sz w:val="26"/>
          <w:szCs w:val="26"/>
        </w:rPr>
      </w:pPr>
      <w:r w:rsidRPr="00407D73">
        <w:rPr>
          <w:rFonts w:ascii="Arial" w:hAnsi="Arial" w:cs="Arial"/>
          <w:b/>
          <w:bCs/>
          <w:sz w:val="26"/>
          <w:szCs w:val="26"/>
        </w:rPr>
        <w:t>Guidance for Students</w:t>
      </w:r>
    </w:p>
    <w:p w:rsidR="00F151C4" w:rsidRPr="00407D73" w:rsidRDefault="00F151C4">
      <w:pPr>
        <w:autoSpaceDE w:val="0"/>
        <w:autoSpaceDN w:val="0"/>
        <w:adjustRightInd w:val="0"/>
        <w:rPr>
          <w:rFonts w:ascii="Arial" w:hAnsi="Arial" w:cs="Arial"/>
          <w:color w:val="000000"/>
          <w:sz w:val="20"/>
          <w:szCs w:val="20"/>
        </w:rPr>
      </w:pPr>
    </w:p>
    <w:p w:rsidR="00F151C4" w:rsidRPr="00407D73" w:rsidRDefault="00F151C4">
      <w:pPr>
        <w:autoSpaceDE w:val="0"/>
        <w:autoSpaceDN w:val="0"/>
        <w:adjustRightInd w:val="0"/>
        <w:rPr>
          <w:rFonts w:ascii="Arial" w:hAnsi="Arial" w:cs="Arial"/>
          <w:color w:val="000000"/>
          <w:sz w:val="20"/>
          <w:szCs w:val="20"/>
        </w:rPr>
      </w:pPr>
    </w:p>
    <w:p w:rsidR="00F151C4" w:rsidRPr="00407D73" w:rsidRDefault="00F151C4">
      <w:pPr>
        <w:autoSpaceDE w:val="0"/>
        <w:autoSpaceDN w:val="0"/>
        <w:adjustRightInd w:val="0"/>
        <w:rPr>
          <w:rFonts w:ascii="Arial" w:hAnsi="Arial" w:cs="Arial"/>
          <w:b/>
          <w:bCs/>
          <w:i/>
          <w:iCs/>
          <w:color w:val="000000"/>
        </w:rPr>
      </w:pPr>
      <w:r w:rsidRPr="00407D73">
        <w:rPr>
          <w:rFonts w:ascii="Arial" w:hAnsi="Arial" w:cs="Arial"/>
          <w:b/>
          <w:bCs/>
          <w:i/>
          <w:iCs/>
          <w:color w:val="000000"/>
        </w:rPr>
        <w:t>What is the mini-CEX?</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Mini-CEX (Clinical Evaluation Exercise) is designed to provide feedback on skills essential to the provision of good clinical care by observing an actual clinical encounter. The mini-CEX is a “snapshot” of a student/patient interaction. In keeping with the Foundation programme quality improvement assessment model, strengths, areas for development and agreed action points should be identified following each mini-CEX encounter. This form samples a range of areas within the Foundation curriculum and can be mapped to </w:t>
      </w:r>
      <w:r w:rsidRPr="00407D73">
        <w:rPr>
          <w:rFonts w:ascii="Arial" w:hAnsi="Arial" w:cs="Arial"/>
          <w:i/>
          <w:iCs/>
          <w:color w:val="000000"/>
        </w:rPr>
        <w:t xml:space="preserve">Good Medical Practice </w:t>
      </w:r>
      <w:r w:rsidRPr="00407D73">
        <w:rPr>
          <w:rFonts w:ascii="Arial" w:hAnsi="Arial" w:cs="Arial"/>
          <w:color w:val="000000"/>
        </w:rPr>
        <w:t>but was designed originally by the American Board of Internal Medicine.</w:t>
      </w:r>
    </w:p>
    <w:p w:rsidR="00F151C4" w:rsidRPr="00407D73" w:rsidRDefault="00F151C4">
      <w:pPr>
        <w:autoSpaceDE w:val="0"/>
        <w:autoSpaceDN w:val="0"/>
        <w:adjustRightInd w:val="0"/>
        <w:rPr>
          <w:rFonts w:ascii="Arial" w:hAnsi="Arial" w:cs="Arial"/>
          <w:color w:val="000000"/>
        </w:rPr>
      </w:pPr>
    </w:p>
    <w:p w:rsidR="00F151C4" w:rsidRPr="00407D73" w:rsidRDefault="00F151C4">
      <w:pPr>
        <w:autoSpaceDE w:val="0"/>
        <w:autoSpaceDN w:val="0"/>
        <w:adjustRightInd w:val="0"/>
        <w:rPr>
          <w:rFonts w:ascii="Arial" w:hAnsi="Arial" w:cs="Arial"/>
          <w:b/>
          <w:bCs/>
          <w:i/>
          <w:iCs/>
          <w:color w:val="000000"/>
        </w:rPr>
      </w:pPr>
      <w:r w:rsidRPr="00407D73">
        <w:rPr>
          <w:rFonts w:ascii="Arial" w:hAnsi="Arial" w:cs="Arial"/>
          <w:b/>
          <w:bCs/>
          <w:i/>
          <w:iCs/>
          <w:color w:val="000000"/>
        </w:rPr>
        <w:t>Who will assess you?</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The usual scenario is that the assessor will be a doctor on your firm, but they need not have prior knowledge of you. They should be a Consultant Psychiatrist or a </w:t>
      </w:r>
      <w:proofErr w:type="spellStart"/>
      <w:r w:rsidRPr="00407D73">
        <w:rPr>
          <w:rFonts w:ascii="Arial" w:hAnsi="Arial" w:cs="Arial"/>
          <w:color w:val="000000"/>
        </w:rPr>
        <w:t>SpR</w:t>
      </w:r>
      <w:proofErr w:type="spellEnd"/>
      <w:r w:rsidRPr="00407D73">
        <w:rPr>
          <w:rFonts w:ascii="Arial" w:hAnsi="Arial" w:cs="Arial"/>
          <w:color w:val="000000"/>
        </w:rPr>
        <w:t xml:space="preserve"> or SASG level psychiatrist or a Senior House Officer / Specialist Trainee on a psychiatry training scheme. Mini-CEX is suitable for use in a community-based, out-patient, in-patient or acute care setting. You are required to undertake a minimum of 3 mini-CEXs during the firm. You are welcome to do more. At least one of the 3 mini-CEXs on the firm should be rate</w:t>
      </w:r>
      <w:r>
        <w:rPr>
          <w:rFonts w:ascii="Arial" w:hAnsi="Arial" w:cs="Arial"/>
          <w:color w:val="000000"/>
        </w:rPr>
        <w:t>d by the f</w:t>
      </w:r>
      <w:r w:rsidRPr="00407D73">
        <w:rPr>
          <w:rFonts w:ascii="Arial" w:hAnsi="Arial" w:cs="Arial"/>
          <w:color w:val="000000"/>
        </w:rPr>
        <w:t xml:space="preserve">irm </w:t>
      </w:r>
      <w:r>
        <w:rPr>
          <w:rFonts w:ascii="Arial" w:hAnsi="Arial" w:cs="Arial"/>
          <w:color w:val="000000"/>
        </w:rPr>
        <w:t>lead consultant</w:t>
      </w:r>
      <w:r w:rsidRPr="00407D73">
        <w:rPr>
          <w:rFonts w:ascii="Arial" w:hAnsi="Arial" w:cs="Arial"/>
          <w:color w:val="000000"/>
        </w:rPr>
        <w:t xml:space="preserve">. </w:t>
      </w:r>
    </w:p>
    <w:p w:rsidR="00F151C4" w:rsidRPr="00407D73" w:rsidRDefault="00F151C4">
      <w:pPr>
        <w:autoSpaceDE w:val="0"/>
        <w:autoSpaceDN w:val="0"/>
        <w:adjustRightInd w:val="0"/>
        <w:rPr>
          <w:rFonts w:ascii="Arial" w:hAnsi="Arial" w:cs="Arial"/>
          <w:color w:val="000000"/>
        </w:rPr>
      </w:pPr>
    </w:p>
    <w:p w:rsidR="00F151C4" w:rsidRPr="00407D73" w:rsidRDefault="00F151C4">
      <w:pPr>
        <w:autoSpaceDE w:val="0"/>
        <w:autoSpaceDN w:val="0"/>
        <w:adjustRightInd w:val="0"/>
        <w:rPr>
          <w:rFonts w:ascii="Arial" w:hAnsi="Arial" w:cs="Arial"/>
          <w:b/>
          <w:bCs/>
          <w:i/>
          <w:iCs/>
          <w:color w:val="000000"/>
        </w:rPr>
      </w:pPr>
      <w:r w:rsidRPr="00407D73">
        <w:rPr>
          <w:rFonts w:ascii="Arial" w:hAnsi="Arial" w:cs="Arial"/>
          <w:b/>
          <w:bCs/>
          <w:i/>
          <w:iCs/>
          <w:color w:val="000000"/>
        </w:rPr>
        <w:t>How should it work?</w:t>
      </w:r>
    </w:p>
    <w:p w:rsidR="00F151C4" w:rsidRPr="00407D73" w:rsidRDefault="00F151C4">
      <w:pPr>
        <w:autoSpaceDE w:val="0"/>
        <w:autoSpaceDN w:val="0"/>
        <w:adjustRightInd w:val="0"/>
        <w:rPr>
          <w:rFonts w:ascii="Arial" w:hAnsi="Arial" w:cs="Arial"/>
          <w:color w:val="0000FF"/>
        </w:rPr>
      </w:pPr>
      <w:r w:rsidRPr="00407D73">
        <w:rPr>
          <w:rFonts w:ascii="Arial" w:hAnsi="Arial" w:cs="Arial"/>
          <w:color w:val="000000"/>
        </w:rPr>
        <w:t xml:space="preserve">The patient should be aware that the mini-CEX is being carried out. The observed process should take no longer than 15-20 minutes. Immediate feedback should take between 5 and 10 minutes, however, there may be occasions when students will require more feedback for example when they are below expectation or borderline as there will be need for fairly lengthy discussion about suggestions for development. Further guidance on the use of the mini-CEX in the Foundation Year programme, including demonstration videos, is available online at </w:t>
      </w:r>
      <w:hyperlink r:id="rId58" w:history="1">
        <w:r w:rsidRPr="00407D73">
          <w:rPr>
            <w:rStyle w:val="Hyperlink"/>
            <w:rFonts w:ascii="Arial" w:hAnsi="Arial" w:cs="Arial"/>
            <w:u w:val="none"/>
          </w:rPr>
          <w:t>www.mmc.nhs.uk/pages/assessment</w:t>
        </w:r>
      </w:hyperlink>
    </w:p>
    <w:p w:rsidR="00F151C4" w:rsidRPr="00407D73" w:rsidRDefault="00F151C4">
      <w:pPr>
        <w:autoSpaceDE w:val="0"/>
        <w:autoSpaceDN w:val="0"/>
        <w:adjustRightInd w:val="0"/>
        <w:rPr>
          <w:rFonts w:ascii="Arial" w:hAnsi="Arial" w:cs="Arial"/>
          <w:color w:val="000000"/>
        </w:rPr>
      </w:pPr>
    </w:p>
    <w:p w:rsidR="00F151C4" w:rsidRPr="00407D73" w:rsidRDefault="00F151C4">
      <w:pPr>
        <w:autoSpaceDE w:val="0"/>
        <w:autoSpaceDN w:val="0"/>
        <w:adjustRightInd w:val="0"/>
        <w:rPr>
          <w:rFonts w:ascii="Arial" w:hAnsi="Arial" w:cs="Arial"/>
          <w:color w:val="000000"/>
        </w:rPr>
      </w:pPr>
      <w:r w:rsidRPr="00407D73">
        <w:rPr>
          <w:rFonts w:ascii="Arial" w:hAnsi="Arial" w:cs="Arial"/>
          <w:b/>
          <w:bCs/>
          <w:i/>
          <w:iCs/>
          <w:color w:val="000000"/>
        </w:rPr>
        <w:t>What is an appropriate clinical encounter to assess?</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This is not intended to be an observed full “long case” assessment. The mini-CEX could be used to assess the taking of part of a standard psychiatric history (e.g. family history, personal history, social history), part of a mental state examination (e.g. assessment of mood, thought content, cognitive assessment), or an interview in a specific situation (e.g. assessing suicide risk, a patient with alcohol related problems, eating disorders). It could also be a combination of an element of history taking and mental state examination. Clinical judgement (e.g. aspects of differential diagnosis, management) can be assessed during subsequent discussion between the </w:t>
      </w:r>
      <w:proofErr w:type="spellStart"/>
      <w:r w:rsidRPr="00407D73">
        <w:rPr>
          <w:rFonts w:ascii="Arial" w:hAnsi="Arial" w:cs="Arial"/>
          <w:color w:val="000000"/>
        </w:rPr>
        <w:t>rater</w:t>
      </w:r>
      <w:proofErr w:type="spellEnd"/>
      <w:r w:rsidRPr="00407D73">
        <w:rPr>
          <w:rFonts w:ascii="Arial" w:hAnsi="Arial" w:cs="Arial"/>
          <w:color w:val="000000"/>
        </w:rPr>
        <w:t xml:space="preserve"> and student. Please note that if a particular area or areas are not assessed then the U/C column can be ticked. The important thing is that the patient chosen is amenable to an observed interview lasting up to 15 or 20 minutes and that there is further time available to complete the feedback to the student.</w:t>
      </w:r>
    </w:p>
    <w:p w:rsidR="00F151C4" w:rsidRPr="00407D73" w:rsidRDefault="00F151C4">
      <w:pPr>
        <w:autoSpaceDE w:val="0"/>
        <w:autoSpaceDN w:val="0"/>
        <w:adjustRightInd w:val="0"/>
        <w:rPr>
          <w:rFonts w:ascii="Arial" w:hAnsi="Arial" w:cs="Arial"/>
          <w:color w:val="000000"/>
        </w:rPr>
      </w:pPr>
    </w:p>
    <w:p w:rsidR="00F151C4" w:rsidRPr="00407D73" w:rsidRDefault="00F151C4">
      <w:pPr>
        <w:autoSpaceDE w:val="0"/>
        <w:autoSpaceDN w:val="0"/>
        <w:adjustRightInd w:val="0"/>
        <w:rPr>
          <w:rFonts w:ascii="Arial" w:hAnsi="Arial" w:cs="Arial"/>
          <w:b/>
          <w:bCs/>
          <w:i/>
          <w:iCs/>
          <w:color w:val="000000"/>
        </w:rPr>
      </w:pPr>
      <w:r w:rsidRPr="00407D73">
        <w:rPr>
          <w:rFonts w:ascii="Arial" w:hAnsi="Arial" w:cs="Arial"/>
          <w:b/>
          <w:bCs/>
          <w:i/>
          <w:iCs/>
          <w:color w:val="000000"/>
        </w:rPr>
        <w:t>What is an acceptable performance?</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The standard against which each mini-CEX is assessed is that expected of a bright, motivated Imperial College student at the particular point of the attachment when the mini-CEX is done. In other words a mini-CEX done in week 2 of the 9 week course should be appraised at a lower standard than one done in week 9. The mini-CEX exercises are formative; i.e. they are not pass/fail exercises, nor do they contribute to the marks of the student in finals. They are intended to demonstrate to the students where their strengths and weaknesses are in clinical assessments. </w:t>
      </w:r>
    </w:p>
    <w:p w:rsidR="00F151C4" w:rsidRPr="00407D73" w:rsidRDefault="00F151C4">
      <w:pPr>
        <w:autoSpaceDE w:val="0"/>
        <w:autoSpaceDN w:val="0"/>
        <w:adjustRightInd w:val="0"/>
        <w:rPr>
          <w:rFonts w:ascii="Arial" w:hAnsi="Arial" w:cs="Arial"/>
          <w:color w:val="000000"/>
        </w:rPr>
      </w:pPr>
    </w:p>
    <w:p w:rsidR="00F151C4" w:rsidRPr="00407D73" w:rsidRDefault="00F151C4">
      <w:pPr>
        <w:autoSpaceDE w:val="0"/>
        <w:autoSpaceDN w:val="0"/>
        <w:adjustRightInd w:val="0"/>
        <w:rPr>
          <w:rFonts w:ascii="Arial" w:hAnsi="Arial" w:cs="Arial"/>
          <w:b/>
          <w:bCs/>
          <w:i/>
          <w:iCs/>
          <w:color w:val="000000"/>
        </w:rPr>
      </w:pPr>
      <w:r w:rsidRPr="00407D73">
        <w:rPr>
          <w:rFonts w:ascii="Arial" w:hAnsi="Arial" w:cs="Arial"/>
          <w:b/>
          <w:bCs/>
          <w:i/>
          <w:iCs/>
          <w:color w:val="000000"/>
        </w:rPr>
        <w:t>Feedback:</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In order to maximise the educational impact of using mini-CEX, you and the </w:t>
      </w:r>
      <w:proofErr w:type="spellStart"/>
      <w:r w:rsidRPr="00407D73">
        <w:rPr>
          <w:rFonts w:ascii="Arial" w:hAnsi="Arial" w:cs="Arial"/>
          <w:color w:val="000000"/>
        </w:rPr>
        <w:t>rater</w:t>
      </w:r>
      <w:proofErr w:type="spellEnd"/>
      <w:r w:rsidRPr="00407D73">
        <w:rPr>
          <w:rFonts w:ascii="Arial" w:hAnsi="Arial" w:cs="Arial"/>
          <w:color w:val="000000"/>
        </w:rPr>
        <w:t xml:space="preserve"> need to identify agreed strengths, areas for development and an action plan. This is a formative assessment; performance on the mini-CEXs will inform your end of firm grade.</w:t>
      </w:r>
    </w:p>
    <w:p w:rsidR="00F151C4" w:rsidRPr="00407D73" w:rsidRDefault="00F151C4">
      <w:pPr>
        <w:jc w:val="center"/>
        <w:rPr>
          <w:rFonts w:ascii="Arial" w:hAnsi="Arial" w:cs="Arial"/>
          <w:b/>
          <w:bCs/>
          <w:sz w:val="28"/>
          <w:szCs w:val="28"/>
        </w:rPr>
      </w:pPr>
      <w:r w:rsidRPr="00407D73">
        <w:br w:type="page"/>
      </w:r>
      <w:r w:rsidRPr="00407D73">
        <w:rPr>
          <w:rFonts w:ascii="Arial" w:hAnsi="Arial" w:cs="Arial"/>
          <w:b/>
          <w:bCs/>
          <w:sz w:val="28"/>
          <w:szCs w:val="28"/>
        </w:rPr>
        <w:lastRenderedPageBreak/>
        <w:t>Psychiatry MINI-CEX</w:t>
      </w:r>
    </w:p>
    <w:p w:rsidR="00F151C4" w:rsidRPr="00407D73" w:rsidRDefault="00F151C4">
      <w:pPr>
        <w:jc w:val="center"/>
        <w:rPr>
          <w:rFonts w:ascii="Arial" w:hAnsi="Arial" w:cs="Arial"/>
          <w:b/>
          <w:bCs/>
          <w:sz w:val="26"/>
          <w:szCs w:val="26"/>
        </w:rPr>
      </w:pPr>
      <w:r w:rsidRPr="00407D73">
        <w:rPr>
          <w:rFonts w:ascii="Arial" w:hAnsi="Arial" w:cs="Arial"/>
          <w:b/>
          <w:bCs/>
          <w:sz w:val="26"/>
          <w:szCs w:val="26"/>
        </w:rPr>
        <w:t xml:space="preserve">Guidance for </w:t>
      </w:r>
      <w:proofErr w:type="spellStart"/>
      <w:r w:rsidRPr="00407D73">
        <w:rPr>
          <w:rFonts w:ascii="Arial" w:hAnsi="Arial" w:cs="Arial"/>
          <w:b/>
          <w:bCs/>
          <w:sz w:val="26"/>
          <w:szCs w:val="26"/>
        </w:rPr>
        <w:t>Raters</w:t>
      </w:r>
      <w:proofErr w:type="spellEnd"/>
    </w:p>
    <w:p w:rsidR="00F151C4" w:rsidRPr="00407D73" w:rsidRDefault="00F151C4">
      <w:pPr>
        <w:autoSpaceDE w:val="0"/>
        <w:autoSpaceDN w:val="0"/>
        <w:adjustRightInd w:val="0"/>
        <w:rPr>
          <w:rFonts w:ascii="Arial" w:hAnsi="Arial" w:cs="Arial"/>
          <w:color w:val="000000"/>
          <w:sz w:val="20"/>
          <w:szCs w:val="20"/>
        </w:rPr>
      </w:pP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Thank you for agreeing to complete this assessment for this Year 5 student.</w:t>
      </w:r>
    </w:p>
    <w:p w:rsidR="00F151C4" w:rsidRPr="00407D73" w:rsidRDefault="00F151C4">
      <w:pPr>
        <w:autoSpaceDE w:val="0"/>
        <w:autoSpaceDN w:val="0"/>
        <w:adjustRightInd w:val="0"/>
        <w:rPr>
          <w:rFonts w:ascii="Arial" w:hAnsi="Arial" w:cs="Arial"/>
          <w:color w:val="000000"/>
          <w:sz w:val="14"/>
          <w:szCs w:val="14"/>
        </w:rPr>
      </w:pPr>
    </w:p>
    <w:p w:rsidR="00F151C4" w:rsidRPr="00407D73" w:rsidRDefault="00F151C4">
      <w:pPr>
        <w:autoSpaceDE w:val="0"/>
        <w:autoSpaceDN w:val="0"/>
        <w:adjustRightInd w:val="0"/>
        <w:rPr>
          <w:rFonts w:ascii="Arial" w:hAnsi="Arial" w:cs="Arial"/>
          <w:b/>
          <w:bCs/>
          <w:i/>
          <w:iCs/>
          <w:color w:val="000000"/>
        </w:rPr>
      </w:pPr>
      <w:r w:rsidRPr="00407D73">
        <w:rPr>
          <w:rFonts w:ascii="Arial" w:hAnsi="Arial" w:cs="Arial"/>
          <w:b/>
          <w:bCs/>
          <w:i/>
          <w:iCs/>
          <w:color w:val="000000"/>
        </w:rPr>
        <w:t>What is the mini-CEX?</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Mini-CEX (Clinical Evaluation Exercise) is designed to provide feedback on skills essential to the provision of good clinical care by observing an actual clinical encounter. The mini-CEX is a “snapshot” of a medical student/patient interaction. Not all elements need be assessed on each occasion. In keeping with the Foundation programme quality improvement assessment model, strengths, areas for development and agreed action points should be identified following each mini-CEX encounter. This form samples a range of areas within the Foundation curriculum and can be mapped to </w:t>
      </w:r>
      <w:r w:rsidRPr="00407D73">
        <w:rPr>
          <w:rFonts w:ascii="Arial" w:hAnsi="Arial" w:cs="Arial"/>
          <w:i/>
          <w:iCs/>
          <w:color w:val="000000"/>
        </w:rPr>
        <w:t xml:space="preserve">Good Medical Practice </w:t>
      </w:r>
      <w:r w:rsidRPr="00407D73">
        <w:rPr>
          <w:rFonts w:ascii="Arial" w:hAnsi="Arial" w:cs="Arial"/>
          <w:color w:val="000000"/>
        </w:rPr>
        <w:t>but was designed originally by the American Board of Internal Medicine.</w:t>
      </w:r>
    </w:p>
    <w:p w:rsidR="00F151C4" w:rsidRPr="00407D73" w:rsidRDefault="00F151C4">
      <w:pPr>
        <w:autoSpaceDE w:val="0"/>
        <w:autoSpaceDN w:val="0"/>
        <w:adjustRightInd w:val="0"/>
        <w:spacing w:before="180"/>
        <w:rPr>
          <w:rFonts w:ascii="Arial" w:hAnsi="Arial" w:cs="Arial"/>
          <w:b/>
          <w:bCs/>
          <w:i/>
          <w:iCs/>
          <w:color w:val="000000"/>
        </w:rPr>
      </w:pPr>
      <w:r w:rsidRPr="00407D73">
        <w:rPr>
          <w:rFonts w:ascii="Arial" w:hAnsi="Arial" w:cs="Arial"/>
          <w:b/>
          <w:bCs/>
          <w:i/>
          <w:iCs/>
          <w:color w:val="000000"/>
        </w:rPr>
        <w:t>Am I qualified to be an assessor?</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The usual scenario is that the student will be on your firm, but you need not have prior knowledge of this student. You should be a Consultant Psychiatrist, a </w:t>
      </w:r>
      <w:proofErr w:type="spellStart"/>
      <w:r w:rsidRPr="00407D73">
        <w:rPr>
          <w:rFonts w:ascii="Arial" w:hAnsi="Arial" w:cs="Arial"/>
          <w:color w:val="000000"/>
        </w:rPr>
        <w:t>SpR</w:t>
      </w:r>
      <w:proofErr w:type="spellEnd"/>
      <w:r w:rsidRPr="00407D73">
        <w:rPr>
          <w:rFonts w:ascii="Arial" w:hAnsi="Arial" w:cs="Arial"/>
          <w:color w:val="000000"/>
        </w:rPr>
        <w:t xml:space="preserve"> or SASG level psychiatrist, or a Senior House Officer / Specialist Trainee on a psychiatry training scheme. Mini-CEX is suitable for use in a community-based, out-patient, in-patient or acute care setting. The students are required to undertake a minimum of 3 mini-CEXs during the firm (but can do more). </w:t>
      </w:r>
      <w:r w:rsidRPr="00407D73">
        <w:rPr>
          <w:rFonts w:ascii="Arial" w:hAnsi="Arial" w:cs="Arial"/>
          <w:color w:val="000000"/>
        </w:rPr>
        <w:br/>
        <w:t>At least one of the 3 mini-CEXs on t</w:t>
      </w:r>
      <w:r>
        <w:rPr>
          <w:rFonts w:ascii="Arial" w:hAnsi="Arial" w:cs="Arial"/>
          <w:color w:val="000000"/>
        </w:rPr>
        <w:t>he firm should be rated by the f</w:t>
      </w:r>
      <w:r w:rsidRPr="00407D73">
        <w:rPr>
          <w:rFonts w:ascii="Arial" w:hAnsi="Arial" w:cs="Arial"/>
          <w:color w:val="000000"/>
        </w:rPr>
        <w:t xml:space="preserve">irm </w:t>
      </w:r>
      <w:r>
        <w:rPr>
          <w:rFonts w:ascii="Arial" w:hAnsi="Arial" w:cs="Arial"/>
          <w:color w:val="000000"/>
        </w:rPr>
        <w:t>l</w:t>
      </w:r>
      <w:r w:rsidRPr="00407D73">
        <w:rPr>
          <w:rFonts w:ascii="Arial" w:hAnsi="Arial" w:cs="Arial"/>
          <w:color w:val="000000"/>
        </w:rPr>
        <w:t>ead</w:t>
      </w:r>
      <w:r>
        <w:rPr>
          <w:rFonts w:ascii="Arial" w:hAnsi="Arial" w:cs="Arial"/>
          <w:color w:val="000000"/>
        </w:rPr>
        <w:t xml:space="preserve"> consultant</w:t>
      </w:r>
      <w:r w:rsidRPr="00407D73">
        <w:rPr>
          <w:rFonts w:ascii="Arial" w:hAnsi="Arial" w:cs="Arial"/>
          <w:color w:val="000000"/>
        </w:rPr>
        <w:t xml:space="preserve">. </w:t>
      </w:r>
    </w:p>
    <w:p w:rsidR="00F151C4" w:rsidRPr="00407D73" w:rsidRDefault="00F151C4">
      <w:pPr>
        <w:autoSpaceDE w:val="0"/>
        <w:autoSpaceDN w:val="0"/>
        <w:adjustRightInd w:val="0"/>
        <w:spacing w:before="180"/>
        <w:rPr>
          <w:rFonts w:ascii="Arial" w:hAnsi="Arial" w:cs="Arial"/>
          <w:b/>
          <w:bCs/>
          <w:i/>
          <w:iCs/>
          <w:color w:val="000000"/>
        </w:rPr>
      </w:pPr>
      <w:r w:rsidRPr="00407D73">
        <w:rPr>
          <w:rFonts w:ascii="Arial" w:hAnsi="Arial" w:cs="Arial"/>
          <w:b/>
          <w:bCs/>
          <w:i/>
          <w:iCs/>
          <w:color w:val="000000"/>
        </w:rPr>
        <w:t>How should it work?</w:t>
      </w:r>
    </w:p>
    <w:p w:rsidR="00F151C4" w:rsidRPr="00407D73" w:rsidRDefault="00F151C4">
      <w:pPr>
        <w:autoSpaceDE w:val="0"/>
        <w:autoSpaceDN w:val="0"/>
        <w:adjustRightInd w:val="0"/>
        <w:rPr>
          <w:rFonts w:ascii="Arial" w:hAnsi="Arial" w:cs="Arial"/>
          <w:color w:val="0000FF"/>
        </w:rPr>
      </w:pPr>
      <w:r w:rsidRPr="00407D73">
        <w:rPr>
          <w:rFonts w:ascii="Arial" w:hAnsi="Arial" w:cs="Arial"/>
          <w:color w:val="000000"/>
        </w:rPr>
        <w:t xml:space="preserve">Please ensure that the patient is aware that the mini-CEX is being carried out. The observed process should take no longer than 15-20 minutes. Immediate feedback should take between 5 and 10 minutes, however, there may be occasions when students will require more feedback for example when they are below expectation or borderline as there will be need for fairly lengthy discussion about suggestions for development. Further guidance on the use of the mini-CEX in the Foundation Year programme, including demonstration videos, is available online at </w:t>
      </w:r>
      <w:hyperlink r:id="rId59" w:history="1">
        <w:r w:rsidRPr="00407D73">
          <w:rPr>
            <w:rStyle w:val="Hyperlink"/>
            <w:rFonts w:ascii="Arial" w:hAnsi="Arial" w:cs="Arial"/>
            <w:u w:val="none"/>
          </w:rPr>
          <w:t>www.mmc.nhs.uk/pages/assessment</w:t>
        </w:r>
      </w:hyperlink>
    </w:p>
    <w:p w:rsidR="00F151C4" w:rsidRPr="00407D73" w:rsidRDefault="00F151C4">
      <w:pPr>
        <w:autoSpaceDE w:val="0"/>
        <w:autoSpaceDN w:val="0"/>
        <w:adjustRightInd w:val="0"/>
        <w:spacing w:before="180"/>
        <w:rPr>
          <w:rFonts w:ascii="Arial" w:hAnsi="Arial" w:cs="Arial"/>
          <w:color w:val="000000"/>
        </w:rPr>
      </w:pPr>
      <w:r w:rsidRPr="00407D73">
        <w:rPr>
          <w:rFonts w:ascii="Arial" w:hAnsi="Arial" w:cs="Arial"/>
          <w:b/>
          <w:bCs/>
          <w:i/>
          <w:iCs/>
          <w:color w:val="000000"/>
        </w:rPr>
        <w:t>What is an appropriate clinical encounter to assess?</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This is not intended to be an observed full “long case” assessment. The mini-CEX could be used to assess the taking of part of a standard psychiatric history (e.g. family history, personal history, social history), part of a mental state examination (e.g. assessment of mood, thought content, cognitive assessment), or an interview in a specific situation (e.g. assessing suicide risk, a patient with alcohol related problems, eating disorders). It could also be a combination of an element of history taking and mental state examination. Clinical judgement (e.g. aspects of differential diagnosis, management) can be assessed during subsequent discussion between the </w:t>
      </w:r>
      <w:proofErr w:type="spellStart"/>
      <w:r w:rsidRPr="00407D73">
        <w:rPr>
          <w:rFonts w:ascii="Arial" w:hAnsi="Arial" w:cs="Arial"/>
          <w:color w:val="000000"/>
        </w:rPr>
        <w:t>rater</w:t>
      </w:r>
      <w:proofErr w:type="spellEnd"/>
      <w:r w:rsidRPr="00407D73">
        <w:rPr>
          <w:rFonts w:ascii="Arial" w:hAnsi="Arial" w:cs="Arial"/>
          <w:color w:val="000000"/>
        </w:rPr>
        <w:t xml:space="preserve"> and student. Please note that if a particular area or areas are not assessed then the U/C column can be ticked. The important thing is that the patient chosen is amenable to an observed interview lasting up to 15 or 20 minutes and that there is further time available to complete the feedback to the student.</w:t>
      </w:r>
    </w:p>
    <w:p w:rsidR="00F151C4" w:rsidRPr="00407D73" w:rsidRDefault="00F151C4">
      <w:pPr>
        <w:autoSpaceDE w:val="0"/>
        <w:autoSpaceDN w:val="0"/>
        <w:adjustRightInd w:val="0"/>
        <w:spacing w:before="180"/>
        <w:rPr>
          <w:rFonts w:ascii="Arial" w:hAnsi="Arial" w:cs="Arial"/>
          <w:b/>
          <w:bCs/>
          <w:i/>
          <w:iCs/>
          <w:color w:val="000000"/>
        </w:rPr>
      </w:pPr>
      <w:r w:rsidRPr="00407D73">
        <w:rPr>
          <w:rFonts w:ascii="Arial" w:hAnsi="Arial" w:cs="Arial"/>
          <w:b/>
          <w:bCs/>
          <w:i/>
          <w:iCs/>
          <w:color w:val="000000"/>
        </w:rPr>
        <w:t>What is an acceptable performance?</w:t>
      </w:r>
    </w:p>
    <w:p w:rsidR="00F151C4" w:rsidRPr="00407D73" w:rsidRDefault="00F151C4">
      <w:pPr>
        <w:autoSpaceDE w:val="0"/>
        <w:autoSpaceDN w:val="0"/>
        <w:adjustRightInd w:val="0"/>
        <w:rPr>
          <w:rFonts w:ascii="Arial" w:hAnsi="Arial" w:cs="Arial"/>
          <w:color w:val="000000"/>
        </w:rPr>
      </w:pPr>
      <w:r w:rsidRPr="00407D73">
        <w:rPr>
          <w:rFonts w:ascii="Arial" w:hAnsi="Arial" w:cs="Arial"/>
          <w:color w:val="000000"/>
        </w:rPr>
        <w:t xml:space="preserve">The standard against which each mini-CEX is assessed is that expected of a bright, motivated Imperial College student at the particular point of the attachment when the mini-CEX is done. In other words a mini-CEX done in week 2 of the 9 week course should be appraised at a lower standard than one done in week 9. The mini-CEX exercises are formative; i.e. they are not pass/fail exercises, nor do they contribute to the marks of the student in finals. They are intended to demonstrate to the students where their strengths and weaknesses are in clinical assessments. </w:t>
      </w:r>
    </w:p>
    <w:p w:rsidR="00F151C4" w:rsidRPr="00407D73" w:rsidRDefault="00F151C4">
      <w:pPr>
        <w:autoSpaceDE w:val="0"/>
        <w:autoSpaceDN w:val="0"/>
        <w:adjustRightInd w:val="0"/>
        <w:spacing w:before="180"/>
        <w:rPr>
          <w:rFonts w:ascii="Arial" w:hAnsi="Arial" w:cs="Arial"/>
          <w:b/>
          <w:bCs/>
          <w:i/>
          <w:iCs/>
          <w:color w:val="000000"/>
        </w:rPr>
      </w:pPr>
      <w:r w:rsidRPr="00407D73">
        <w:rPr>
          <w:rFonts w:ascii="Arial" w:hAnsi="Arial" w:cs="Arial"/>
          <w:b/>
          <w:bCs/>
          <w:i/>
          <w:iCs/>
          <w:color w:val="000000"/>
        </w:rPr>
        <w:t>Feedback:</w:t>
      </w:r>
    </w:p>
    <w:p w:rsidR="00F151C4" w:rsidRDefault="00F151C4">
      <w:pPr>
        <w:autoSpaceDE w:val="0"/>
        <w:autoSpaceDN w:val="0"/>
        <w:adjustRightInd w:val="0"/>
        <w:rPr>
          <w:rFonts w:ascii="Arial" w:hAnsi="Arial" w:cs="Arial"/>
          <w:color w:val="000000"/>
        </w:rPr>
      </w:pPr>
      <w:r w:rsidRPr="00407D73">
        <w:rPr>
          <w:rFonts w:ascii="Arial" w:hAnsi="Arial" w:cs="Arial"/>
          <w:color w:val="000000"/>
        </w:rPr>
        <w:t>In order to maximise the educational impact of using mini-CEX, you and the student need to identify agreed strengths, areas for development and an action plan. This should be done sensitively and in a suitable environment.</w:t>
      </w:r>
    </w:p>
    <w:p w:rsidR="00F151C4" w:rsidRPr="00E66508" w:rsidRDefault="00F151C4" w:rsidP="005E1006">
      <w:pPr>
        <w:autoSpaceDE w:val="0"/>
        <w:autoSpaceDN w:val="0"/>
        <w:adjustRightInd w:val="0"/>
        <w:rPr>
          <w:rFonts w:ascii="Arial" w:hAnsi="Arial" w:cs="Arial"/>
          <w:color w:val="000000"/>
        </w:rPr>
      </w:pPr>
      <w:r>
        <w:rPr>
          <w:rFonts w:ascii="Arial" w:hAnsi="Arial" w:cs="Arial"/>
          <w:color w:val="000000"/>
        </w:rPr>
        <w:br w:type="page"/>
      </w:r>
      <w:r w:rsidRPr="00407D73">
        <w:rPr>
          <w:b/>
          <w:bCs/>
          <w:lang w:val="fr-FR"/>
        </w:rPr>
        <w:lastRenderedPageBreak/>
        <w:t>Mini-</w:t>
      </w:r>
      <w:proofErr w:type="spellStart"/>
      <w:r w:rsidRPr="00407D73">
        <w:rPr>
          <w:b/>
          <w:bCs/>
          <w:lang w:val="fr-FR"/>
        </w:rPr>
        <w:t>Clinical</w:t>
      </w:r>
      <w:proofErr w:type="spellEnd"/>
      <w:r w:rsidRPr="00407D73">
        <w:rPr>
          <w:b/>
          <w:bCs/>
          <w:lang w:val="fr-FR"/>
        </w:rPr>
        <w:t xml:space="preserve"> Evaluation </w:t>
      </w:r>
      <w:proofErr w:type="spellStart"/>
      <w:r w:rsidRPr="00407D73">
        <w:rPr>
          <w:b/>
          <w:bCs/>
          <w:lang w:val="fr-FR"/>
        </w:rPr>
        <w:t>Exercise</w:t>
      </w:r>
      <w:proofErr w:type="spellEnd"/>
      <w:r w:rsidRPr="00407D73">
        <w:rPr>
          <w:b/>
          <w:bCs/>
          <w:lang w:val="fr-FR"/>
        </w:rPr>
        <w:t xml:space="preserve"> (Mini-CEX) – </w:t>
      </w:r>
      <w:proofErr w:type="spellStart"/>
      <w:r w:rsidRPr="00407D73">
        <w:rPr>
          <w:b/>
          <w:bCs/>
          <w:lang w:val="fr-FR"/>
        </w:rPr>
        <w:t>Psychiatry</w:t>
      </w:r>
      <w:proofErr w:type="spellEnd"/>
      <w:r w:rsidRPr="00407D73">
        <w:rPr>
          <w:b/>
          <w:bCs/>
          <w:lang w:val="fr-FR"/>
        </w:rPr>
        <w:t xml:space="preserve"> 1</w:t>
      </w:r>
    </w:p>
    <w:p w:rsidR="00F151C4" w:rsidRPr="00407D73" w:rsidRDefault="00F151C4">
      <w:pPr>
        <w:rPr>
          <w:sz w:val="18"/>
          <w:szCs w:val="18"/>
        </w:rPr>
      </w:pPr>
      <w:r w:rsidRPr="00407D73">
        <w:rPr>
          <w:sz w:val="18"/>
          <w:szCs w:val="18"/>
        </w:rPr>
        <w:t>Please complete the questions with black ink and capital letters</w:t>
      </w:r>
    </w:p>
    <w:p w:rsidR="00F151C4" w:rsidRPr="00407D73" w:rsidRDefault="00F151C4">
      <w:pPr>
        <w:rPr>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40"/>
      </w:tblGrid>
      <w:tr w:rsidR="00F151C4" w:rsidRPr="00407D73">
        <w:tc>
          <w:tcPr>
            <w:tcW w:w="3168" w:type="dxa"/>
          </w:tcPr>
          <w:p w:rsidR="00F151C4" w:rsidRPr="00407D73" w:rsidRDefault="00F151C4">
            <w:r w:rsidRPr="00407D73">
              <w:t>Teaching Site</w:t>
            </w:r>
          </w:p>
        </w:tc>
        <w:tc>
          <w:tcPr>
            <w:tcW w:w="5940" w:type="dxa"/>
          </w:tcPr>
          <w:p w:rsidR="00F151C4" w:rsidRPr="00407D73" w:rsidRDefault="00F151C4"/>
        </w:tc>
      </w:tr>
      <w:tr w:rsidR="00F151C4" w:rsidRPr="00407D73">
        <w:tc>
          <w:tcPr>
            <w:tcW w:w="3168" w:type="dxa"/>
          </w:tcPr>
          <w:p w:rsidR="00F151C4" w:rsidRPr="00407D73" w:rsidRDefault="00F151C4">
            <w:r w:rsidRPr="00407D73">
              <w:t>Student’s name</w:t>
            </w:r>
          </w:p>
        </w:tc>
        <w:tc>
          <w:tcPr>
            <w:tcW w:w="5940" w:type="dxa"/>
          </w:tcPr>
          <w:p w:rsidR="00F151C4" w:rsidRPr="00407D73" w:rsidRDefault="00F151C4"/>
        </w:tc>
      </w:tr>
    </w:tbl>
    <w:p w:rsidR="00F151C4" w:rsidRPr="00407D73" w:rsidRDefault="00F151C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182"/>
        <w:gridCol w:w="1183"/>
        <w:gridCol w:w="1182"/>
        <w:gridCol w:w="1183"/>
        <w:gridCol w:w="1183"/>
      </w:tblGrid>
      <w:tr w:rsidR="00F151C4" w:rsidRPr="00407D73">
        <w:tc>
          <w:tcPr>
            <w:tcW w:w="3195" w:type="dxa"/>
          </w:tcPr>
          <w:p w:rsidR="00F151C4" w:rsidRPr="00407D73" w:rsidRDefault="00F151C4">
            <w:pPr>
              <w:rPr>
                <w:sz w:val="20"/>
                <w:szCs w:val="20"/>
              </w:rPr>
            </w:pPr>
            <w:r w:rsidRPr="00407D73">
              <w:rPr>
                <w:sz w:val="20"/>
                <w:szCs w:val="20"/>
              </w:rPr>
              <w:t>Clinical Setting for Mini-CEX</w:t>
            </w:r>
          </w:p>
        </w:tc>
        <w:tc>
          <w:tcPr>
            <w:tcW w:w="1182" w:type="dxa"/>
          </w:tcPr>
          <w:p w:rsidR="00F151C4" w:rsidRPr="00407D73" w:rsidRDefault="00F151C4">
            <w:pPr>
              <w:jc w:val="center"/>
              <w:rPr>
                <w:sz w:val="20"/>
                <w:szCs w:val="20"/>
              </w:rPr>
            </w:pPr>
            <w:r w:rsidRPr="00407D73">
              <w:rPr>
                <w:sz w:val="20"/>
                <w:szCs w:val="20"/>
              </w:rPr>
              <w:t>OPD</w:t>
            </w:r>
          </w:p>
        </w:tc>
        <w:tc>
          <w:tcPr>
            <w:tcW w:w="1183" w:type="dxa"/>
          </w:tcPr>
          <w:p w:rsidR="00F151C4" w:rsidRPr="00407D73" w:rsidRDefault="00F151C4">
            <w:pPr>
              <w:jc w:val="center"/>
              <w:rPr>
                <w:sz w:val="20"/>
                <w:szCs w:val="20"/>
              </w:rPr>
            </w:pPr>
            <w:r w:rsidRPr="00407D73">
              <w:rPr>
                <w:sz w:val="20"/>
                <w:szCs w:val="20"/>
              </w:rPr>
              <w:t>In-Patient</w:t>
            </w:r>
          </w:p>
        </w:tc>
        <w:tc>
          <w:tcPr>
            <w:tcW w:w="1182" w:type="dxa"/>
          </w:tcPr>
          <w:p w:rsidR="00F151C4" w:rsidRPr="00407D73" w:rsidRDefault="00F151C4">
            <w:pPr>
              <w:jc w:val="center"/>
              <w:rPr>
                <w:sz w:val="20"/>
                <w:szCs w:val="20"/>
              </w:rPr>
            </w:pPr>
            <w:r w:rsidRPr="00407D73">
              <w:rPr>
                <w:sz w:val="20"/>
                <w:szCs w:val="20"/>
              </w:rPr>
              <w:t>A&amp;E / EPS</w:t>
            </w:r>
          </w:p>
        </w:tc>
        <w:tc>
          <w:tcPr>
            <w:tcW w:w="1183" w:type="dxa"/>
          </w:tcPr>
          <w:p w:rsidR="00F151C4" w:rsidRPr="00407D73" w:rsidRDefault="00F151C4">
            <w:pPr>
              <w:jc w:val="center"/>
              <w:rPr>
                <w:sz w:val="20"/>
                <w:szCs w:val="20"/>
              </w:rPr>
            </w:pPr>
            <w:r w:rsidRPr="00407D73">
              <w:rPr>
                <w:sz w:val="20"/>
                <w:szCs w:val="20"/>
              </w:rPr>
              <w:t>Community</w:t>
            </w:r>
          </w:p>
        </w:tc>
        <w:tc>
          <w:tcPr>
            <w:tcW w:w="1183" w:type="dxa"/>
          </w:tcPr>
          <w:p w:rsidR="00F151C4" w:rsidRPr="00407D73" w:rsidRDefault="00F151C4">
            <w:pPr>
              <w:jc w:val="center"/>
              <w:rPr>
                <w:sz w:val="20"/>
                <w:szCs w:val="20"/>
              </w:rPr>
            </w:pPr>
            <w:r w:rsidRPr="00407D73">
              <w:rPr>
                <w:sz w:val="20"/>
                <w:szCs w:val="20"/>
              </w:rPr>
              <w:t>Other</w:t>
            </w: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Complexity of case</w:t>
            </w:r>
          </w:p>
        </w:tc>
        <w:tc>
          <w:tcPr>
            <w:tcW w:w="1182" w:type="dxa"/>
          </w:tcPr>
          <w:p w:rsidR="00F151C4" w:rsidRPr="00407D73" w:rsidRDefault="00F151C4">
            <w:pPr>
              <w:jc w:val="center"/>
              <w:rPr>
                <w:sz w:val="20"/>
                <w:szCs w:val="20"/>
              </w:rPr>
            </w:pPr>
            <w:r w:rsidRPr="00407D73">
              <w:rPr>
                <w:sz w:val="20"/>
                <w:szCs w:val="20"/>
              </w:rPr>
              <w:t>Low</w:t>
            </w:r>
          </w:p>
        </w:tc>
        <w:tc>
          <w:tcPr>
            <w:tcW w:w="1183" w:type="dxa"/>
          </w:tcPr>
          <w:p w:rsidR="00F151C4" w:rsidRPr="00407D73" w:rsidRDefault="00F151C4">
            <w:pPr>
              <w:jc w:val="center"/>
              <w:rPr>
                <w:sz w:val="20"/>
                <w:szCs w:val="20"/>
              </w:rPr>
            </w:pPr>
            <w:r w:rsidRPr="00407D73">
              <w:rPr>
                <w:sz w:val="20"/>
                <w:szCs w:val="20"/>
              </w:rPr>
              <w:t>Average</w:t>
            </w:r>
          </w:p>
        </w:tc>
        <w:tc>
          <w:tcPr>
            <w:tcW w:w="1182" w:type="dxa"/>
          </w:tcPr>
          <w:p w:rsidR="00F151C4" w:rsidRPr="00407D73" w:rsidRDefault="00F151C4">
            <w:pPr>
              <w:jc w:val="center"/>
              <w:rPr>
                <w:sz w:val="20"/>
                <w:szCs w:val="20"/>
              </w:rPr>
            </w:pPr>
            <w:r w:rsidRPr="00407D73">
              <w:rPr>
                <w:sz w:val="20"/>
                <w:szCs w:val="20"/>
              </w:rPr>
              <w:t>High</w:t>
            </w: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Brief description of case / scenario</w:t>
            </w:r>
          </w:p>
        </w:tc>
        <w:tc>
          <w:tcPr>
            <w:tcW w:w="3547" w:type="dxa"/>
            <w:gridSpan w:val="3"/>
          </w:tcPr>
          <w:p w:rsidR="00F151C4" w:rsidRPr="00407D73" w:rsidRDefault="00F151C4">
            <w:pPr>
              <w:jc w:val="center"/>
              <w:rPr>
                <w:sz w:val="20"/>
                <w:szCs w:val="20"/>
              </w:rPr>
            </w:pP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top w:val="nil"/>
              <w:left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Examiner’s position</w:t>
            </w:r>
          </w:p>
        </w:tc>
        <w:tc>
          <w:tcPr>
            <w:tcW w:w="1182" w:type="dxa"/>
          </w:tcPr>
          <w:p w:rsidR="00F151C4" w:rsidRPr="00407D73" w:rsidRDefault="00F151C4">
            <w:pPr>
              <w:jc w:val="center"/>
              <w:rPr>
                <w:sz w:val="20"/>
                <w:szCs w:val="20"/>
              </w:rPr>
            </w:pPr>
            <w:r w:rsidRPr="00407D73">
              <w:rPr>
                <w:sz w:val="20"/>
                <w:szCs w:val="20"/>
              </w:rPr>
              <w:t>Consultant</w:t>
            </w:r>
          </w:p>
        </w:tc>
        <w:tc>
          <w:tcPr>
            <w:tcW w:w="1183" w:type="dxa"/>
          </w:tcPr>
          <w:p w:rsidR="00F151C4" w:rsidRPr="00407D73" w:rsidRDefault="00F151C4">
            <w:pPr>
              <w:jc w:val="center"/>
              <w:rPr>
                <w:sz w:val="20"/>
                <w:szCs w:val="20"/>
              </w:rPr>
            </w:pPr>
            <w:proofErr w:type="spellStart"/>
            <w:r w:rsidRPr="00407D73">
              <w:rPr>
                <w:sz w:val="20"/>
                <w:szCs w:val="20"/>
              </w:rPr>
              <w:t>SpR</w:t>
            </w:r>
            <w:proofErr w:type="spellEnd"/>
          </w:p>
        </w:tc>
        <w:tc>
          <w:tcPr>
            <w:tcW w:w="1182" w:type="dxa"/>
          </w:tcPr>
          <w:p w:rsidR="00F151C4" w:rsidRPr="00407D73" w:rsidRDefault="00F151C4">
            <w:pPr>
              <w:jc w:val="center"/>
              <w:rPr>
                <w:sz w:val="20"/>
                <w:szCs w:val="20"/>
              </w:rPr>
            </w:pPr>
            <w:r w:rsidRPr="00407D73">
              <w:rPr>
                <w:sz w:val="20"/>
                <w:szCs w:val="20"/>
              </w:rPr>
              <w:t>SASG</w:t>
            </w:r>
          </w:p>
        </w:tc>
        <w:tc>
          <w:tcPr>
            <w:tcW w:w="1183" w:type="dxa"/>
          </w:tcPr>
          <w:p w:rsidR="00F151C4" w:rsidRPr="00407D73" w:rsidRDefault="00F151C4">
            <w:pPr>
              <w:jc w:val="center"/>
              <w:rPr>
                <w:sz w:val="20"/>
                <w:szCs w:val="20"/>
              </w:rPr>
            </w:pPr>
            <w:r w:rsidRPr="00407D73">
              <w:rPr>
                <w:sz w:val="20"/>
                <w:szCs w:val="20"/>
              </w:rPr>
              <w:t>Other</w:t>
            </w:r>
          </w:p>
        </w:tc>
        <w:tc>
          <w:tcPr>
            <w:tcW w:w="1183" w:type="dxa"/>
            <w:tcBorders>
              <w:top w:val="nil"/>
              <w:bottom w:val="nil"/>
              <w:right w:val="nil"/>
            </w:tcBorders>
          </w:tcPr>
          <w:p w:rsidR="00F151C4" w:rsidRPr="00407D73" w:rsidRDefault="00F151C4">
            <w:pPr>
              <w:jc w:val="center"/>
              <w:rPr>
                <w:sz w:val="20"/>
                <w:szCs w:val="20"/>
              </w:rPr>
            </w:pPr>
          </w:p>
        </w:tc>
      </w:tr>
      <w:tr w:rsidR="00F151C4" w:rsidRPr="00407D73">
        <w:tc>
          <w:tcPr>
            <w:tcW w:w="3195" w:type="dxa"/>
            <w:tcBorders>
              <w:left w:val="nil"/>
              <w:bottom w:val="nil"/>
              <w:right w:val="nil"/>
            </w:tcBorders>
          </w:tcPr>
          <w:p w:rsidR="00F151C4" w:rsidRPr="00407D73" w:rsidRDefault="00F151C4">
            <w:pP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bl>
    <w:p w:rsidR="00F151C4" w:rsidRPr="00407D73" w:rsidRDefault="00F151C4" w:rsidP="00F371B3">
      <w:pPr>
        <w:jc w:val="center"/>
        <w:rPr>
          <w:b/>
          <w:bCs/>
          <w:sz w:val="18"/>
          <w:szCs w:val="18"/>
        </w:rPr>
      </w:pPr>
      <w:r w:rsidRPr="00407D73">
        <w:rPr>
          <w:b/>
          <w:bCs/>
          <w:sz w:val="18"/>
          <w:szCs w:val="18"/>
        </w:rPr>
        <w:t>Please grade the following areas where relevant using the full range of scores. The standard expected is that of a bright, motivated Imperial College student at the particular point of the attachment when the assessment is done.</w:t>
      </w:r>
    </w:p>
    <w:p w:rsidR="00F151C4" w:rsidRPr="00407D73" w:rsidRDefault="00F151C4">
      <w:pPr>
        <w:jc w:val="center"/>
        <w:rPr>
          <w:b/>
          <w:bCs/>
          <w:sz w:val="18"/>
          <w:szCs w:val="18"/>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101"/>
        <w:gridCol w:w="992"/>
        <w:gridCol w:w="1134"/>
        <w:gridCol w:w="1134"/>
        <w:gridCol w:w="709"/>
      </w:tblGrid>
      <w:tr w:rsidR="00F151C4" w:rsidRPr="00407D73">
        <w:tc>
          <w:tcPr>
            <w:tcW w:w="4536" w:type="dxa"/>
          </w:tcPr>
          <w:p w:rsidR="00F151C4" w:rsidRPr="00407D73" w:rsidRDefault="00F151C4">
            <w:pPr>
              <w:rPr>
                <w:rFonts w:ascii="Arial" w:hAnsi="Arial" w:cs="Arial"/>
                <w:b/>
                <w:bCs/>
                <w:sz w:val="20"/>
                <w:szCs w:val="20"/>
              </w:rPr>
            </w:pPr>
            <w:r w:rsidRPr="00407D73">
              <w:rPr>
                <w:rFonts w:ascii="Arial" w:hAnsi="Arial" w:cs="Arial"/>
                <w:b/>
                <w:bCs/>
                <w:sz w:val="20"/>
                <w:szCs w:val="20"/>
              </w:rPr>
              <w:t>Please grade the relevant domains by ticking the appropriate box (note: not all domains may be tested in this exercise)</w:t>
            </w:r>
          </w:p>
        </w:tc>
        <w:tc>
          <w:tcPr>
            <w:tcW w:w="1101" w:type="dxa"/>
          </w:tcPr>
          <w:p w:rsidR="00F151C4" w:rsidRPr="00407D73" w:rsidRDefault="00F151C4">
            <w:pPr>
              <w:jc w:val="center"/>
              <w:rPr>
                <w:sz w:val="16"/>
                <w:szCs w:val="16"/>
              </w:rPr>
            </w:pPr>
            <w:r w:rsidRPr="00407D73">
              <w:rPr>
                <w:sz w:val="16"/>
                <w:szCs w:val="16"/>
              </w:rPr>
              <w:t xml:space="preserve">Below </w:t>
            </w:r>
          </w:p>
          <w:p w:rsidR="00F151C4" w:rsidRPr="00407D73" w:rsidRDefault="00F151C4">
            <w:pPr>
              <w:jc w:val="center"/>
              <w:rPr>
                <w:sz w:val="16"/>
                <w:szCs w:val="16"/>
              </w:rPr>
            </w:pPr>
            <w:r w:rsidRPr="00407D73">
              <w:rPr>
                <w:sz w:val="16"/>
                <w:szCs w:val="16"/>
              </w:rPr>
              <w:t>expectations</w:t>
            </w:r>
          </w:p>
        </w:tc>
        <w:tc>
          <w:tcPr>
            <w:tcW w:w="992" w:type="dxa"/>
          </w:tcPr>
          <w:p w:rsidR="00F151C4" w:rsidRPr="00407D73" w:rsidRDefault="00F151C4">
            <w:pPr>
              <w:jc w:val="center"/>
              <w:rPr>
                <w:sz w:val="16"/>
                <w:szCs w:val="16"/>
              </w:rPr>
            </w:pPr>
          </w:p>
          <w:p w:rsidR="00F151C4" w:rsidRPr="00407D73" w:rsidRDefault="00F151C4">
            <w:pPr>
              <w:jc w:val="center"/>
              <w:rPr>
                <w:sz w:val="16"/>
                <w:szCs w:val="16"/>
              </w:rPr>
            </w:pPr>
            <w:r w:rsidRPr="00407D73">
              <w:rPr>
                <w:sz w:val="16"/>
                <w:szCs w:val="16"/>
              </w:rPr>
              <w:t>Borderline</w:t>
            </w:r>
          </w:p>
        </w:tc>
        <w:tc>
          <w:tcPr>
            <w:tcW w:w="1134" w:type="dxa"/>
          </w:tcPr>
          <w:p w:rsidR="00F151C4" w:rsidRPr="00407D73" w:rsidRDefault="00F151C4">
            <w:pPr>
              <w:jc w:val="center"/>
              <w:rPr>
                <w:sz w:val="16"/>
                <w:szCs w:val="16"/>
              </w:rPr>
            </w:pPr>
            <w:r w:rsidRPr="00407D73">
              <w:rPr>
                <w:sz w:val="16"/>
                <w:szCs w:val="16"/>
              </w:rPr>
              <w:t>Meets expectations</w:t>
            </w:r>
          </w:p>
        </w:tc>
        <w:tc>
          <w:tcPr>
            <w:tcW w:w="1134" w:type="dxa"/>
          </w:tcPr>
          <w:p w:rsidR="00F151C4" w:rsidRPr="00407D73" w:rsidRDefault="00F151C4">
            <w:pPr>
              <w:jc w:val="center"/>
              <w:rPr>
                <w:sz w:val="16"/>
                <w:szCs w:val="16"/>
              </w:rPr>
            </w:pPr>
            <w:r w:rsidRPr="00407D73">
              <w:rPr>
                <w:sz w:val="16"/>
                <w:szCs w:val="16"/>
              </w:rPr>
              <w:t>Above expectations</w:t>
            </w:r>
          </w:p>
        </w:tc>
        <w:tc>
          <w:tcPr>
            <w:tcW w:w="709" w:type="dxa"/>
          </w:tcPr>
          <w:p w:rsidR="00F151C4" w:rsidRPr="00407D73" w:rsidRDefault="00F151C4">
            <w:pPr>
              <w:jc w:val="center"/>
              <w:rPr>
                <w:sz w:val="20"/>
                <w:szCs w:val="20"/>
              </w:rPr>
            </w:pPr>
            <w:r w:rsidRPr="00407D73">
              <w:rPr>
                <w:sz w:val="20"/>
                <w:szCs w:val="20"/>
              </w:rPr>
              <w:t>U/C*</w:t>
            </w:r>
          </w:p>
        </w:tc>
      </w:tr>
      <w:tr w:rsidR="00F151C4" w:rsidRPr="00407D73">
        <w:tc>
          <w:tcPr>
            <w:tcW w:w="4536" w:type="dxa"/>
          </w:tcPr>
          <w:p w:rsidR="00F151C4" w:rsidRPr="00407D73" w:rsidRDefault="00F151C4">
            <w:r w:rsidRPr="00407D73">
              <w:rPr>
                <w:b/>
                <w:bCs/>
                <w:sz w:val="16"/>
                <w:szCs w:val="16"/>
              </w:rPr>
              <w:t>History Taking</w:t>
            </w:r>
            <w:r w:rsidRPr="00407D73">
              <w:rPr>
                <w:sz w:val="16"/>
                <w:szCs w:val="16"/>
              </w:rPr>
              <w:t xml:space="preserve"> - Facilitates patient’s telling of story, effectively uses appropriate questions to obtain accurate, adequate information, </w:t>
            </w:r>
            <w:proofErr w:type="gramStart"/>
            <w:r w:rsidRPr="00407D73">
              <w:rPr>
                <w:sz w:val="16"/>
                <w:szCs w:val="16"/>
              </w:rPr>
              <w:t>responds</w:t>
            </w:r>
            <w:proofErr w:type="gramEnd"/>
            <w:r w:rsidRPr="00407D73">
              <w:rPr>
                <w:sz w:val="16"/>
                <w:szCs w:val="16"/>
              </w:rPr>
              <w:t xml:space="preserve"> appropriately to verbal and non-verbal cues.</w:t>
            </w:r>
          </w:p>
        </w:tc>
        <w:tc>
          <w:tcPr>
            <w:tcW w:w="1101" w:type="dxa"/>
          </w:tcPr>
          <w:p w:rsidR="00F151C4" w:rsidRPr="00407D73" w:rsidRDefault="00F151C4"/>
        </w:tc>
        <w:tc>
          <w:tcPr>
            <w:tcW w:w="992" w:type="dxa"/>
          </w:tcPr>
          <w:p w:rsidR="00F151C4" w:rsidRPr="00407D73" w:rsidRDefault="00F151C4"/>
        </w:tc>
        <w:tc>
          <w:tcPr>
            <w:tcW w:w="1134" w:type="dxa"/>
          </w:tcPr>
          <w:p w:rsidR="00F151C4" w:rsidRPr="00407D73" w:rsidRDefault="00F151C4"/>
        </w:tc>
        <w:tc>
          <w:tcPr>
            <w:tcW w:w="1134" w:type="dxa"/>
          </w:tcPr>
          <w:p w:rsidR="00F151C4" w:rsidRPr="00407D73" w:rsidRDefault="00F151C4"/>
        </w:tc>
        <w:tc>
          <w:tcPr>
            <w:tcW w:w="709" w:type="dxa"/>
          </w:tcPr>
          <w:p w:rsidR="00F151C4" w:rsidRPr="00407D73" w:rsidRDefault="00F151C4"/>
        </w:tc>
      </w:tr>
      <w:tr w:rsidR="00F151C4" w:rsidRPr="00407D73">
        <w:tc>
          <w:tcPr>
            <w:tcW w:w="4536" w:type="dxa"/>
            <w:shd w:val="clear" w:color="auto" w:fill="C0C0C0"/>
          </w:tcPr>
          <w:p w:rsidR="00F151C4" w:rsidRPr="00407D73" w:rsidRDefault="00F151C4">
            <w:r w:rsidRPr="00407D73">
              <w:rPr>
                <w:b/>
                <w:bCs/>
                <w:sz w:val="16"/>
                <w:szCs w:val="16"/>
              </w:rPr>
              <w:t xml:space="preserve">Mental State Examination - </w:t>
            </w:r>
            <w:r w:rsidRPr="00407D73">
              <w:rPr>
                <w:sz w:val="16"/>
                <w:szCs w:val="16"/>
              </w:rPr>
              <w:t>Follows a logical sequence. The examination is appropriate to the clinical problem and is sensitive to the patient’s feelings and behaviour.</w:t>
            </w:r>
          </w:p>
        </w:tc>
        <w:tc>
          <w:tcPr>
            <w:tcW w:w="1101" w:type="dxa"/>
            <w:shd w:val="clear" w:color="auto" w:fill="C0C0C0"/>
          </w:tcPr>
          <w:p w:rsidR="00F151C4" w:rsidRPr="00407D73" w:rsidRDefault="00F151C4"/>
        </w:tc>
        <w:tc>
          <w:tcPr>
            <w:tcW w:w="992" w:type="dxa"/>
            <w:shd w:val="clear" w:color="auto" w:fill="C0C0C0"/>
          </w:tcPr>
          <w:p w:rsidR="00F151C4" w:rsidRPr="00407D73" w:rsidRDefault="00F151C4"/>
        </w:tc>
        <w:tc>
          <w:tcPr>
            <w:tcW w:w="1134" w:type="dxa"/>
            <w:shd w:val="clear" w:color="auto" w:fill="C0C0C0"/>
          </w:tcPr>
          <w:p w:rsidR="00F151C4" w:rsidRPr="00407D73" w:rsidRDefault="00F151C4"/>
        </w:tc>
        <w:tc>
          <w:tcPr>
            <w:tcW w:w="1134" w:type="dxa"/>
            <w:shd w:val="clear" w:color="auto" w:fill="C0C0C0"/>
          </w:tcPr>
          <w:p w:rsidR="00F151C4" w:rsidRPr="00407D73" w:rsidRDefault="00F151C4"/>
        </w:tc>
        <w:tc>
          <w:tcPr>
            <w:tcW w:w="709" w:type="dxa"/>
            <w:shd w:val="clear" w:color="auto" w:fill="C0C0C0"/>
          </w:tcPr>
          <w:p w:rsidR="00F151C4" w:rsidRPr="00407D73" w:rsidRDefault="00F151C4"/>
        </w:tc>
      </w:tr>
      <w:tr w:rsidR="00F151C4" w:rsidRPr="00407D73">
        <w:tc>
          <w:tcPr>
            <w:tcW w:w="4536" w:type="dxa"/>
          </w:tcPr>
          <w:p w:rsidR="00F151C4" w:rsidRPr="00407D73" w:rsidRDefault="00F151C4">
            <w:r w:rsidRPr="00407D73">
              <w:rPr>
                <w:b/>
                <w:bCs/>
                <w:sz w:val="16"/>
                <w:szCs w:val="16"/>
              </w:rPr>
              <w:t>Professionalism</w:t>
            </w:r>
            <w:r w:rsidRPr="00407D73">
              <w:rPr>
                <w:sz w:val="16"/>
                <w:szCs w:val="16"/>
              </w:rPr>
              <w:t xml:space="preserve"> - Shows respect, compassion, empathy, establishes trust. Attends to patient’s needs of comfort, respect, confidentiality. Behaves in an ethical manner, awareness of relevant legal frameworks. Aware of limitations.</w:t>
            </w:r>
          </w:p>
        </w:tc>
        <w:tc>
          <w:tcPr>
            <w:tcW w:w="1101" w:type="dxa"/>
          </w:tcPr>
          <w:p w:rsidR="00F151C4" w:rsidRPr="00407D73" w:rsidRDefault="00F151C4"/>
        </w:tc>
        <w:tc>
          <w:tcPr>
            <w:tcW w:w="992" w:type="dxa"/>
          </w:tcPr>
          <w:p w:rsidR="00F151C4" w:rsidRPr="00407D73" w:rsidRDefault="00F151C4"/>
        </w:tc>
        <w:tc>
          <w:tcPr>
            <w:tcW w:w="1134" w:type="dxa"/>
          </w:tcPr>
          <w:p w:rsidR="00F151C4" w:rsidRPr="00407D73" w:rsidRDefault="00F151C4"/>
        </w:tc>
        <w:tc>
          <w:tcPr>
            <w:tcW w:w="1134" w:type="dxa"/>
          </w:tcPr>
          <w:p w:rsidR="00F151C4" w:rsidRPr="00407D73" w:rsidRDefault="00F151C4"/>
        </w:tc>
        <w:tc>
          <w:tcPr>
            <w:tcW w:w="709" w:type="dxa"/>
          </w:tcPr>
          <w:p w:rsidR="00F151C4" w:rsidRPr="00407D73" w:rsidRDefault="00F151C4"/>
        </w:tc>
      </w:tr>
      <w:tr w:rsidR="00F151C4" w:rsidRPr="00407D73">
        <w:tc>
          <w:tcPr>
            <w:tcW w:w="4536" w:type="dxa"/>
            <w:shd w:val="clear" w:color="auto" w:fill="C0C0C0"/>
          </w:tcPr>
          <w:p w:rsidR="00F151C4" w:rsidRPr="00407D73" w:rsidRDefault="00F151C4">
            <w:r w:rsidRPr="00407D73">
              <w:rPr>
                <w:b/>
                <w:bCs/>
                <w:sz w:val="16"/>
                <w:szCs w:val="16"/>
              </w:rPr>
              <w:t>Clinical judgement</w:t>
            </w:r>
            <w:r w:rsidRPr="00407D73">
              <w:rPr>
                <w:sz w:val="16"/>
                <w:szCs w:val="16"/>
              </w:rPr>
              <w:t xml:space="preserve"> - Makes appropriate differential diagnosis and formulates a suitable management plan. Suggests appropriate diagnostic investigations. Considers risks / benefits.</w:t>
            </w:r>
          </w:p>
        </w:tc>
        <w:tc>
          <w:tcPr>
            <w:tcW w:w="1101" w:type="dxa"/>
            <w:shd w:val="clear" w:color="auto" w:fill="C0C0C0"/>
          </w:tcPr>
          <w:p w:rsidR="00F151C4" w:rsidRPr="00407D73" w:rsidRDefault="00F151C4"/>
        </w:tc>
        <w:tc>
          <w:tcPr>
            <w:tcW w:w="992" w:type="dxa"/>
            <w:shd w:val="clear" w:color="auto" w:fill="C0C0C0"/>
          </w:tcPr>
          <w:p w:rsidR="00F151C4" w:rsidRPr="00407D73" w:rsidRDefault="00F151C4"/>
        </w:tc>
        <w:tc>
          <w:tcPr>
            <w:tcW w:w="1134" w:type="dxa"/>
            <w:shd w:val="clear" w:color="auto" w:fill="C0C0C0"/>
          </w:tcPr>
          <w:p w:rsidR="00F151C4" w:rsidRPr="00407D73" w:rsidRDefault="00F151C4"/>
        </w:tc>
        <w:tc>
          <w:tcPr>
            <w:tcW w:w="1134" w:type="dxa"/>
            <w:shd w:val="clear" w:color="auto" w:fill="C0C0C0"/>
          </w:tcPr>
          <w:p w:rsidR="00F151C4" w:rsidRPr="00407D73" w:rsidRDefault="00F151C4"/>
        </w:tc>
        <w:tc>
          <w:tcPr>
            <w:tcW w:w="709" w:type="dxa"/>
            <w:shd w:val="clear" w:color="auto" w:fill="C0C0C0"/>
          </w:tcPr>
          <w:p w:rsidR="00F151C4" w:rsidRPr="00407D73" w:rsidRDefault="00F151C4"/>
        </w:tc>
      </w:tr>
      <w:tr w:rsidR="00F151C4" w:rsidRPr="00407D73">
        <w:tc>
          <w:tcPr>
            <w:tcW w:w="4536" w:type="dxa"/>
          </w:tcPr>
          <w:p w:rsidR="00F151C4" w:rsidRPr="00407D73" w:rsidRDefault="00F151C4">
            <w:r w:rsidRPr="00407D73">
              <w:rPr>
                <w:b/>
                <w:bCs/>
                <w:sz w:val="16"/>
                <w:szCs w:val="16"/>
              </w:rPr>
              <w:t xml:space="preserve">Communication skills </w:t>
            </w:r>
            <w:r w:rsidRPr="00407D73">
              <w:rPr>
                <w:sz w:val="16"/>
                <w:szCs w:val="16"/>
              </w:rPr>
              <w:t>– Explores patient’s perspective, jargon free, open and honest, empathic, discusses management plan/therapy with patient.</w:t>
            </w:r>
          </w:p>
        </w:tc>
        <w:tc>
          <w:tcPr>
            <w:tcW w:w="1101" w:type="dxa"/>
          </w:tcPr>
          <w:p w:rsidR="00F151C4" w:rsidRPr="00407D73" w:rsidRDefault="00F151C4"/>
        </w:tc>
        <w:tc>
          <w:tcPr>
            <w:tcW w:w="992" w:type="dxa"/>
          </w:tcPr>
          <w:p w:rsidR="00F151C4" w:rsidRPr="00407D73" w:rsidRDefault="00F151C4"/>
        </w:tc>
        <w:tc>
          <w:tcPr>
            <w:tcW w:w="1134" w:type="dxa"/>
          </w:tcPr>
          <w:p w:rsidR="00F151C4" w:rsidRPr="00407D73" w:rsidRDefault="00F151C4"/>
        </w:tc>
        <w:tc>
          <w:tcPr>
            <w:tcW w:w="1134" w:type="dxa"/>
          </w:tcPr>
          <w:p w:rsidR="00F151C4" w:rsidRPr="00407D73" w:rsidRDefault="00F151C4"/>
        </w:tc>
        <w:tc>
          <w:tcPr>
            <w:tcW w:w="709" w:type="dxa"/>
          </w:tcPr>
          <w:p w:rsidR="00F151C4" w:rsidRPr="00407D73" w:rsidRDefault="00F151C4"/>
        </w:tc>
      </w:tr>
      <w:tr w:rsidR="00F151C4" w:rsidRPr="00407D73">
        <w:tc>
          <w:tcPr>
            <w:tcW w:w="4536" w:type="dxa"/>
            <w:shd w:val="clear" w:color="auto" w:fill="C0C0C0"/>
          </w:tcPr>
          <w:p w:rsidR="00F151C4" w:rsidRPr="00407D73" w:rsidRDefault="00F151C4">
            <w:r w:rsidRPr="00407D73">
              <w:rPr>
                <w:b/>
                <w:bCs/>
                <w:sz w:val="16"/>
                <w:szCs w:val="16"/>
              </w:rPr>
              <w:t>Organisation/ Efficiency</w:t>
            </w:r>
            <w:r w:rsidRPr="00407D73">
              <w:rPr>
                <w:sz w:val="16"/>
                <w:szCs w:val="16"/>
              </w:rPr>
              <w:t xml:space="preserve"> – Prioritises; is timely, succinct. Summarises.</w:t>
            </w:r>
          </w:p>
        </w:tc>
        <w:tc>
          <w:tcPr>
            <w:tcW w:w="1101" w:type="dxa"/>
            <w:shd w:val="clear" w:color="auto" w:fill="C0C0C0"/>
          </w:tcPr>
          <w:p w:rsidR="00F151C4" w:rsidRPr="00407D73" w:rsidRDefault="00F151C4"/>
        </w:tc>
        <w:tc>
          <w:tcPr>
            <w:tcW w:w="992" w:type="dxa"/>
            <w:shd w:val="clear" w:color="auto" w:fill="C0C0C0"/>
          </w:tcPr>
          <w:p w:rsidR="00F151C4" w:rsidRPr="00407D73" w:rsidRDefault="00F151C4"/>
        </w:tc>
        <w:tc>
          <w:tcPr>
            <w:tcW w:w="1134" w:type="dxa"/>
            <w:shd w:val="clear" w:color="auto" w:fill="C0C0C0"/>
          </w:tcPr>
          <w:p w:rsidR="00F151C4" w:rsidRPr="00407D73" w:rsidRDefault="00F151C4"/>
        </w:tc>
        <w:tc>
          <w:tcPr>
            <w:tcW w:w="1134" w:type="dxa"/>
            <w:shd w:val="clear" w:color="auto" w:fill="C0C0C0"/>
          </w:tcPr>
          <w:p w:rsidR="00F151C4" w:rsidRPr="00407D73" w:rsidRDefault="00F151C4"/>
        </w:tc>
        <w:tc>
          <w:tcPr>
            <w:tcW w:w="709" w:type="dxa"/>
            <w:shd w:val="clear" w:color="auto" w:fill="C0C0C0"/>
          </w:tcPr>
          <w:p w:rsidR="00F151C4" w:rsidRPr="00407D73" w:rsidRDefault="00F151C4"/>
        </w:tc>
      </w:tr>
      <w:tr w:rsidR="00F151C4" w:rsidRPr="00407D73">
        <w:tc>
          <w:tcPr>
            <w:tcW w:w="4536" w:type="dxa"/>
          </w:tcPr>
          <w:p w:rsidR="00F151C4" w:rsidRPr="00407D73" w:rsidRDefault="00F151C4">
            <w:r w:rsidRPr="00407D73">
              <w:rPr>
                <w:b/>
                <w:bCs/>
                <w:sz w:val="16"/>
                <w:szCs w:val="16"/>
              </w:rPr>
              <w:t>Overall clinical care -</w:t>
            </w:r>
            <w:r w:rsidRPr="00407D73">
              <w:rPr>
                <w:sz w:val="16"/>
                <w:szCs w:val="16"/>
              </w:rPr>
              <w:t xml:space="preserve"> Demonstrates satisfactory clinical judgement, synthesis, caring, effectiveness. Efficiency, appropriate use of resources, balances risks and benefits, awareness of own limitations.</w:t>
            </w:r>
          </w:p>
        </w:tc>
        <w:tc>
          <w:tcPr>
            <w:tcW w:w="1101" w:type="dxa"/>
          </w:tcPr>
          <w:p w:rsidR="00F151C4" w:rsidRPr="00407D73" w:rsidRDefault="00F151C4"/>
        </w:tc>
        <w:tc>
          <w:tcPr>
            <w:tcW w:w="992" w:type="dxa"/>
          </w:tcPr>
          <w:p w:rsidR="00F151C4" w:rsidRPr="00407D73" w:rsidRDefault="00F151C4"/>
        </w:tc>
        <w:tc>
          <w:tcPr>
            <w:tcW w:w="1134" w:type="dxa"/>
          </w:tcPr>
          <w:p w:rsidR="00F151C4" w:rsidRPr="00407D73" w:rsidRDefault="00F151C4"/>
        </w:tc>
        <w:tc>
          <w:tcPr>
            <w:tcW w:w="1134" w:type="dxa"/>
          </w:tcPr>
          <w:p w:rsidR="00F151C4" w:rsidRPr="00407D73" w:rsidRDefault="00F151C4"/>
        </w:tc>
        <w:tc>
          <w:tcPr>
            <w:tcW w:w="709" w:type="dxa"/>
          </w:tcPr>
          <w:p w:rsidR="00F151C4" w:rsidRPr="00407D73" w:rsidRDefault="00F151C4"/>
        </w:tc>
      </w:tr>
    </w:tbl>
    <w:p w:rsidR="00F151C4" w:rsidRPr="00407D73" w:rsidRDefault="00F151C4">
      <w:pPr>
        <w:rPr>
          <w:b/>
          <w:bCs/>
          <w:sz w:val="16"/>
          <w:szCs w:val="16"/>
        </w:rPr>
      </w:pPr>
      <w:r w:rsidRPr="00407D73">
        <w:rPr>
          <w:b/>
          <w:bCs/>
          <w:sz w:val="16"/>
          <w:szCs w:val="16"/>
        </w:rPr>
        <w:t>U/C* please mark this if the mini-CEX did not assess this area</w:t>
      </w:r>
    </w:p>
    <w:p w:rsidR="00F151C4" w:rsidRPr="00407D73" w:rsidRDefault="00F151C4">
      <w:pPr>
        <w:rPr>
          <w:sz w:val="18"/>
          <w:szCs w:val="18"/>
        </w:rPr>
      </w:pPr>
    </w:p>
    <w:p w:rsidR="00F151C4" w:rsidRPr="00407D73" w:rsidRDefault="00F151C4">
      <w:pPr>
        <w:rPr>
          <w:sz w:val="18"/>
          <w:szCs w:val="18"/>
        </w:rPr>
      </w:pPr>
      <w:r w:rsidRPr="00407D73">
        <w:rPr>
          <w:sz w:val="18"/>
          <w:szCs w:val="18"/>
        </w:rPr>
        <w:t>Feedback - You and the student need to identify and agree strengths, areas for development and an action plan. This should be done with sensitivity and in the appropriate environment.</w:t>
      </w:r>
    </w:p>
    <w:p w:rsidR="00F151C4" w:rsidRPr="00407D73" w:rsidRDefault="00F151C4">
      <w:pPr>
        <w:rPr>
          <w:b/>
          <w:bCs/>
          <w:sz w:val="18"/>
          <w:szCs w:val="18"/>
        </w:rPr>
      </w:pPr>
    </w:p>
    <w:p w:rsidR="00F151C4" w:rsidRPr="00407D73" w:rsidRDefault="00F151C4">
      <w:pPr>
        <w:rPr>
          <w:b/>
          <w:bCs/>
          <w:sz w:val="18"/>
          <w:szCs w:val="18"/>
        </w:rPr>
      </w:pPr>
      <w:r w:rsidRPr="00407D73">
        <w:rPr>
          <w:b/>
          <w:bCs/>
          <w:sz w:val="18"/>
          <w:szCs w:val="18"/>
        </w:rPr>
        <w:t xml:space="preserve">      </w:t>
      </w:r>
      <w:r w:rsidRPr="00407D73">
        <w:rPr>
          <w:b/>
          <w:bCs/>
          <w:sz w:val="18"/>
          <w:szCs w:val="18"/>
        </w:rPr>
        <w:tab/>
      </w:r>
      <w:r w:rsidRPr="00407D73">
        <w:rPr>
          <w:b/>
          <w:bCs/>
          <w:sz w:val="18"/>
          <w:szCs w:val="18"/>
        </w:rPr>
        <w:tab/>
        <w:t xml:space="preserve"> Particular strengths                                                                           Suggestions for development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979"/>
      </w:tblGrid>
      <w:tr w:rsidR="00F151C4" w:rsidRPr="00407D73">
        <w:trPr>
          <w:trHeight w:val="1447"/>
        </w:trPr>
        <w:tc>
          <w:tcPr>
            <w:tcW w:w="5094" w:type="dxa"/>
          </w:tcPr>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tc>
        <w:tc>
          <w:tcPr>
            <w:tcW w:w="5094" w:type="dxa"/>
          </w:tcPr>
          <w:p w:rsidR="00F151C4" w:rsidRPr="00407D73" w:rsidRDefault="00F151C4">
            <w:pPr>
              <w:rPr>
                <w:sz w:val="18"/>
                <w:szCs w:val="18"/>
              </w:rPr>
            </w:pPr>
          </w:p>
        </w:tc>
      </w:tr>
    </w:tbl>
    <w:p w:rsidR="00F151C4" w:rsidRPr="00407D73" w:rsidRDefault="00F151C4">
      <w:pPr>
        <w:rPr>
          <w:sz w:val="18"/>
          <w:szCs w:val="18"/>
        </w:rPr>
      </w:pPr>
    </w:p>
    <w:p w:rsidR="00F151C4" w:rsidRPr="00407D73" w:rsidRDefault="00F151C4">
      <w:pPr>
        <w:rPr>
          <w:sz w:val="18"/>
          <w:szCs w:val="18"/>
        </w:rPr>
      </w:pPr>
      <w:r w:rsidRPr="00407D73">
        <w:rPr>
          <w:sz w:val="18"/>
          <w:szCs w:val="18"/>
        </w:rPr>
        <w:t xml:space="preserve">Time taken for observation (minutes) ____       </w:t>
      </w:r>
      <w:r w:rsidRPr="00407D73">
        <w:rPr>
          <w:sz w:val="18"/>
          <w:szCs w:val="18"/>
        </w:rPr>
        <w:tab/>
        <w:t>Time taken for feedback (minutes) ____</w:t>
      </w:r>
    </w:p>
    <w:p w:rsidR="00F151C4" w:rsidRPr="00407D73" w:rsidRDefault="00F151C4">
      <w:pPr>
        <w:rPr>
          <w:sz w:val="18"/>
          <w:szCs w:val="18"/>
        </w:rPr>
      </w:pPr>
    </w:p>
    <w:p w:rsidR="00F151C4" w:rsidRPr="00407D73" w:rsidRDefault="00F151C4">
      <w:pPr>
        <w:rPr>
          <w:sz w:val="18"/>
          <w:szCs w:val="18"/>
        </w:rPr>
      </w:pPr>
      <w:r w:rsidRPr="00407D73">
        <w:rPr>
          <w:sz w:val="18"/>
          <w:szCs w:val="18"/>
        </w:rPr>
        <w:t xml:space="preserve">Examiners name _____________________  </w:t>
      </w:r>
      <w:r w:rsidRPr="00407D73">
        <w:rPr>
          <w:sz w:val="18"/>
          <w:szCs w:val="18"/>
        </w:rPr>
        <w:tab/>
        <w:t>Examiner’s signature ___________________________</w:t>
      </w:r>
      <w:r w:rsidRPr="00407D73">
        <w:rPr>
          <w:sz w:val="18"/>
          <w:szCs w:val="18"/>
        </w:rPr>
        <w:tab/>
        <w:t>Date __/__/__</w:t>
      </w:r>
    </w:p>
    <w:p w:rsidR="00F151C4" w:rsidRPr="00407D73" w:rsidRDefault="00F151C4" w:rsidP="00F371B3">
      <w:pPr>
        <w:rPr>
          <w:b/>
          <w:bCs/>
          <w:sz w:val="18"/>
          <w:szCs w:val="18"/>
        </w:rPr>
      </w:pPr>
    </w:p>
    <w:p w:rsidR="00F151C4" w:rsidRPr="00407D73" w:rsidRDefault="00F151C4">
      <w:pPr>
        <w:jc w:val="center"/>
        <w:rPr>
          <w:sz w:val="18"/>
          <w:szCs w:val="18"/>
        </w:rPr>
      </w:pPr>
      <w:r w:rsidRPr="00407D73">
        <w:rPr>
          <w:sz w:val="18"/>
          <w:szCs w:val="18"/>
        </w:rPr>
        <w:t xml:space="preserve">This form should be attached to the student’s logbook. </w:t>
      </w:r>
    </w:p>
    <w:p w:rsidR="00F151C4" w:rsidRPr="00407D73" w:rsidRDefault="00F151C4">
      <w:pPr>
        <w:jc w:val="center"/>
        <w:rPr>
          <w:sz w:val="18"/>
          <w:szCs w:val="18"/>
        </w:rPr>
      </w:pPr>
      <w:r w:rsidRPr="00407D73">
        <w:rPr>
          <w:sz w:val="18"/>
          <w:szCs w:val="18"/>
        </w:rPr>
        <w:t>Students are required to complete at least 3 MINI-CEXs, one of w</w:t>
      </w:r>
      <w:r>
        <w:rPr>
          <w:sz w:val="18"/>
          <w:szCs w:val="18"/>
        </w:rPr>
        <w:t>hich should be assessed by the f</w:t>
      </w:r>
      <w:r w:rsidRPr="00407D73">
        <w:rPr>
          <w:sz w:val="18"/>
          <w:szCs w:val="18"/>
        </w:rPr>
        <w:t xml:space="preserve">irm </w:t>
      </w:r>
      <w:r>
        <w:rPr>
          <w:sz w:val="18"/>
          <w:szCs w:val="18"/>
        </w:rPr>
        <w:t>lead consultant</w:t>
      </w:r>
      <w:r w:rsidRPr="00407D73">
        <w:rPr>
          <w:sz w:val="18"/>
          <w:szCs w:val="18"/>
        </w:rPr>
        <w:t>.</w:t>
      </w:r>
    </w:p>
    <w:p w:rsidR="00F151C4" w:rsidRPr="00407D73" w:rsidRDefault="00F151C4">
      <w:pPr>
        <w:jc w:val="center"/>
        <w:rPr>
          <w:sz w:val="18"/>
          <w:szCs w:val="18"/>
        </w:rPr>
      </w:pPr>
      <w:r w:rsidRPr="00407D73">
        <w:rPr>
          <w:sz w:val="18"/>
          <w:szCs w:val="18"/>
        </w:rPr>
        <w:t xml:space="preserve">The MINI-CEXs are part of the formative assessment for the firm and should be used to inform the overall grade for the firm. </w:t>
      </w:r>
    </w:p>
    <w:p w:rsidR="00F151C4" w:rsidRPr="00407D73" w:rsidRDefault="00F151C4">
      <w:pPr>
        <w:rPr>
          <w:b/>
          <w:bCs/>
          <w:lang w:val="fr-FR"/>
        </w:rPr>
      </w:pPr>
      <w:r w:rsidRPr="00407D73">
        <w:rPr>
          <w:lang w:val="fr-FR"/>
        </w:rPr>
        <w:br w:type="page"/>
      </w:r>
      <w:r w:rsidRPr="00407D73">
        <w:rPr>
          <w:b/>
          <w:bCs/>
          <w:lang w:val="fr-FR"/>
        </w:rPr>
        <w:lastRenderedPageBreak/>
        <w:t>Mini-</w:t>
      </w:r>
      <w:proofErr w:type="spellStart"/>
      <w:r w:rsidRPr="00407D73">
        <w:rPr>
          <w:b/>
          <w:bCs/>
          <w:lang w:val="fr-FR"/>
        </w:rPr>
        <w:t>Clinical</w:t>
      </w:r>
      <w:proofErr w:type="spellEnd"/>
      <w:r w:rsidRPr="00407D73">
        <w:rPr>
          <w:b/>
          <w:bCs/>
          <w:lang w:val="fr-FR"/>
        </w:rPr>
        <w:t xml:space="preserve"> Evaluation </w:t>
      </w:r>
      <w:proofErr w:type="spellStart"/>
      <w:r w:rsidRPr="00407D73">
        <w:rPr>
          <w:b/>
          <w:bCs/>
          <w:lang w:val="fr-FR"/>
        </w:rPr>
        <w:t>Exercise</w:t>
      </w:r>
      <w:proofErr w:type="spellEnd"/>
      <w:r w:rsidRPr="00407D73">
        <w:rPr>
          <w:b/>
          <w:bCs/>
          <w:lang w:val="fr-FR"/>
        </w:rPr>
        <w:t xml:space="preserve"> (Mini-CEX) – </w:t>
      </w:r>
      <w:proofErr w:type="spellStart"/>
      <w:r w:rsidRPr="00407D73">
        <w:rPr>
          <w:b/>
          <w:bCs/>
          <w:lang w:val="fr-FR"/>
        </w:rPr>
        <w:t>Psychiatry</w:t>
      </w:r>
      <w:proofErr w:type="spellEnd"/>
      <w:r w:rsidRPr="00407D73">
        <w:rPr>
          <w:b/>
          <w:bCs/>
          <w:lang w:val="fr-FR"/>
        </w:rPr>
        <w:t xml:space="preserve"> 2</w:t>
      </w:r>
    </w:p>
    <w:p w:rsidR="00F151C4" w:rsidRPr="00407D73" w:rsidRDefault="00F151C4">
      <w:pPr>
        <w:rPr>
          <w:sz w:val="18"/>
          <w:szCs w:val="18"/>
        </w:rPr>
      </w:pPr>
      <w:r w:rsidRPr="00407D73">
        <w:rPr>
          <w:sz w:val="18"/>
          <w:szCs w:val="18"/>
        </w:rPr>
        <w:t>Please complete the questions with black ink and capital letters</w:t>
      </w:r>
    </w:p>
    <w:p w:rsidR="00F151C4" w:rsidRPr="00407D73" w:rsidRDefault="00F151C4">
      <w:pPr>
        <w:rPr>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40"/>
      </w:tblGrid>
      <w:tr w:rsidR="00F151C4" w:rsidRPr="00407D73">
        <w:tc>
          <w:tcPr>
            <w:tcW w:w="3168" w:type="dxa"/>
          </w:tcPr>
          <w:p w:rsidR="00F151C4" w:rsidRPr="00407D73" w:rsidRDefault="00F151C4">
            <w:r w:rsidRPr="00407D73">
              <w:t>Teaching Site</w:t>
            </w:r>
          </w:p>
        </w:tc>
        <w:tc>
          <w:tcPr>
            <w:tcW w:w="5940" w:type="dxa"/>
          </w:tcPr>
          <w:p w:rsidR="00F151C4" w:rsidRPr="00407D73" w:rsidRDefault="00F151C4"/>
        </w:tc>
      </w:tr>
      <w:tr w:rsidR="00F151C4" w:rsidRPr="00407D73">
        <w:tc>
          <w:tcPr>
            <w:tcW w:w="3168" w:type="dxa"/>
          </w:tcPr>
          <w:p w:rsidR="00F151C4" w:rsidRPr="00407D73" w:rsidRDefault="00F151C4">
            <w:r w:rsidRPr="00407D73">
              <w:t>Student’s name</w:t>
            </w:r>
          </w:p>
        </w:tc>
        <w:tc>
          <w:tcPr>
            <w:tcW w:w="5940" w:type="dxa"/>
          </w:tcPr>
          <w:p w:rsidR="00F151C4" w:rsidRPr="00407D73" w:rsidRDefault="00F151C4"/>
        </w:tc>
      </w:tr>
    </w:tbl>
    <w:p w:rsidR="00F151C4" w:rsidRPr="00407D73" w:rsidRDefault="00F151C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182"/>
        <w:gridCol w:w="1183"/>
        <w:gridCol w:w="1182"/>
        <w:gridCol w:w="1183"/>
        <w:gridCol w:w="1183"/>
      </w:tblGrid>
      <w:tr w:rsidR="00F151C4" w:rsidRPr="00407D73">
        <w:tc>
          <w:tcPr>
            <w:tcW w:w="3195" w:type="dxa"/>
          </w:tcPr>
          <w:p w:rsidR="00F151C4" w:rsidRPr="00407D73" w:rsidRDefault="00F151C4">
            <w:pPr>
              <w:rPr>
                <w:sz w:val="20"/>
                <w:szCs w:val="20"/>
              </w:rPr>
            </w:pPr>
            <w:r w:rsidRPr="00407D73">
              <w:rPr>
                <w:sz w:val="20"/>
                <w:szCs w:val="20"/>
              </w:rPr>
              <w:t>Clinical Setting for Mini-CEX</w:t>
            </w:r>
          </w:p>
        </w:tc>
        <w:tc>
          <w:tcPr>
            <w:tcW w:w="1182" w:type="dxa"/>
          </w:tcPr>
          <w:p w:rsidR="00F151C4" w:rsidRPr="00407D73" w:rsidRDefault="00F151C4">
            <w:pPr>
              <w:jc w:val="center"/>
              <w:rPr>
                <w:sz w:val="20"/>
                <w:szCs w:val="20"/>
              </w:rPr>
            </w:pPr>
            <w:r w:rsidRPr="00407D73">
              <w:rPr>
                <w:sz w:val="20"/>
                <w:szCs w:val="20"/>
              </w:rPr>
              <w:t>OPD</w:t>
            </w:r>
          </w:p>
        </w:tc>
        <w:tc>
          <w:tcPr>
            <w:tcW w:w="1183" w:type="dxa"/>
          </w:tcPr>
          <w:p w:rsidR="00F151C4" w:rsidRPr="00407D73" w:rsidRDefault="00F151C4">
            <w:pPr>
              <w:jc w:val="center"/>
              <w:rPr>
                <w:sz w:val="20"/>
                <w:szCs w:val="20"/>
              </w:rPr>
            </w:pPr>
            <w:r w:rsidRPr="00407D73">
              <w:rPr>
                <w:sz w:val="20"/>
                <w:szCs w:val="20"/>
              </w:rPr>
              <w:t>In-Patient</w:t>
            </w:r>
          </w:p>
        </w:tc>
        <w:tc>
          <w:tcPr>
            <w:tcW w:w="1182" w:type="dxa"/>
          </w:tcPr>
          <w:p w:rsidR="00F151C4" w:rsidRPr="00407D73" w:rsidRDefault="00F151C4">
            <w:pPr>
              <w:jc w:val="center"/>
              <w:rPr>
                <w:sz w:val="20"/>
                <w:szCs w:val="20"/>
              </w:rPr>
            </w:pPr>
            <w:r w:rsidRPr="00407D73">
              <w:rPr>
                <w:sz w:val="20"/>
                <w:szCs w:val="20"/>
              </w:rPr>
              <w:t>A&amp;E / EPS</w:t>
            </w:r>
          </w:p>
        </w:tc>
        <w:tc>
          <w:tcPr>
            <w:tcW w:w="1183" w:type="dxa"/>
          </w:tcPr>
          <w:p w:rsidR="00F151C4" w:rsidRPr="00407D73" w:rsidRDefault="00F151C4">
            <w:pPr>
              <w:jc w:val="center"/>
              <w:rPr>
                <w:sz w:val="20"/>
                <w:szCs w:val="20"/>
              </w:rPr>
            </w:pPr>
            <w:r w:rsidRPr="00407D73">
              <w:rPr>
                <w:sz w:val="20"/>
                <w:szCs w:val="20"/>
              </w:rPr>
              <w:t>Community</w:t>
            </w:r>
          </w:p>
        </w:tc>
        <w:tc>
          <w:tcPr>
            <w:tcW w:w="1183" w:type="dxa"/>
          </w:tcPr>
          <w:p w:rsidR="00F151C4" w:rsidRPr="00407D73" w:rsidRDefault="00F151C4">
            <w:pPr>
              <w:jc w:val="center"/>
              <w:rPr>
                <w:sz w:val="20"/>
                <w:szCs w:val="20"/>
              </w:rPr>
            </w:pPr>
            <w:r w:rsidRPr="00407D73">
              <w:rPr>
                <w:sz w:val="20"/>
                <w:szCs w:val="20"/>
              </w:rPr>
              <w:t>Other</w:t>
            </w: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Complexity of case</w:t>
            </w:r>
          </w:p>
        </w:tc>
        <w:tc>
          <w:tcPr>
            <w:tcW w:w="1182" w:type="dxa"/>
          </w:tcPr>
          <w:p w:rsidR="00F151C4" w:rsidRPr="00407D73" w:rsidRDefault="00F151C4">
            <w:pPr>
              <w:jc w:val="center"/>
              <w:rPr>
                <w:sz w:val="20"/>
                <w:szCs w:val="20"/>
              </w:rPr>
            </w:pPr>
            <w:r w:rsidRPr="00407D73">
              <w:rPr>
                <w:sz w:val="20"/>
                <w:szCs w:val="20"/>
              </w:rPr>
              <w:t>Low</w:t>
            </w:r>
          </w:p>
        </w:tc>
        <w:tc>
          <w:tcPr>
            <w:tcW w:w="1183" w:type="dxa"/>
          </w:tcPr>
          <w:p w:rsidR="00F151C4" w:rsidRPr="00407D73" w:rsidRDefault="00F151C4">
            <w:pPr>
              <w:jc w:val="center"/>
              <w:rPr>
                <w:sz w:val="20"/>
                <w:szCs w:val="20"/>
              </w:rPr>
            </w:pPr>
            <w:r w:rsidRPr="00407D73">
              <w:rPr>
                <w:sz w:val="20"/>
                <w:szCs w:val="20"/>
              </w:rPr>
              <w:t>Average</w:t>
            </w:r>
          </w:p>
        </w:tc>
        <w:tc>
          <w:tcPr>
            <w:tcW w:w="1182" w:type="dxa"/>
          </w:tcPr>
          <w:p w:rsidR="00F151C4" w:rsidRPr="00407D73" w:rsidRDefault="00F151C4">
            <w:pPr>
              <w:jc w:val="center"/>
              <w:rPr>
                <w:sz w:val="20"/>
                <w:szCs w:val="20"/>
              </w:rPr>
            </w:pPr>
            <w:r w:rsidRPr="00407D73">
              <w:rPr>
                <w:sz w:val="20"/>
                <w:szCs w:val="20"/>
              </w:rPr>
              <w:t>High</w:t>
            </w: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Brief description of case / scenario</w:t>
            </w:r>
          </w:p>
        </w:tc>
        <w:tc>
          <w:tcPr>
            <w:tcW w:w="3547" w:type="dxa"/>
            <w:gridSpan w:val="3"/>
          </w:tcPr>
          <w:p w:rsidR="00F151C4" w:rsidRPr="00407D73" w:rsidRDefault="00F151C4">
            <w:pPr>
              <w:jc w:val="center"/>
              <w:rPr>
                <w:sz w:val="20"/>
                <w:szCs w:val="20"/>
              </w:rPr>
            </w:pP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top w:val="nil"/>
              <w:left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Examiner’s position</w:t>
            </w:r>
          </w:p>
        </w:tc>
        <w:tc>
          <w:tcPr>
            <w:tcW w:w="1182" w:type="dxa"/>
          </w:tcPr>
          <w:p w:rsidR="00F151C4" w:rsidRPr="00407D73" w:rsidRDefault="00F151C4">
            <w:pPr>
              <w:jc w:val="center"/>
              <w:rPr>
                <w:sz w:val="20"/>
                <w:szCs w:val="20"/>
              </w:rPr>
            </w:pPr>
            <w:r w:rsidRPr="00407D73">
              <w:rPr>
                <w:sz w:val="20"/>
                <w:szCs w:val="20"/>
              </w:rPr>
              <w:t>Consultant</w:t>
            </w:r>
          </w:p>
        </w:tc>
        <w:tc>
          <w:tcPr>
            <w:tcW w:w="1183" w:type="dxa"/>
          </w:tcPr>
          <w:p w:rsidR="00F151C4" w:rsidRPr="00407D73" w:rsidRDefault="00F151C4">
            <w:pPr>
              <w:jc w:val="center"/>
              <w:rPr>
                <w:sz w:val="20"/>
                <w:szCs w:val="20"/>
              </w:rPr>
            </w:pPr>
            <w:proofErr w:type="spellStart"/>
            <w:r w:rsidRPr="00407D73">
              <w:rPr>
                <w:sz w:val="20"/>
                <w:szCs w:val="20"/>
              </w:rPr>
              <w:t>SpR</w:t>
            </w:r>
            <w:proofErr w:type="spellEnd"/>
          </w:p>
        </w:tc>
        <w:tc>
          <w:tcPr>
            <w:tcW w:w="1182" w:type="dxa"/>
          </w:tcPr>
          <w:p w:rsidR="00F151C4" w:rsidRPr="00407D73" w:rsidRDefault="00F151C4">
            <w:pPr>
              <w:jc w:val="center"/>
              <w:rPr>
                <w:sz w:val="20"/>
                <w:szCs w:val="20"/>
              </w:rPr>
            </w:pPr>
            <w:r w:rsidRPr="00407D73">
              <w:rPr>
                <w:sz w:val="20"/>
                <w:szCs w:val="20"/>
              </w:rPr>
              <w:t>SASG</w:t>
            </w:r>
          </w:p>
        </w:tc>
        <w:tc>
          <w:tcPr>
            <w:tcW w:w="1183" w:type="dxa"/>
          </w:tcPr>
          <w:p w:rsidR="00F151C4" w:rsidRPr="00407D73" w:rsidRDefault="00F151C4">
            <w:pPr>
              <w:jc w:val="center"/>
              <w:rPr>
                <w:sz w:val="20"/>
                <w:szCs w:val="20"/>
              </w:rPr>
            </w:pPr>
            <w:r w:rsidRPr="00407D73">
              <w:rPr>
                <w:sz w:val="20"/>
                <w:szCs w:val="20"/>
              </w:rPr>
              <w:t>Other</w:t>
            </w:r>
          </w:p>
        </w:tc>
        <w:tc>
          <w:tcPr>
            <w:tcW w:w="1183" w:type="dxa"/>
            <w:tcBorders>
              <w:top w:val="nil"/>
              <w:bottom w:val="nil"/>
              <w:right w:val="nil"/>
            </w:tcBorders>
          </w:tcPr>
          <w:p w:rsidR="00F151C4" w:rsidRPr="00407D73" w:rsidRDefault="00F151C4">
            <w:pPr>
              <w:jc w:val="center"/>
              <w:rPr>
                <w:sz w:val="20"/>
                <w:szCs w:val="20"/>
              </w:rPr>
            </w:pPr>
          </w:p>
        </w:tc>
      </w:tr>
      <w:tr w:rsidR="00F151C4" w:rsidRPr="00407D73">
        <w:tc>
          <w:tcPr>
            <w:tcW w:w="3195" w:type="dxa"/>
            <w:tcBorders>
              <w:left w:val="nil"/>
              <w:bottom w:val="nil"/>
              <w:right w:val="nil"/>
            </w:tcBorders>
          </w:tcPr>
          <w:p w:rsidR="00F151C4" w:rsidRPr="00407D73" w:rsidRDefault="00F151C4">
            <w:pP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bl>
    <w:p w:rsidR="00F151C4" w:rsidRPr="00407D73" w:rsidRDefault="00F151C4" w:rsidP="00F371B3">
      <w:pPr>
        <w:jc w:val="center"/>
        <w:rPr>
          <w:b/>
          <w:bCs/>
          <w:sz w:val="18"/>
          <w:szCs w:val="18"/>
        </w:rPr>
      </w:pPr>
      <w:r w:rsidRPr="00407D73">
        <w:rPr>
          <w:b/>
          <w:bCs/>
          <w:sz w:val="18"/>
          <w:szCs w:val="18"/>
        </w:rPr>
        <w:t>Please grade the following areas where relevant using the full range of scores. The standard expected is that of a bright, motivated Imperial College student at the particular point of the attachment when the assessment is done.</w:t>
      </w:r>
    </w:p>
    <w:p w:rsidR="00F151C4" w:rsidRPr="00407D73" w:rsidRDefault="00F151C4">
      <w:pPr>
        <w:jc w:val="center"/>
        <w:rPr>
          <w:b/>
          <w:bCs/>
          <w:sz w:val="18"/>
          <w:szCs w:val="1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101"/>
        <w:gridCol w:w="992"/>
        <w:gridCol w:w="1134"/>
        <w:gridCol w:w="1134"/>
        <w:gridCol w:w="850"/>
      </w:tblGrid>
      <w:tr w:rsidR="00F151C4" w:rsidRPr="00407D73">
        <w:tc>
          <w:tcPr>
            <w:tcW w:w="4536" w:type="dxa"/>
          </w:tcPr>
          <w:p w:rsidR="00F151C4" w:rsidRPr="00407D73" w:rsidRDefault="00F151C4">
            <w:pPr>
              <w:rPr>
                <w:rFonts w:ascii="Arial" w:hAnsi="Arial" w:cs="Arial"/>
                <w:b/>
                <w:bCs/>
                <w:sz w:val="20"/>
                <w:szCs w:val="20"/>
              </w:rPr>
            </w:pPr>
            <w:r w:rsidRPr="00407D73">
              <w:rPr>
                <w:rFonts w:ascii="Arial" w:hAnsi="Arial" w:cs="Arial"/>
                <w:b/>
                <w:bCs/>
                <w:sz w:val="20"/>
                <w:szCs w:val="20"/>
              </w:rPr>
              <w:t>Please grade the relevant domains by ticking the appropriate box (note: not all domains may be tested in this exercise)</w:t>
            </w:r>
          </w:p>
        </w:tc>
        <w:tc>
          <w:tcPr>
            <w:tcW w:w="1101" w:type="dxa"/>
          </w:tcPr>
          <w:p w:rsidR="00F151C4" w:rsidRPr="00407D73" w:rsidRDefault="00F151C4" w:rsidP="005E1006">
            <w:pPr>
              <w:jc w:val="center"/>
              <w:rPr>
                <w:sz w:val="16"/>
                <w:szCs w:val="16"/>
              </w:rPr>
            </w:pPr>
            <w:r w:rsidRPr="00407D73">
              <w:rPr>
                <w:sz w:val="16"/>
                <w:szCs w:val="16"/>
              </w:rPr>
              <w:t xml:space="preserve">Below </w:t>
            </w:r>
          </w:p>
          <w:p w:rsidR="00F151C4" w:rsidRPr="00407D73" w:rsidRDefault="00F151C4" w:rsidP="005E1006">
            <w:pPr>
              <w:jc w:val="center"/>
              <w:rPr>
                <w:sz w:val="16"/>
                <w:szCs w:val="16"/>
              </w:rPr>
            </w:pPr>
            <w:r w:rsidRPr="00407D73">
              <w:rPr>
                <w:sz w:val="16"/>
                <w:szCs w:val="16"/>
              </w:rPr>
              <w:t>expectations</w:t>
            </w:r>
          </w:p>
        </w:tc>
        <w:tc>
          <w:tcPr>
            <w:tcW w:w="992" w:type="dxa"/>
          </w:tcPr>
          <w:p w:rsidR="00F151C4" w:rsidRPr="00407D73" w:rsidRDefault="00F151C4" w:rsidP="005E1006">
            <w:pPr>
              <w:jc w:val="center"/>
              <w:rPr>
                <w:sz w:val="16"/>
                <w:szCs w:val="16"/>
              </w:rPr>
            </w:pPr>
          </w:p>
          <w:p w:rsidR="00F151C4" w:rsidRPr="00407D73" w:rsidRDefault="00F151C4" w:rsidP="005E1006">
            <w:pPr>
              <w:jc w:val="center"/>
              <w:rPr>
                <w:sz w:val="16"/>
                <w:szCs w:val="16"/>
              </w:rPr>
            </w:pPr>
            <w:r w:rsidRPr="00407D73">
              <w:rPr>
                <w:sz w:val="16"/>
                <w:szCs w:val="16"/>
              </w:rPr>
              <w:t>Borderline</w:t>
            </w:r>
          </w:p>
        </w:tc>
        <w:tc>
          <w:tcPr>
            <w:tcW w:w="1134" w:type="dxa"/>
          </w:tcPr>
          <w:p w:rsidR="00F151C4" w:rsidRPr="00407D73" w:rsidRDefault="00F151C4" w:rsidP="005E1006">
            <w:pPr>
              <w:jc w:val="center"/>
              <w:rPr>
                <w:sz w:val="16"/>
                <w:szCs w:val="16"/>
              </w:rPr>
            </w:pPr>
            <w:r w:rsidRPr="00407D73">
              <w:rPr>
                <w:sz w:val="16"/>
                <w:szCs w:val="16"/>
              </w:rPr>
              <w:t>Meets expectations</w:t>
            </w:r>
          </w:p>
        </w:tc>
        <w:tc>
          <w:tcPr>
            <w:tcW w:w="1134" w:type="dxa"/>
          </w:tcPr>
          <w:p w:rsidR="00F151C4" w:rsidRPr="00407D73" w:rsidRDefault="00F151C4" w:rsidP="005E1006">
            <w:pPr>
              <w:jc w:val="center"/>
              <w:rPr>
                <w:sz w:val="16"/>
                <w:szCs w:val="16"/>
              </w:rPr>
            </w:pPr>
            <w:r w:rsidRPr="00407D73">
              <w:rPr>
                <w:sz w:val="16"/>
                <w:szCs w:val="16"/>
              </w:rPr>
              <w:t>Above expectations</w:t>
            </w:r>
          </w:p>
        </w:tc>
        <w:tc>
          <w:tcPr>
            <w:tcW w:w="850" w:type="dxa"/>
          </w:tcPr>
          <w:p w:rsidR="00F151C4" w:rsidRPr="00407D73" w:rsidRDefault="00F151C4" w:rsidP="005E1006">
            <w:pPr>
              <w:jc w:val="center"/>
              <w:rPr>
                <w:sz w:val="20"/>
                <w:szCs w:val="20"/>
              </w:rPr>
            </w:pPr>
            <w:r w:rsidRPr="00407D73">
              <w:rPr>
                <w:sz w:val="20"/>
                <w:szCs w:val="20"/>
              </w:rPr>
              <w:t>U/C*</w:t>
            </w:r>
          </w:p>
        </w:tc>
      </w:tr>
      <w:tr w:rsidR="00F151C4" w:rsidRPr="00407D73">
        <w:tc>
          <w:tcPr>
            <w:tcW w:w="4536" w:type="dxa"/>
          </w:tcPr>
          <w:p w:rsidR="00F151C4" w:rsidRPr="00407D73" w:rsidRDefault="00F151C4">
            <w:r w:rsidRPr="00407D73">
              <w:rPr>
                <w:b/>
                <w:bCs/>
                <w:sz w:val="16"/>
                <w:szCs w:val="16"/>
              </w:rPr>
              <w:t>History Taking</w:t>
            </w:r>
            <w:r w:rsidRPr="00407D73">
              <w:rPr>
                <w:sz w:val="16"/>
                <w:szCs w:val="16"/>
              </w:rPr>
              <w:t xml:space="preserve"> - Facilitates patient’s telling of story, effectively uses appropriate questions to obtain accurate, adequate information, </w:t>
            </w:r>
            <w:proofErr w:type="gramStart"/>
            <w:r w:rsidRPr="00407D73">
              <w:rPr>
                <w:sz w:val="16"/>
                <w:szCs w:val="16"/>
              </w:rPr>
              <w:t>responds</w:t>
            </w:r>
            <w:proofErr w:type="gramEnd"/>
            <w:r w:rsidRPr="00407D73">
              <w:rPr>
                <w:sz w:val="16"/>
                <w:szCs w:val="16"/>
              </w:rPr>
              <w:t xml:space="preserve"> appropriately to verbal and non-verbal cues.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850"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 xml:space="preserve">Mental State Examination - </w:t>
            </w:r>
            <w:r w:rsidRPr="00407D73">
              <w:rPr>
                <w:sz w:val="16"/>
                <w:szCs w:val="16"/>
              </w:rPr>
              <w:t>Follows a logical sequence. The examination is appropriate to the clinical problem and is sensitive to the patient’s feelings and behaviour.</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850"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Professionalism</w:t>
            </w:r>
            <w:r w:rsidRPr="00407D73">
              <w:rPr>
                <w:sz w:val="16"/>
                <w:szCs w:val="16"/>
              </w:rPr>
              <w:t xml:space="preserve"> - Shows respect, compassion, empathy, establishes trust. Attends to patient’s needs of comfort, respect, confidentiality. Behaves in an ethical manner, awareness of relevant legal frameworks. Aware of limitations.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850"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Clinical judgement</w:t>
            </w:r>
            <w:r w:rsidRPr="00407D73">
              <w:rPr>
                <w:sz w:val="16"/>
                <w:szCs w:val="16"/>
              </w:rPr>
              <w:t xml:space="preserve"> - Makes appropriate differential diagnosis and formulates a suitable management plan. Suggests appropriate diagnostic investigations. Considers risks / benefits.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850"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 xml:space="preserve">Communication skills </w:t>
            </w:r>
            <w:r w:rsidRPr="00407D73">
              <w:rPr>
                <w:sz w:val="16"/>
                <w:szCs w:val="16"/>
              </w:rPr>
              <w:t>– Explores patient’s perspective, jargon free, open and honest, empathic, discusses management plan/therapy with patient.</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850"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Organisation/ Efficiency</w:t>
            </w:r>
            <w:r w:rsidRPr="00407D73">
              <w:rPr>
                <w:sz w:val="16"/>
                <w:szCs w:val="16"/>
              </w:rPr>
              <w:t xml:space="preserve"> – Prioritises; is timely, succinct. Summarises.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850"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Overall clinical care -</w:t>
            </w:r>
            <w:r w:rsidRPr="00407D73">
              <w:rPr>
                <w:sz w:val="16"/>
                <w:szCs w:val="16"/>
              </w:rPr>
              <w:t xml:space="preserve"> Demonstrates satisfactory clinical judgement, synthesis, caring, effectiveness. Efficiency, appropriate use of resources, balances risks and benefits, awareness of own limitations.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850" w:type="dxa"/>
          </w:tcPr>
          <w:p w:rsidR="00F151C4" w:rsidRPr="00407D73" w:rsidRDefault="00F151C4" w:rsidP="005E1006"/>
        </w:tc>
      </w:tr>
    </w:tbl>
    <w:p w:rsidR="00F151C4" w:rsidRPr="00407D73" w:rsidRDefault="00F151C4">
      <w:pPr>
        <w:rPr>
          <w:b/>
          <w:bCs/>
          <w:sz w:val="16"/>
          <w:szCs w:val="16"/>
        </w:rPr>
      </w:pPr>
      <w:r w:rsidRPr="00407D73">
        <w:rPr>
          <w:b/>
          <w:bCs/>
          <w:sz w:val="16"/>
          <w:szCs w:val="16"/>
        </w:rPr>
        <w:t>U/C* please mark this if the mini-CEX did not assess this area</w:t>
      </w:r>
    </w:p>
    <w:p w:rsidR="00F151C4" w:rsidRPr="00407D73" w:rsidRDefault="00F151C4">
      <w:pPr>
        <w:rPr>
          <w:sz w:val="18"/>
          <w:szCs w:val="18"/>
        </w:rPr>
      </w:pPr>
    </w:p>
    <w:p w:rsidR="00F151C4" w:rsidRPr="00407D73" w:rsidRDefault="00F151C4">
      <w:pPr>
        <w:rPr>
          <w:sz w:val="18"/>
          <w:szCs w:val="18"/>
        </w:rPr>
      </w:pPr>
      <w:r w:rsidRPr="00407D73">
        <w:rPr>
          <w:sz w:val="18"/>
          <w:szCs w:val="18"/>
        </w:rPr>
        <w:t>Feedback - You and the student need to identify and agree strengths, areas for development and an action plan. This should be done with sensitivity and in the appropriate environment.</w:t>
      </w:r>
    </w:p>
    <w:p w:rsidR="00F151C4" w:rsidRPr="00407D73" w:rsidRDefault="00F151C4">
      <w:pPr>
        <w:rPr>
          <w:b/>
          <w:bCs/>
          <w:sz w:val="18"/>
          <w:szCs w:val="18"/>
        </w:rPr>
      </w:pPr>
    </w:p>
    <w:p w:rsidR="00F151C4" w:rsidRPr="00407D73" w:rsidRDefault="00F151C4">
      <w:pPr>
        <w:rPr>
          <w:b/>
          <w:bCs/>
          <w:sz w:val="18"/>
          <w:szCs w:val="18"/>
        </w:rPr>
      </w:pPr>
      <w:r w:rsidRPr="00407D73">
        <w:rPr>
          <w:b/>
          <w:bCs/>
          <w:sz w:val="18"/>
          <w:szCs w:val="18"/>
        </w:rPr>
        <w:t xml:space="preserve">      </w:t>
      </w:r>
      <w:r w:rsidRPr="00407D73">
        <w:rPr>
          <w:b/>
          <w:bCs/>
          <w:sz w:val="18"/>
          <w:szCs w:val="18"/>
        </w:rPr>
        <w:tab/>
      </w:r>
      <w:r w:rsidRPr="00407D73">
        <w:rPr>
          <w:b/>
          <w:bCs/>
          <w:sz w:val="18"/>
          <w:szCs w:val="18"/>
        </w:rPr>
        <w:tab/>
        <w:t xml:space="preserve"> Particular strengths                                                                           Suggestions for development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979"/>
      </w:tblGrid>
      <w:tr w:rsidR="00F151C4" w:rsidRPr="00407D73">
        <w:trPr>
          <w:trHeight w:val="1447"/>
        </w:trPr>
        <w:tc>
          <w:tcPr>
            <w:tcW w:w="5094" w:type="dxa"/>
          </w:tcPr>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tc>
        <w:tc>
          <w:tcPr>
            <w:tcW w:w="5094" w:type="dxa"/>
          </w:tcPr>
          <w:p w:rsidR="00F151C4" w:rsidRPr="00407D73" w:rsidRDefault="00F151C4">
            <w:pPr>
              <w:rPr>
                <w:sz w:val="18"/>
                <w:szCs w:val="18"/>
              </w:rPr>
            </w:pPr>
          </w:p>
        </w:tc>
      </w:tr>
    </w:tbl>
    <w:p w:rsidR="00F151C4" w:rsidRPr="00407D73" w:rsidRDefault="00F151C4">
      <w:pPr>
        <w:rPr>
          <w:sz w:val="18"/>
          <w:szCs w:val="18"/>
        </w:rPr>
      </w:pPr>
    </w:p>
    <w:p w:rsidR="00F151C4" w:rsidRPr="00407D73" w:rsidRDefault="00F151C4">
      <w:pPr>
        <w:rPr>
          <w:sz w:val="18"/>
          <w:szCs w:val="18"/>
        </w:rPr>
      </w:pPr>
      <w:r w:rsidRPr="00407D73">
        <w:rPr>
          <w:sz w:val="18"/>
          <w:szCs w:val="18"/>
        </w:rPr>
        <w:t xml:space="preserve">Time taken for observation (minutes) ____       </w:t>
      </w:r>
      <w:r w:rsidRPr="00407D73">
        <w:rPr>
          <w:sz w:val="18"/>
          <w:szCs w:val="18"/>
        </w:rPr>
        <w:tab/>
        <w:t>Time taken for feedback (minutes) ____</w:t>
      </w:r>
    </w:p>
    <w:p w:rsidR="00F151C4" w:rsidRPr="00407D73" w:rsidRDefault="00F151C4">
      <w:pPr>
        <w:rPr>
          <w:sz w:val="18"/>
          <w:szCs w:val="18"/>
        </w:rPr>
      </w:pPr>
    </w:p>
    <w:p w:rsidR="00F151C4" w:rsidRPr="00407D73" w:rsidRDefault="00F151C4">
      <w:pPr>
        <w:rPr>
          <w:sz w:val="18"/>
          <w:szCs w:val="18"/>
        </w:rPr>
      </w:pPr>
      <w:r w:rsidRPr="00407D73">
        <w:rPr>
          <w:sz w:val="18"/>
          <w:szCs w:val="18"/>
        </w:rPr>
        <w:t xml:space="preserve">Examiners name _____________________  </w:t>
      </w:r>
      <w:r w:rsidRPr="00407D73">
        <w:rPr>
          <w:sz w:val="18"/>
          <w:szCs w:val="18"/>
        </w:rPr>
        <w:tab/>
        <w:t>Examiner’s signature ___________________________</w:t>
      </w:r>
      <w:r w:rsidRPr="00407D73">
        <w:rPr>
          <w:sz w:val="18"/>
          <w:szCs w:val="18"/>
        </w:rPr>
        <w:tab/>
        <w:t>Date __/__/__</w:t>
      </w:r>
    </w:p>
    <w:p w:rsidR="00F151C4" w:rsidRPr="00407D73" w:rsidRDefault="00F151C4" w:rsidP="00F371B3">
      <w:pPr>
        <w:rPr>
          <w:b/>
          <w:bCs/>
          <w:sz w:val="18"/>
          <w:szCs w:val="18"/>
        </w:rPr>
      </w:pPr>
    </w:p>
    <w:p w:rsidR="00F151C4" w:rsidRPr="00407D73" w:rsidRDefault="00F151C4">
      <w:pPr>
        <w:jc w:val="center"/>
        <w:rPr>
          <w:sz w:val="18"/>
          <w:szCs w:val="18"/>
        </w:rPr>
      </w:pPr>
      <w:r w:rsidRPr="00407D73">
        <w:rPr>
          <w:sz w:val="18"/>
          <w:szCs w:val="18"/>
        </w:rPr>
        <w:t xml:space="preserve">This form should be attached to the student’s logbook. </w:t>
      </w:r>
    </w:p>
    <w:p w:rsidR="00F151C4" w:rsidRPr="00407D73" w:rsidRDefault="00F151C4" w:rsidP="00AC2DA5">
      <w:pPr>
        <w:jc w:val="center"/>
        <w:rPr>
          <w:sz w:val="18"/>
          <w:szCs w:val="18"/>
        </w:rPr>
      </w:pPr>
      <w:r w:rsidRPr="00407D73">
        <w:rPr>
          <w:sz w:val="18"/>
          <w:szCs w:val="18"/>
        </w:rPr>
        <w:t>Students are required to complete at least 3 MINI-CEXs, one of w</w:t>
      </w:r>
      <w:r>
        <w:rPr>
          <w:sz w:val="18"/>
          <w:szCs w:val="18"/>
        </w:rPr>
        <w:t>hich should be assessed by the f</w:t>
      </w:r>
      <w:r w:rsidRPr="00407D73">
        <w:rPr>
          <w:sz w:val="18"/>
          <w:szCs w:val="18"/>
        </w:rPr>
        <w:t xml:space="preserve">irm </w:t>
      </w:r>
      <w:r>
        <w:rPr>
          <w:sz w:val="18"/>
          <w:szCs w:val="18"/>
        </w:rPr>
        <w:t>lead consultant</w:t>
      </w:r>
      <w:r w:rsidRPr="00407D73">
        <w:rPr>
          <w:sz w:val="18"/>
          <w:szCs w:val="18"/>
        </w:rPr>
        <w:t>.</w:t>
      </w:r>
    </w:p>
    <w:p w:rsidR="00F151C4" w:rsidRPr="00407D73" w:rsidRDefault="00F151C4">
      <w:pPr>
        <w:jc w:val="center"/>
        <w:rPr>
          <w:sz w:val="18"/>
          <w:szCs w:val="18"/>
        </w:rPr>
      </w:pPr>
      <w:r w:rsidRPr="00407D73">
        <w:rPr>
          <w:sz w:val="18"/>
          <w:szCs w:val="18"/>
        </w:rPr>
        <w:t xml:space="preserve">The MINI-CEXs are part of the formative assessment for the firm and should be used to inform the overall grade for the firm. </w:t>
      </w:r>
    </w:p>
    <w:p w:rsidR="00F151C4" w:rsidRPr="00407D73" w:rsidRDefault="00F151C4">
      <w:pPr>
        <w:rPr>
          <w:b/>
          <w:bCs/>
          <w:lang w:val="fr-FR"/>
        </w:rPr>
      </w:pPr>
      <w:r w:rsidRPr="00407D73">
        <w:rPr>
          <w:b/>
          <w:bCs/>
          <w:lang w:val="fr-FR"/>
        </w:rPr>
        <w:br w:type="page"/>
      </w:r>
      <w:r w:rsidRPr="00407D73">
        <w:rPr>
          <w:b/>
          <w:bCs/>
          <w:lang w:val="fr-FR"/>
        </w:rPr>
        <w:lastRenderedPageBreak/>
        <w:t>Mini-</w:t>
      </w:r>
      <w:proofErr w:type="spellStart"/>
      <w:r w:rsidRPr="00407D73">
        <w:rPr>
          <w:b/>
          <w:bCs/>
          <w:lang w:val="fr-FR"/>
        </w:rPr>
        <w:t>Clinical</w:t>
      </w:r>
      <w:proofErr w:type="spellEnd"/>
      <w:r w:rsidRPr="00407D73">
        <w:rPr>
          <w:b/>
          <w:bCs/>
          <w:lang w:val="fr-FR"/>
        </w:rPr>
        <w:t xml:space="preserve"> Evaluation </w:t>
      </w:r>
      <w:proofErr w:type="spellStart"/>
      <w:r w:rsidRPr="00407D73">
        <w:rPr>
          <w:b/>
          <w:bCs/>
          <w:lang w:val="fr-FR"/>
        </w:rPr>
        <w:t>Exercise</w:t>
      </w:r>
      <w:proofErr w:type="spellEnd"/>
      <w:r w:rsidRPr="00407D73">
        <w:rPr>
          <w:b/>
          <w:bCs/>
          <w:lang w:val="fr-FR"/>
        </w:rPr>
        <w:t xml:space="preserve"> (Mini-CEX) – </w:t>
      </w:r>
      <w:proofErr w:type="spellStart"/>
      <w:r w:rsidRPr="00407D73">
        <w:rPr>
          <w:b/>
          <w:bCs/>
          <w:lang w:val="fr-FR"/>
        </w:rPr>
        <w:t>Psychiatry</w:t>
      </w:r>
      <w:proofErr w:type="spellEnd"/>
      <w:r w:rsidRPr="00407D73">
        <w:rPr>
          <w:b/>
          <w:bCs/>
          <w:lang w:val="fr-FR"/>
        </w:rPr>
        <w:t xml:space="preserve"> 3</w:t>
      </w:r>
    </w:p>
    <w:p w:rsidR="00F151C4" w:rsidRPr="00407D73" w:rsidRDefault="00F151C4">
      <w:pPr>
        <w:rPr>
          <w:sz w:val="18"/>
          <w:szCs w:val="18"/>
        </w:rPr>
      </w:pPr>
      <w:r w:rsidRPr="00407D73">
        <w:rPr>
          <w:sz w:val="18"/>
          <w:szCs w:val="18"/>
        </w:rPr>
        <w:t>Please complete the questions with black ink and capital letters</w:t>
      </w:r>
    </w:p>
    <w:p w:rsidR="00F151C4" w:rsidRPr="00407D73" w:rsidRDefault="00F151C4">
      <w:pPr>
        <w:rPr>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40"/>
      </w:tblGrid>
      <w:tr w:rsidR="00F151C4" w:rsidRPr="00407D73">
        <w:tc>
          <w:tcPr>
            <w:tcW w:w="3168" w:type="dxa"/>
          </w:tcPr>
          <w:p w:rsidR="00F151C4" w:rsidRPr="00407D73" w:rsidRDefault="00F151C4">
            <w:r w:rsidRPr="00407D73">
              <w:t>Teaching Site</w:t>
            </w:r>
          </w:p>
        </w:tc>
        <w:tc>
          <w:tcPr>
            <w:tcW w:w="5940" w:type="dxa"/>
          </w:tcPr>
          <w:p w:rsidR="00F151C4" w:rsidRPr="00407D73" w:rsidRDefault="00F151C4"/>
        </w:tc>
      </w:tr>
      <w:tr w:rsidR="00F151C4" w:rsidRPr="00407D73">
        <w:tc>
          <w:tcPr>
            <w:tcW w:w="3168" w:type="dxa"/>
          </w:tcPr>
          <w:p w:rsidR="00F151C4" w:rsidRPr="00407D73" w:rsidRDefault="00F151C4">
            <w:r w:rsidRPr="00407D73">
              <w:t>Student’s name</w:t>
            </w:r>
          </w:p>
        </w:tc>
        <w:tc>
          <w:tcPr>
            <w:tcW w:w="5940" w:type="dxa"/>
          </w:tcPr>
          <w:p w:rsidR="00F151C4" w:rsidRPr="00407D73" w:rsidRDefault="00F151C4"/>
        </w:tc>
      </w:tr>
    </w:tbl>
    <w:p w:rsidR="00F151C4" w:rsidRPr="00407D73" w:rsidRDefault="00F151C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182"/>
        <w:gridCol w:w="1183"/>
        <w:gridCol w:w="1182"/>
        <w:gridCol w:w="1183"/>
        <w:gridCol w:w="1183"/>
      </w:tblGrid>
      <w:tr w:rsidR="00F151C4" w:rsidRPr="00407D73">
        <w:tc>
          <w:tcPr>
            <w:tcW w:w="3195" w:type="dxa"/>
          </w:tcPr>
          <w:p w:rsidR="00F151C4" w:rsidRPr="00407D73" w:rsidRDefault="00F151C4">
            <w:pPr>
              <w:rPr>
                <w:sz w:val="20"/>
                <w:szCs w:val="20"/>
              </w:rPr>
            </w:pPr>
            <w:r w:rsidRPr="00407D73">
              <w:rPr>
                <w:sz w:val="20"/>
                <w:szCs w:val="20"/>
              </w:rPr>
              <w:t>Clinical Setting for Mini-CEX</w:t>
            </w:r>
          </w:p>
        </w:tc>
        <w:tc>
          <w:tcPr>
            <w:tcW w:w="1182" w:type="dxa"/>
          </w:tcPr>
          <w:p w:rsidR="00F151C4" w:rsidRPr="00407D73" w:rsidRDefault="00F151C4">
            <w:pPr>
              <w:jc w:val="center"/>
              <w:rPr>
                <w:sz w:val="20"/>
                <w:szCs w:val="20"/>
              </w:rPr>
            </w:pPr>
            <w:r w:rsidRPr="00407D73">
              <w:rPr>
                <w:sz w:val="20"/>
                <w:szCs w:val="20"/>
              </w:rPr>
              <w:t>OPD</w:t>
            </w:r>
          </w:p>
        </w:tc>
        <w:tc>
          <w:tcPr>
            <w:tcW w:w="1183" w:type="dxa"/>
          </w:tcPr>
          <w:p w:rsidR="00F151C4" w:rsidRPr="00407D73" w:rsidRDefault="00F151C4">
            <w:pPr>
              <w:jc w:val="center"/>
              <w:rPr>
                <w:sz w:val="20"/>
                <w:szCs w:val="20"/>
              </w:rPr>
            </w:pPr>
            <w:r w:rsidRPr="00407D73">
              <w:rPr>
                <w:sz w:val="20"/>
                <w:szCs w:val="20"/>
              </w:rPr>
              <w:t>In-Patient</w:t>
            </w:r>
          </w:p>
        </w:tc>
        <w:tc>
          <w:tcPr>
            <w:tcW w:w="1182" w:type="dxa"/>
          </w:tcPr>
          <w:p w:rsidR="00F151C4" w:rsidRPr="00407D73" w:rsidRDefault="00F151C4">
            <w:pPr>
              <w:jc w:val="center"/>
              <w:rPr>
                <w:sz w:val="20"/>
                <w:szCs w:val="20"/>
              </w:rPr>
            </w:pPr>
            <w:r w:rsidRPr="00407D73">
              <w:rPr>
                <w:sz w:val="20"/>
                <w:szCs w:val="20"/>
              </w:rPr>
              <w:t>A&amp;E / EPS</w:t>
            </w:r>
          </w:p>
        </w:tc>
        <w:tc>
          <w:tcPr>
            <w:tcW w:w="1183" w:type="dxa"/>
          </w:tcPr>
          <w:p w:rsidR="00F151C4" w:rsidRPr="00407D73" w:rsidRDefault="00F151C4">
            <w:pPr>
              <w:jc w:val="center"/>
              <w:rPr>
                <w:sz w:val="20"/>
                <w:szCs w:val="20"/>
              </w:rPr>
            </w:pPr>
            <w:r w:rsidRPr="00407D73">
              <w:rPr>
                <w:sz w:val="20"/>
                <w:szCs w:val="20"/>
              </w:rPr>
              <w:t>Community</w:t>
            </w:r>
          </w:p>
        </w:tc>
        <w:tc>
          <w:tcPr>
            <w:tcW w:w="1183" w:type="dxa"/>
          </w:tcPr>
          <w:p w:rsidR="00F151C4" w:rsidRPr="00407D73" w:rsidRDefault="00F151C4">
            <w:pPr>
              <w:jc w:val="center"/>
              <w:rPr>
                <w:sz w:val="20"/>
                <w:szCs w:val="20"/>
              </w:rPr>
            </w:pPr>
            <w:r w:rsidRPr="00407D73">
              <w:rPr>
                <w:sz w:val="20"/>
                <w:szCs w:val="20"/>
              </w:rPr>
              <w:t>Other</w:t>
            </w: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Complexity of case</w:t>
            </w:r>
          </w:p>
        </w:tc>
        <w:tc>
          <w:tcPr>
            <w:tcW w:w="1182" w:type="dxa"/>
          </w:tcPr>
          <w:p w:rsidR="00F151C4" w:rsidRPr="00407D73" w:rsidRDefault="00F151C4">
            <w:pPr>
              <w:jc w:val="center"/>
              <w:rPr>
                <w:sz w:val="20"/>
                <w:szCs w:val="20"/>
              </w:rPr>
            </w:pPr>
            <w:r w:rsidRPr="00407D73">
              <w:rPr>
                <w:sz w:val="20"/>
                <w:szCs w:val="20"/>
              </w:rPr>
              <w:t>Low</w:t>
            </w:r>
          </w:p>
        </w:tc>
        <w:tc>
          <w:tcPr>
            <w:tcW w:w="1183" w:type="dxa"/>
          </w:tcPr>
          <w:p w:rsidR="00F151C4" w:rsidRPr="00407D73" w:rsidRDefault="00F151C4">
            <w:pPr>
              <w:jc w:val="center"/>
              <w:rPr>
                <w:sz w:val="20"/>
                <w:szCs w:val="20"/>
              </w:rPr>
            </w:pPr>
            <w:r w:rsidRPr="00407D73">
              <w:rPr>
                <w:sz w:val="20"/>
                <w:szCs w:val="20"/>
              </w:rPr>
              <w:t>Average</w:t>
            </w:r>
          </w:p>
        </w:tc>
        <w:tc>
          <w:tcPr>
            <w:tcW w:w="1182" w:type="dxa"/>
          </w:tcPr>
          <w:p w:rsidR="00F151C4" w:rsidRPr="00407D73" w:rsidRDefault="00F151C4">
            <w:pPr>
              <w:jc w:val="center"/>
              <w:rPr>
                <w:sz w:val="20"/>
                <w:szCs w:val="20"/>
              </w:rPr>
            </w:pPr>
            <w:r w:rsidRPr="00407D73">
              <w:rPr>
                <w:sz w:val="20"/>
                <w:szCs w:val="20"/>
              </w:rPr>
              <w:t>High</w:t>
            </w: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Brief description of case / scenario</w:t>
            </w:r>
          </w:p>
        </w:tc>
        <w:tc>
          <w:tcPr>
            <w:tcW w:w="3547" w:type="dxa"/>
            <w:gridSpan w:val="3"/>
          </w:tcPr>
          <w:p w:rsidR="00F151C4" w:rsidRPr="00407D73" w:rsidRDefault="00F151C4">
            <w:pPr>
              <w:jc w:val="center"/>
              <w:rPr>
                <w:sz w:val="20"/>
                <w:szCs w:val="20"/>
              </w:rPr>
            </w:pP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top w:val="nil"/>
              <w:left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Examiner’s position</w:t>
            </w:r>
          </w:p>
        </w:tc>
        <w:tc>
          <w:tcPr>
            <w:tcW w:w="1182" w:type="dxa"/>
          </w:tcPr>
          <w:p w:rsidR="00F151C4" w:rsidRPr="00407D73" w:rsidRDefault="00F151C4">
            <w:pPr>
              <w:jc w:val="center"/>
              <w:rPr>
                <w:sz w:val="20"/>
                <w:szCs w:val="20"/>
              </w:rPr>
            </w:pPr>
            <w:r w:rsidRPr="00407D73">
              <w:rPr>
                <w:sz w:val="20"/>
                <w:szCs w:val="20"/>
              </w:rPr>
              <w:t>Consultant</w:t>
            </w:r>
          </w:p>
        </w:tc>
        <w:tc>
          <w:tcPr>
            <w:tcW w:w="1183" w:type="dxa"/>
          </w:tcPr>
          <w:p w:rsidR="00F151C4" w:rsidRPr="00407D73" w:rsidRDefault="00F151C4">
            <w:pPr>
              <w:jc w:val="center"/>
              <w:rPr>
                <w:sz w:val="20"/>
                <w:szCs w:val="20"/>
              </w:rPr>
            </w:pPr>
            <w:proofErr w:type="spellStart"/>
            <w:r w:rsidRPr="00407D73">
              <w:rPr>
                <w:sz w:val="20"/>
                <w:szCs w:val="20"/>
              </w:rPr>
              <w:t>SpR</w:t>
            </w:r>
            <w:proofErr w:type="spellEnd"/>
          </w:p>
        </w:tc>
        <w:tc>
          <w:tcPr>
            <w:tcW w:w="1182" w:type="dxa"/>
          </w:tcPr>
          <w:p w:rsidR="00F151C4" w:rsidRPr="00407D73" w:rsidRDefault="00F151C4">
            <w:pPr>
              <w:jc w:val="center"/>
              <w:rPr>
                <w:sz w:val="20"/>
                <w:szCs w:val="20"/>
              </w:rPr>
            </w:pPr>
            <w:r w:rsidRPr="00407D73">
              <w:rPr>
                <w:sz w:val="20"/>
                <w:szCs w:val="20"/>
              </w:rPr>
              <w:t>SASG</w:t>
            </w:r>
          </w:p>
        </w:tc>
        <w:tc>
          <w:tcPr>
            <w:tcW w:w="1183" w:type="dxa"/>
          </w:tcPr>
          <w:p w:rsidR="00F151C4" w:rsidRPr="00407D73" w:rsidRDefault="00F151C4">
            <w:pPr>
              <w:jc w:val="center"/>
              <w:rPr>
                <w:sz w:val="20"/>
                <w:szCs w:val="20"/>
              </w:rPr>
            </w:pPr>
            <w:r w:rsidRPr="00407D73">
              <w:rPr>
                <w:sz w:val="20"/>
                <w:szCs w:val="20"/>
              </w:rPr>
              <w:t>Other</w:t>
            </w:r>
          </w:p>
        </w:tc>
        <w:tc>
          <w:tcPr>
            <w:tcW w:w="1183" w:type="dxa"/>
            <w:tcBorders>
              <w:top w:val="nil"/>
              <w:bottom w:val="nil"/>
              <w:right w:val="nil"/>
            </w:tcBorders>
          </w:tcPr>
          <w:p w:rsidR="00F151C4" w:rsidRPr="00407D73" w:rsidRDefault="00F151C4">
            <w:pPr>
              <w:jc w:val="center"/>
              <w:rPr>
                <w:sz w:val="20"/>
                <w:szCs w:val="20"/>
              </w:rPr>
            </w:pPr>
          </w:p>
        </w:tc>
      </w:tr>
      <w:tr w:rsidR="00F151C4" w:rsidRPr="00407D73">
        <w:tc>
          <w:tcPr>
            <w:tcW w:w="3195" w:type="dxa"/>
            <w:tcBorders>
              <w:left w:val="nil"/>
              <w:bottom w:val="nil"/>
              <w:right w:val="nil"/>
            </w:tcBorders>
          </w:tcPr>
          <w:p w:rsidR="00F151C4" w:rsidRPr="00407D73" w:rsidRDefault="00F151C4" w:rsidP="00F371B3">
            <w:pPr>
              <w:jc w:val="center"/>
              <w:rPr>
                <w:sz w:val="20"/>
                <w:szCs w:val="20"/>
              </w:rPr>
            </w:pPr>
          </w:p>
        </w:tc>
        <w:tc>
          <w:tcPr>
            <w:tcW w:w="1182" w:type="dxa"/>
            <w:tcBorders>
              <w:left w:val="nil"/>
              <w:bottom w:val="nil"/>
              <w:right w:val="nil"/>
            </w:tcBorders>
          </w:tcPr>
          <w:p w:rsidR="00F151C4" w:rsidRPr="00407D73" w:rsidRDefault="00F151C4" w:rsidP="00F371B3">
            <w:pPr>
              <w:jc w:val="center"/>
              <w:rPr>
                <w:sz w:val="20"/>
                <w:szCs w:val="20"/>
              </w:rPr>
            </w:pPr>
          </w:p>
        </w:tc>
        <w:tc>
          <w:tcPr>
            <w:tcW w:w="1183" w:type="dxa"/>
            <w:tcBorders>
              <w:left w:val="nil"/>
              <w:bottom w:val="nil"/>
              <w:right w:val="nil"/>
            </w:tcBorders>
          </w:tcPr>
          <w:p w:rsidR="00F151C4" w:rsidRPr="00407D73" w:rsidRDefault="00F151C4" w:rsidP="00F371B3">
            <w:pPr>
              <w:jc w:val="center"/>
              <w:rPr>
                <w:sz w:val="20"/>
                <w:szCs w:val="20"/>
              </w:rPr>
            </w:pPr>
          </w:p>
        </w:tc>
        <w:tc>
          <w:tcPr>
            <w:tcW w:w="1182" w:type="dxa"/>
            <w:tcBorders>
              <w:left w:val="nil"/>
              <w:bottom w:val="nil"/>
              <w:right w:val="nil"/>
            </w:tcBorders>
          </w:tcPr>
          <w:p w:rsidR="00F151C4" w:rsidRPr="00407D73" w:rsidRDefault="00F151C4" w:rsidP="00F371B3">
            <w:pPr>
              <w:jc w:val="center"/>
              <w:rPr>
                <w:sz w:val="20"/>
                <w:szCs w:val="20"/>
              </w:rPr>
            </w:pPr>
          </w:p>
        </w:tc>
        <w:tc>
          <w:tcPr>
            <w:tcW w:w="1183" w:type="dxa"/>
            <w:tcBorders>
              <w:left w:val="nil"/>
              <w:bottom w:val="nil"/>
              <w:right w:val="nil"/>
            </w:tcBorders>
          </w:tcPr>
          <w:p w:rsidR="00F151C4" w:rsidRPr="00407D73" w:rsidRDefault="00F151C4" w:rsidP="00F371B3">
            <w:pPr>
              <w:jc w:val="center"/>
              <w:rPr>
                <w:sz w:val="20"/>
                <w:szCs w:val="20"/>
              </w:rPr>
            </w:pPr>
          </w:p>
        </w:tc>
        <w:tc>
          <w:tcPr>
            <w:tcW w:w="1183" w:type="dxa"/>
            <w:tcBorders>
              <w:top w:val="nil"/>
              <w:left w:val="nil"/>
              <w:bottom w:val="nil"/>
              <w:right w:val="nil"/>
            </w:tcBorders>
          </w:tcPr>
          <w:p w:rsidR="00F151C4" w:rsidRPr="00407D73" w:rsidRDefault="00F151C4" w:rsidP="00F371B3">
            <w:pPr>
              <w:jc w:val="center"/>
              <w:rPr>
                <w:sz w:val="20"/>
                <w:szCs w:val="20"/>
              </w:rPr>
            </w:pPr>
          </w:p>
        </w:tc>
      </w:tr>
    </w:tbl>
    <w:p w:rsidR="00F151C4" w:rsidRPr="00407D73" w:rsidRDefault="00F151C4" w:rsidP="00F371B3">
      <w:pPr>
        <w:jc w:val="center"/>
        <w:rPr>
          <w:b/>
          <w:bCs/>
          <w:sz w:val="18"/>
          <w:szCs w:val="18"/>
        </w:rPr>
      </w:pPr>
      <w:r w:rsidRPr="00407D73">
        <w:rPr>
          <w:b/>
          <w:bCs/>
          <w:sz w:val="18"/>
          <w:szCs w:val="18"/>
        </w:rPr>
        <w:t>Please grade the following areas where relevant using the full range of scores. The standard expected is that of a bright, motivated Imperial College student at the particular point of the attachment when the assessment is done.</w:t>
      </w:r>
    </w:p>
    <w:p w:rsidR="00F151C4" w:rsidRPr="00407D73" w:rsidRDefault="00F151C4">
      <w:pPr>
        <w:jc w:val="center"/>
        <w:rPr>
          <w:b/>
          <w:bCs/>
          <w:sz w:val="18"/>
          <w:szCs w:val="18"/>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101"/>
        <w:gridCol w:w="992"/>
        <w:gridCol w:w="1134"/>
        <w:gridCol w:w="1134"/>
        <w:gridCol w:w="709"/>
      </w:tblGrid>
      <w:tr w:rsidR="00F151C4" w:rsidRPr="00407D73">
        <w:tc>
          <w:tcPr>
            <w:tcW w:w="4536" w:type="dxa"/>
          </w:tcPr>
          <w:p w:rsidR="00F151C4" w:rsidRPr="00407D73" w:rsidRDefault="00F151C4">
            <w:pPr>
              <w:rPr>
                <w:rFonts w:ascii="Arial" w:hAnsi="Arial" w:cs="Arial"/>
                <w:b/>
                <w:bCs/>
                <w:sz w:val="20"/>
                <w:szCs w:val="20"/>
              </w:rPr>
            </w:pPr>
            <w:r w:rsidRPr="00407D73">
              <w:rPr>
                <w:rFonts w:ascii="Arial" w:hAnsi="Arial" w:cs="Arial"/>
                <w:b/>
                <w:bCs/>
                <w:sz w:val="20"/>
                <w:szCs w:val="20"/>
              </w:rPr>
              <w:t>Please grade the relevant domains by ticking the appropriate box (note: not all domains may be tested in this exercise)</w:t>
            </w:r>
          </w:p>
        </w:tc>
        <w:tc>
          <w:tcPr>
            <w:tcW w:w="1101" w:type="dxa"/>
          </w:tcPr>
          <w:p w:rsidR="00F151C4" w:rsidRPr="00407D73" w:rsidRDefault="00F151C4" w:rsidP="005E1006">
            <w:pPr>
              <w:jc w:val="center"/>
              <w:rPr>
                <w:sz w:val="16"/>
                <w:szCs w:val="16"/>
              </w:rPr>
            </w:pPr>
            <w:r w:rsidRPr="00407D73">
              <w:rPr>
                <w:sz w:val="16"/>
                <w:szCs w:val="16"/>
              </w:rPr>
              <w:t xml:space="preserve">Below </w:t>
            </w:r>
          </w:p>
          <w:p w:rsidR="00F151C4" w:rsidRPr="00407D73" w:rsidRDefault="00F151C4" w:rsidP="005E1006">
            <w:pPr>
              <w:jc w:val="center"/>
              <w:rPr>
                <w:sz w:val="16"/>
                <w:szCs w:val="16"/>
              </w:rPr>
            </w:pPr>
            <w:r w:rsidRPr="00407D73">
              <w:rPr>
                <w:sz w:val="16"/>
                <w:szCs w:val="16"/>
              </w:rPr>
              <w:t>expectations</w:t>
            </w:r>
          </w:p>
        </w:tc>
        <w:tc>
          <w:tcPr>
            <w:tcW w:w="992" w:type="dxa"/>
          </w:tcPr>
          <w:p w:rsidR="00F151C4" w:rsidRPr="00407D73" w:rsidRDefault="00F151C4" w:rsidP="005E1006">
            <w:pPr>
              <w:jc w:val="center"/>
              <w:rPr>
                <w:sz w:val="16"/>
                <w:szCs w:val="16"/>
              </w:rPr>
            </w:pPr>
          </w:p>
          <w:p w:rsidR="00F151C4" w:rsidRPr="00407D73" w:rsidRDefault="00F151C4" w:rsidP="005E1006">
            <w:pPr>
              <w:jc w:val="center"/>
              <w:rPr>
                <w:sz w:val="16"/>
                <w:szCs w:val="16"/>
              </w:rPr>
            </w:pPr>
            <w:r w:rsidRPr="00407D73">
              <w:rPr>
                <w:sz w:val="16"/>
                <w:szCs w:val="16"/>
              </w:rPr>
              <w:t>Borderline</w:t>
            </w:r>
          </w:p>
        </w:tc>
        <w:tc>
          <w:tcPr>
            <w:tcW w:w="1134" w:type="dxa"/>
          </w:tcPr>
          <w:p w:rsidR="00F151C4" w:rsidRPr="00407D73" w:rsidRDefault="00F151C4" w:rsidP="005E1006">
            <w:pPr>
              <w:jc w:val="center"/>
              <w:rPr>
                <w:sz w:val="16"/>
                <w:szCs w:val="16"/>
              </w:rPr>
            </w:pPr>
            <w:r w:rsidRPr="00407D73">
              <w:rPr>
                <w:sz w:val="16"/>
                <w:szCs w:val="16"/>
              </w:rPr>
              <w:t>Meets expectations</w:t>
            </w:r>
          </w:p>
        </w:tc>
        <w:tc>
          <w:tcPr>
            <w:tcW w:w="1134" w:type="dxa"/>
          </w:tcPr>
          <w:p w:rsidR="00F151C4" w:rsidRPr="00407D73" w:rsidRDefault="00F151C4" w:rsidP="005E1006">
            <w:pPr>
              <w:jc w:val="center"/>
              <w:rPr>
                <w:sz w:val="16"/>
                <w:szCs w:val="16"/>
              </w:rPr>
            </w:pPr>
            <w:r w:rsidRPr="00407D73">
              <w:rPr>
                <w:sz w:val="16"/>
                <w:szCs w:val="16"/>
              </w:rPr>
              <w:t>Above expectations</w:t>
            </w:r>
          </w:p>
        </w:tc>
        <w:tc>
          <w:tcPr>
            <w:tcW w:w="709" w:type="dxa"/>
          </w:tcPr>
          <w:p w:rsidR="00F151C4" w:rsidRPr="00407D73" w:rsidRDefault="00F151C4" w:rsidP="005E1006">
            <w:pPr>
              <w:jc w:val="center"/>
              <w:rPr>
                <w:sz w:val="20"/>
                <w:szCs w:val="20"/>
              </w:rPr>
            </w:pPr>
            <w:r w:rsidRPr="00407D73">
              <w:rPr>
                <w:sz w:val="20"/>
                <w:szCs w:val="20"/>
              </w:rPr>
              <w:t>U/C*</w:t>
            </w:r>
          </w:p>
        </w:tc>
      </w:tr>
      <w:tr w:rsidR="00F151C4" w:rsidRPr="00407D73">
        <w:tc>
          <w:tcPr>
            <w:tcW w:w="4536" w:type="dxa"/>
          </w:tcPr>
          <w:p w:rsidR="00F151C4" w:rsidRPr="00407D73" w:rsidRDefault="00F151C4">
            <w:r w:rsidRPr="00407D73">
              <w:rPr>
                <w:b/>
                <w:bCs/>
                <w:sz w:val="16"/>
                <w:szCs w:val="16"/>
              </w:rPr>
              <w:t>History Taking</w:t>
            </w:r>
            <w:r w:rsidRPr="00407D73">
              <w:rPr>
                <w:sz w:val="16"/>
                <w:szCs w:val="16"/>
              </w:rPr>
              <w:t xml:space="preserve"> - Facilitates patient’s telling of story, effectively uses appropriate questions to obtain accurate, adequate information, </w:t>
            </w:r>
            <w:proofErr w:type="gramStart"/>
            <w:r w:rsidRPr="00407D73">
              <w:rPr>
                <w:sz w:val="16"/>
                <w:szCs w:val="16"/>
              </w:rPr>
              <w:t>responds</w:t>
            </w:r>
            <w:proofErr w:type="gramEnd"/>
            <w:r w:rsidRPr="00407D73">
              <w:rPr>
                <w:sz w:val="16"/>
                <w:szCs w:val="16"/>
              </w:rPr>
              <w:t xml:space="preserve"> appropriately to verbal and non-verbal cues.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 xml:space="preserve">Mental State Examination - </w:t>
            </w:r>
            <w:r w:rsidRPr="00407D73">
              <w:rPr>
                <w:sz w:val="16"/>
                <w:szCs w:val="16"/>
              </w:rPr>
              <w:t>Follows a logical sequence. The examination is appropriate to the clinical problem and is sensitive to the patient’s feelings and behaviour.</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9"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Professionalism</w:t>
            </w:r>
            <w:r w:rsidRPr="00407D73">
              <w:rPr>
                <w:sz w:val="16"/>
                <w:szCs w:val="16"/>
              </w:rPr>
              <w:t xml:space="preserve"> - Shows respect, compassion, empathy, establishes trust. Attends to patient’s needs of comfort, respect, confidentiality. Behaves in an ethical manner, awareness of relevant legal frameworks. Aware of limitations.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Clinical judgement</w:t>
            </w:r>
            <w:r w:rsidRPr="00407D73">
              <w:rPr>
                <w:sz w:val="16"/>
                <w:szCs w:val="16"/>
              </w:rPr>
              <w:t xml:space="preserve"> - Makes appropriate differential diagnosis and formulates a suitable management plan. Suggests appropriate diagnostic investigations. Considers risks / benefits.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9"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 xml:space="preserve">Communication skills </w:t>
            </w:r>
            <w:r w:rsidRPr="00407D73">
              <w:rPr>
                <w:sz w:val="16"/>
                <w:szCs w:val="16"/>
              </w:rPr>
              <w:t>– Explores patient’s perspective, jargon free, open and honest, empathic, discusses management plan/therapy with patient.</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Organisation/ Efficiency</w:t>
            </w:r>
            <w:r w:rsidRPr="00407D73">
              <w:rPr>
                <w:sz w:val="16"/>
                <w:szCs w:val="16"/>
              </w:rPr>
              <w:t xml:space="preserve"> – Prioritises; is timely, succinct. Summarises.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9"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Overall clinical care -</w:t>
            </w:r>
            <w:r w:rsidRPr="00407D73">
              <w:rPr>
                <w:sz w:val="16"/>
                <w:szCs w:val="16"/>
              </w:rPr>
              <w:t xml:space="preserve"> Demonstrates satisfactory clinical judgement, synthesis, caring, effectiveness. Efficiency, appropriate use of resources, balances risks and benefits, awareness of own limitations.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bl>
    <w:p w:rsidR="00F151C4" w:rsidRPr="00407D73" w:rsidRDefault="00F151C4">
      <w:pPr>
        <w:rPr>
          <w:b/>
          <w:bCs/>
          <w:sz w:val="16"/>
          <w:szCs w:val="16"/>
        </w:rPr>
      </w:pPr>
      <w:r w:rsidRPr="00407D73">
        <w:rPr>
          <w:b/>
          <w:bCs/>
          <w:sz w:val="16"/>
          <w:szCs w:val="16"/>
        </w:rPr>
        <w:t>U/C* please mark this if the mini-CEX did not assess this area</w:t>
      </w:r>
    </w:p>
    <w:p w:rsidR="00F151C4" w:rsidRPr="00407D73" w:rsidRDefault="00F151C4">
      <w:pPr>
        <w:rPr>
          <w:sz w:val="18"/>
          <w:szCs w:val="18"/>
        </w:rPr>
      </w:pPr>
    </w:p>
    <w:p w:rsidR="00F151C4" w:rsidRPr="00407D73" w:rsidRDefault="00F151C4">
      <w:pPr>
        <w:rPr>
          <w:sz w:val="18"/>
          <w:szCs w:val="18"/>
        </w:rPr>
      </w:pPr>
      <w:r w:rsidRPr="00407D73">
        <w:rPr>
          <w:sz w:val="18"/>
          <w:szCs w:val="18"/>
        </w:rPr>
        <w:t>Feedback - You and the student need to identify and agree strengths, areas for development and an action plan. This should be done with sensitivity and in the appropriate environment.</w:t>
      </w:r>
    </w:p>
    <w:p w:rsidR="00F151C4" w:rsidRPr="00407D73" w:rsidRDefault="00F151C4">
      <w:pPr>
        <w:rPr>
          <w:b/>
          <w:bCs/>
          <w:sz w:val="18"/>
          <w:szCs w:val="18"/>
        </w:rPr>
      </w:pPr>
    </w:p>
    <w:p w:rsidR="00F151C4" w:rsidRPr="00407D73" w:rsidRDefault="00F151C4">
      <w:pPr>
        <w:rPr>
          <w:b/>
          <w:bCs/>
          <w:sz w:val="18"/>
          <w:szCs w:val="18"/>
        </w:rPr>
      </w:pPr>
      <w:r w:rsidRPr="00407D73">
        <w:rPr>
          <w:b/>
          <w:bCs/>
          <w:sz w:val="18"/>
          <w:szCs w:val="18"/>
        </w:rPr>
        <w:t xml:space="preserve">      </w:t>
      </w:r>
      <w:r w:rsidRPr="00407D73">
        <w:rPr>
          <w:b/>
          <w:bCs/>
          <w:sz w:val="18"/>
          <w:szCs w:val="18"/>
        </w:rPr>
        <w:tab/>
      </w:r>
      <w:r w:rsidRPr="00407D73">
        <w:rPr>
          <w:b/>
          <w:bCs/>
          <w:sz w:val="18"/>
          <w:szCs w:val="18"/>
        </w:rPr>
        <w:tab/>
        <w:t xml:space="preserve"> Particular strengths                                                                           Suggestions for development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979"/>
      </w:tblGrid>
      <w:tr w:rsidR="00F151C4" w:rsidRPr="00407D73">
        <w:trPr>
          <w:trHeight w:val="1447"/>
        </w:trPr>
        <w:tc>
          <w:tcPr>
            <w:tcW w:w="5094" w:type="dxa"/>
          </w:tcPr>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tc>
        <w:tc>
          <w:tcPr>
            <w:tcW w:w="5094" w:type="dxa"/>
          </w:tcPr>
          <w:p w:rsidR="00F151C4" w:rsidRPr="00407D73" w:rsidRDefault="00F151C4">
            <w:pPr>
              <w:rPr>
                <w:sz w:val="18"/>
                <w:szCs w:val="18"/>
              </w:rPr>
            </w:pPr>
          </w:p>
        </w:tc>
      </w:tr>
    </w:tbl>
    <w:p w:rsidR="00F151C4" w:rsidRPr="00407D73" w:rsidRDefault="00F151C4">
      <w:pPr>
        <w:rPr>
          <w:sz w:val="18"/>
          <w:szCs w:val="18"/>
        </w:rPr>
      </w:pPr>
    </w:p>
    <w:p w:rsidR="00F151C4" w:rsidRPr="00407D73" w:rsidRDefault="00F151C4">
      <w:pPr>
        <w:rPr>
          <w:sz w:val="18"/>
          <w:szCs w:val="18"/>
        </w:rPr>
      </w:pPr>
      <w:r w:rsidRPr="00407D73">
        <w:rPr>
          <w:sz w:val="18"/>
          <w:szCs w:val="18"/>
        </w:rPr>
        <w:t xml:space="preserve">Time taken for observation (minutes) ____       </w:t>
      </w:r>
      <w:r w:rsidRPr="00407D73">
        <w:rPr>
          <w:sz w:val="18"/>
          <w:szCs w:val="18"/>
        </w:rPr>
        <w:tab/>
        <w:t>Time taken for feedback (minutes) ____</w:t>
      </w:r>
    </w:p>
    <w:p w:rsidR="00F151C4" w:rsidRPr="00407D73" w:rsidRDefault="00F151C4">
      <w:pPr>
        <w:rPr>
          <w:sz w:val="18"/>
          <w:szCs w:val="18"/>
        </w:rPr>
      </w:pPr>
    </w:p>
    <w:p w:rsidR="00F151C4" w:rsidRPr="00407D73" w:rsidRDefault="00F151C4">
      <w:pPr>
        <w:rPr>
          <w:sz w:val="18"/>
          <w:szCs w:val="18"/>
        </w:rPr>
      </w:pPr>
      <w:r w:rsidRPr="00407D73">
        <w:rPr>
          <w:sz w:val="18"/>
          <w:szCs w:val="18"/>
        </w:rPr>
        <w:t xml:space="preserve">Examiners name _____________________  </w:t>
      </w:r>
      <w:r w:rsidRPr="00407D73">
        <w:rPr>
          <w:sz w:val="18"/>
          <w:szCs w:val="18"/>
        </w:rPr>
        <w:tab/>
        <w:t>Examiner’s signature ___________________________</w:t>
      </w:r>
      <w:r w:rsidRPr="00407D73">
        <w:rPr>
          <w:sz w:val="18"/>
          <w:szCs w:val="18"/>
        </w:rPr>
        <w:tab/>
        <w:t>Date __/__/__</w:t>
      </w:r>
    </w:p>
    <w:p w:rsidR="00F151C4" w:rsidRPr="00407D73" w:rsidRDefault="00F151C4" w:rsidP="00F371B3">
      <w:pPr>
        <w:rPr>
          <w:b/>
          <w:bCs/>
          <w:sz w:val="18"/>
          <w:szCs w:val="18"/>
        </w:rPr>
      </w:pPr>
    </w:p>
    <w:p w:rsidR="00F151C4" w:rsidRPr="00407D73" w:rsidRDefault="00F151C4">
      <w:pPr>
        <w:jc w:val="center"/>
        <w:rPr>
          <w:sz w:val="18"/>
          <w:szCs w:val="18"/>
        </w:rPr>
      </w:pPr>
      <w:r w:rsidRPr="00407D73">
        <w:rPr>
          <w:sz w:val="18"/>
          <w:szCs w:val="18"/>
        </w:rPr>
        <w:t xml:space="preserve">This form should be attached to the student’s logbook. </w:t>
      </w:r>
    </w:p>
    <w:p w:rsidR="00F151C4" w:rsidRPr="00407D73" w:rsidRDefault="00F151C4" w:rsidP="00AC2DA5">
      <w:pPr>
        <w:jc w:val="center"/>
        <w:rPr>
          <w:sz w:val="18"/>
          <w:szCs w:val="18"/>
        </w:rPr>
      </w:pPr>
      <w:r w:rsidRPr="00407D73">
        <w:rPr>
          <w:sz w:val="18"/>
          <w:szCs w:val="18"/>
        </w:rPr>
        <w:t>Students are required to complete at least 3 MINI-CEXs, one of w</w:t>
      </w:r>
      <w:r>
        <w:rPr>
          <w:sz w:val="18"/>
          <w:szCs w:val="18"/>
        </w:rPr>
        <w:t>hich should be assessed by the f</w:t>
      </w:r>
      <w:r w:rsidRPr="00407D73">
        <w:rPr>
          <w:sz w:val="18"/>
          <w:szCs w:val="18"/>
        </w:rPr>
        <w:t xml:space="preserve">irm </w:t>
      </w:r>
      <w:r>
        <w:rPr>
          <w:sz w:val="18"/>
          <w:szCs w:val="18"/>
        </w:rPr>
        <w:t>lead consultant</w:t>
      </w:r>
      <w:r w:rsidRPr="00407D73">
        <w:rPr>
          <w:sz w:val="18"/>
          <w:szCs w:val="18"/>
        </w:rPr>
        <w:t>.</w:t>
      </w:r>
    </w:p>
    <w:p w:rsidR="00F151C4" w:rsidRPr="00407D73" w:rsidRDefault="00F151C4">
      <w:pPr>
        <w:jc w:val="center"/>
        <w:rPr>
          <w:sz w:val="18"/>
          <w:szCs w:val="18"/>
        </w:rPr>
      </w:pPr>
      <w:r w:rsidRPr="00407D73">
        <w:rPr>
          <w:sz w:val="18"/>
          <w:szCs w:val="18"/>
        </w:rPr>
        <w:t xml:space="preserve">The MINI-CEXs are part of the formative assessment for the firm and should be used to inform the overall grade for the firm. </w:t>
      </w:r>
    </w:p>
    <w:p w:rsidR="00F151C4" w:rsidRPr="00407D73" w:rsidRDefault="00F151C4">
      <w:pPr>
        <w:rPr>
          <w:b/>
          <w:bCs/>
          <w:lang w:val="fr-FR"/>
        </w:rPr>
      </w:pPr>
      <w:r w:rsidRPr="00407D73">
        <w:rPr>
          <w:lang w:val="fr-FR"/>
        </w:rPr>
        <w:br w:type="page"/>
      </w:r>
      <w:r w:rsidRPr="00407D73">
        <w:rPr>
          <w:b/>
          <w:bCs/>
          <w:lang w:val="fr-FR"/>
        </w:rPr>
        <w:lastRenderedPageBreak/>
        <w:t>Mini-</w:t>
      </w:r>
      <w:proofErr w:type="spellStart"/>
      <w:r w:rsidRPr="00407D73">
        <w:rPr>
          <w:b/>
          <w:bCs/>
          <w:lang w:val="fr-FR"/>
        </w:rPr>
        <w:t>Clinical</w:t>
      </w:r>
      <w:proofErr w:type="spellEnd"/>
      <w:r w:rsidRPr="00407D73">
        <w:rPr>
          <w:b/>
          <w:bCs/>
          <w:lang w:val="fr-FR"/>
        </w:rPr>
        <w:t xml:space="preserve"> Evaluation </w:t>
      </w:r>
      <w:proofErr w:type="spellStart"/>
      <w:r w:rsidRPr="00407D73">
        <w:rPr>
          <w:b/>
          <w:bCs/>
          <w:lang w:val="fr-FR"/>
        </w:rPr>
        <w:t>Exercise</w:t>
      </w:r>
      <w:proofErr w:type="spellEnd"/>
      <w:r w:rsidRPr="00407D73">
        <w:rPr>
          <w:b/>
          <w:bCs/>
          <w:lang w:val="fr-FR"/>
        </w:rPr>
        <w:t xml:space="preserve"> (Mini-CEX) – </w:t>
      </w:r>
      <w:proofErr w:type="spellStart"/>
      <w:r w:rsidRPr="00407D73">
        <w:rPr>
          <w:b/>
          <w:bCs/>
          <w:lang w:val="fr-FR"/>
        </w:rPr>
        <w:t>Psychiatry</w:t>
      </w:r>
      <w:proofErr w:type="spellEnd"/>
      <w:r w:rsidRPr="00407D73">
        <w:rPr>
          <w:b/>
          <w:bCs/>
          <w:lang w:val="fr-FR"/>
        </w:rPr>
        <w:t xml:space="preserve"> 4</w:t>
      </w:r>
    </w:p>
    <w:p w:rsidR="00F151C4" w:rsidRPr="00407D73" w:rsidRDefault="00F151C4">
      <w:pPr>
        <w:rPr>
          <w:sz w:val="18"/>
          <w:szCs w:val="18"/>
        </w:rPr>
      </w:pPr>
      <w:r w:rsidRPr="00407D73">
        <w:rPr>
          <w:sz w:val="18"/>
          <w:szCs w:val="18"/>
        </w:rPr>
        <w:t>Please complete the questions with black ink and capital letters</w:t>
      </w:r>
    </w:p>
    <w:p w:rsidR="00F151C4" w:rsidRPr="00407D73" w:rsidRDefault="00F151C4">
      <w:pPr>
        <w:rPr>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40"/>
      </w:tblGrid>
      <w:tr w:rsidR="00F151C4" w:rsidRPr="00407D73">
        <w:tc>
          <w:tcPr>
            <w:tcW w:w="3168" w:type="dxa"/>
          </w:tcPr>
          <w:p w:rsidR="00F151C4" w:rsidRPr="00407D73" w:rsidRDefault="00F151C4">
            <w:r w:rsidRPr="00407D73">
              <w:t>Teaching Site</w:t>
            </w:r>
          </w:p>
        </w:tc>
        <w:tc>
          <w:tcPr>
            <w:tcW w:w="5940" w:type="dxa"/>
          </w:tcPr>
          <w:p w:rsidR="00F151C4" w:rsidRPr="00407D73" w:rsidRDefault="00F151C4"/>
        </w:tc>
      </w:tr>
      <w:tr w:rsidR="00F151C4" w:rsidRPr="00407D73">
        <w:tc>
          <w:tcPr>
            <w:tcW w:w="3168" w:type="dxa"/>
          </w:tcPr>
          <w:p w:rsidR="00F151C4" w:rsidRPr="00407D73" w:rsidRDefault="00F151C4">
            <w:r w:rsidRPr="00407D73">
              <w:t>Student’s name</w:t>
            </w:r>
          </w:p>
        </w:tc>
        <w:tc>
          <w:tcPr>
            <w:tcW w:w="5940" w:type="dxa"/>
          </w:tcPr>
          <w:p w:rsidR="00F151C4" w:rsidRPr="00407D73" w:rsidRDefault="00F151C4"/>
        </w:tc>
      </w:tr>
    </w:tbl>
    <w:p w:rsidR="00F151C4" w:rsidRPr="00407D73" w:rsidRDefault="00F151C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182"/>
        <w:gridCol w:w="1183"/>
        <w:gridCol w:w="1182"/>
        <w:gridCol w:w="1183"/>
        <w:gridCol w:w="1183"/>
      </w:tblGrid>
      <w:tr w:rsidR="00F151C4" w:rsidRPr="00407D73">
        <w:tc>
          <w:tcPr>
            <w:tcW w:w="3195" w:type="dxa"/>
          </w:tcPr>
          <w:p w:rsidR="00F151C4" w:rsidRPr="00407D73" w:rsidRDefault="00F151C4">
            <w:pPr>
              <w:rPr>
                <w:sz w:val="20"/>
                <w:szCs w:val="20"/>
              </w:rPr>
            </w:pPr>
            <w:r w:rsidRPr="00407D73">
              <w:rPr>
                <w:sz w:val="20"/>
                <w:szCs w:val="20"/>
              </w:rPr>
              <w:t>Clinical Setting for Mini-CEX</w:t>
            </w:r>
          </w:p>
        </w:tc>
        <w:tc>
          <w:tcPr>
            <w:tcW w:w="1182" w:type="dxa"/>
          </w:tcPr>
          <w:p w:rsidR="00F151C4" w:rsidRPr="00407D73" w:rsidRDefault="00F151C4">
            <w:pPr>
              <w:jc w:val="center"/>
              <w:rPr>
                <w:sz w:val="20"/>
                <w:szCs w:val="20"/>
              </w:rPr>
            </w:pPr>
            <w:r w:rsidRPr="00407D73">
              <w:rPr>
                <w:sz w:val="20"/>
                <w:szCs w:val="20"/>
              </w:rPr>
              <w:t>OPD</w:t>
            </w:r>
          </w:p>
        </w:tc>
        <w:tc>
          <w:tcPr>
            <w:tcW w:w="1183" w:type="dxa"/>
          </w:tcPr>
          <w:p w:rsidR="00F151C4" w:rsidRPr="00407D73" w:rsidRDefault="00F151C4">
            <w:pPr>
              <w:jc w:val="center"/>
              <w:rPr>
                <w:sz w:val="20"/>
                <w:szCs w:val="20"/>
              </w:rPr>
            </w:pPr>
            <w:r w:rsidRPr="00407D73">
              <w:rPr>
                <w:sz w:val="20"/>
                <w:szCs w:val="20"/>
              </w:rPr>
              <w:t>In-Patient</w:t>
            </w:r>
          </w:p>
        </w:tc>
        <w:tc>
          <w:tcPr>
            <w:tcW w:w="1182" w:type="dxa"/>
          </w:tcPr>
          <w:p w:rsidR="00F151C4" w:rsidRPr="00407D73" w:rsidRDefault="00F151C4">
            <w:pPr>
              <w:jc w:val="center"/>
              <w:rPr>
                <w:sz w:val="20"/>
                <w:szCs w:val="20"/>
              </w:rPr>
            </w:pPr>
            <w:r w:rsidRPr="00407D73">
              <w:rPr>
                <w:sz w:val="20"/>
                <w:szCs w:val="20"/>
              </w:rPr>
              <w:t>A&amp;E / EPS</w:t>
            </w:r>
          </w:p>
        </w:tc>
        <w:tc>
          <w:tcPr>
            <w:tcW w:w="1183" w:type="dxa"/>
          </w:tcPr>
          <w:p w:rsidR="00F151C4" w:rsidRPr="00407D73" w:rsidRDefault="00F151C4">
            <w:pPr>
              <w:jc w:val="center"/>
              <w:rPr>
                <w:sz w:val="20"/>
                <w:szCs w:val="20"/>
              </w:rPr>
            </w:pPr>
            <w:r w:rsidRPr="00407D73">
              <w:rPr>
                <w:sz w:val="20"/>
                <w:szCs w:val="20"/>
              </w:rPr>
              <w:t>Community</w:t>
            </w:r>
          </w:p>
        </w:tc>
        <w:tc>
          <w:tcPr>
            <w:tcW w:w="1183" w:type="dxa"/>
          </w:tcPr>
          <w:p w:rsidR="00F151C4" w:rsidRPr="00407D73" w:rsidRDefault="00F151C4">
            <w:pPr>
              <w:jc w:val="center"/>
              <w:rPr>
                <w:sz w:val="20"/>
                <w:szCs w:val="20"/>
              </w:rPr>
            </w:pPr>
            <w:r w:rsidRPr="00407D73">
              <w:rPr>
                <w:sz w:val="20"/>
                <w:szCs w:val="20"/>
              </w:rPr>
              <w:t>Other</w:t>
            </w: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Complexity of case</w:t>
            </w:r>
          </w:p>
        </w:tc>
        <w:tc>
          <w:tcPr>
            <w:tcW w:w="1182" w:type="dxa"/>
          </w:tcPr>
          <w:p w:rsidR="00F151C4" w:rsidRPr="00407D73" w:rsidRDefault="00F151C4">
            <w:pPr>
              <w:jc w:val="center"/>
              <w:rPr>
                <w:sz w:val="20"/>
                <w:szCs w:val="20"/>
              </w:rPr>
            </w:pPr>
            <w:r w:rsidRPr="00407D73">
              <w:rPr>
                <w:sz w:val="20"/>
                <w:szCs w:val="20"/>
              </w:rPr>
              <w:t>Low</w:t>
            </w:r>
          </w:p>
        </w:tc>
        <w:tc>
          <w:tcPr>
            <w:tcW w:w="1183" w:type="dxa"/>
          </w:tcPr>
          <w:p w:rsidR="00F151C4" w:rsidRPr="00407D73" w:rsidRDefault="00F151C4">
            <w:pPr>
              <w:jc w:val="center"/>
              <w:rPr>
                <w:sz w:val="20"/>
                <w:szCs w:val="20"/>
              </w:rPr>
            </w:pPr>
            <w:r w:rsidRPr="00407D73">
              <w:rPr>
                <w:sz w:val="20"/>
                <w:szCs w:val="20"/>
              </w:rPr>
              <w:t>Average</w:t>
            </w:r>
          </w:p>
        </w:tc>
        <w:tc>
          <w:tcPr>
            <w:tcW w:w="1182" w:type="dxa"/>
          </w:tcPr>
          <w:p w:rsidR="00F151C4" w:rsidRPr="00407D73" w:rsidRDefault="00F151C4">
            <w:pPr>
              <w:jc w:val="center"/>
              <w:rPr>
                <w:sz w:val="20"/>
                <w:szCs w:val="20"/>
              </w:rPr>
            </w:pPr>
            <w:r w:rsidRPr="00407D73">
              <w:rPr>
                <w:sz w:val="20"/>
                <w:szCs w:val="20"/>
              </w:rPr>
              <w:t>High</w:t>
            </w: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Brief description of case / scenario</w:t>
            </w:r>
          </w:p>
        </w:tc>
        <w:tc>
          <w:tcPr>
            <w:tcW w:w="3547" w:type="dxa"/>
            <w:gridSpan w:val="3"/>
          </w:tcPr>
          <w:p w:rsidR="00F151C4" w:rsidRPr="00407D73" w:rsidRDefault="00F151C4">
            <w:pPr>
              <w:jc w:val="center"/>
              <w:rPr>
                <w:sz w:val="20"/>
                <w:szCs w:val="20"/>
              </w:rPr>
            </w:pP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top w:val="nil"/>
              <w:left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Examiner’s position</w:t>
            </w:r>
          </w:p>
        </w:tc>
        <w:tc>
          <w:tcPr>
            <w:tcW w:w="1182" w:type="dxa"/>
          </w:tcPr>
          <w:p w:rsidR="00F151C4" w:rsidRPr="00407D73" w:rsidRDefault="00F151C4">
            <w:pPr>
              <w:jc w:val="center"/>
              <w:rPr>
                <w:sz w:val="20"/>
                <w:szCs w:val="20"/>
              </w:rPr>
            </w:pPr>
            <w:r w:rsidRPr="00407D73">
              <w:rPr>
                <w:sz w:val="20"/>
                <w:szCs w:val="20"/>
              </w:rPr>
              <w:t>Consultant</w:t>
            </w:r>
          </w:p>
        </w:tc>
        <w:tc>
          <w:tcPr>
            <w:tcW w:w="1183" w:type="dxa"/>
          </w:tcPr>
          <w:p w:rsidR="00F151C4" w:rsidRPr="00407D73" w:rsidRDefault="00F151C4">
            <w:pPr>
              <w:jc w:val="center"/>
              <w:rPr>
                <w:sz w:val="20"/>
                <w:szCs w:val="20"/>
              </w:rPr>
            </w:pPr>
            <w:proofErr w:type="spellStart"/>
            <w:r w:rsidRPr="00407D73">
              <w:rPr>
                <w:sz w:val="20"/>
                <w:szCs w:val="20"/>
              </w:rPr>
              <w:t>SpR</w:t>
            </w:r>
            <w:proofErr w:type="spellEnd"/>
          </w:p>
        </w:tc>
        <w:tc>
          <w:tcPr>
            <w:tcW w:w="1182" w:type="dxa"/>
          </w:tcPr>
          <w:p w:rsidR="00F151C4" w:rsidRPr="00407D73" w:rsidRDefault="00F151C4">
            <w:pPr>
              <w:jc w:val="center"/>
              <w:rPr>
                <w:sz w:val="20"/>
                <w:szCs w:val="20"/>
              </w:rPr>
            </w:pPr>
            <w:r w:rsidRPr="00407D73">
              <w:rPr>
                <w:sz w:val="20"/>
                <w:szCs w:val="20"/>
              </w:rPr>
              <w:t>SASG</w:t>
            </w:r>
          </w:p>
        </w:tc>
        <w:tc>
          <w:tcPr>
            <w:tcW w:w="1183" w:type="dxa"/>
          </w:tcPr>
          <w:p w:rsidR="00F151C4" w:rsidRPr="00407D73" w:rsidRDefault="00F151C4">
            <w:pPr>
              <w:jc w:val="center"/>
              <w:rPr>
                <w:sz w:val="20"/>
                <w:szCs w:val="20"/>
              </w:rPr>
            </w:pPr>
            <w:r w:rsidRPr="00407D73">
              <w:rPr>
                <w:sz w:val="20"/>
                <w:szCs w:val="20"/>
              </w:rPr>
              <w:t>Other</w:t>
            </w:r>
          </w:p>
        </w:tc>
        <w:tc>
          <w:tcPr>
            <w:tcW w:w="1183" w:type="dxa"/>
            <w:tcBorders>
              <w:top w:val="nil"/>
              <w:bottom w:val="nil"/>
              <w:right w:val="nil"/>
            </w:tcBorders>
          </w:tcPr>
          <w:p w:rsidR="00F151C4" w:rsidRPr="00407D73" w:rsidRDefault="00F151C4">
            <w:pPr>
              <w:jc w:val="center"/>
              <w:rPr>
                <w:sz w:val="20"/>
                <w:szCs w:val="20"/>
              </w:rPr>
            </w:pPr>
          </w:p>
        </w:tc>
      </w:tr>
      <w:tr w:rsidR="00F151C4" w:rsidRPr="00407D73">
        <w:tc>
          <w:tcPr>
            <w:tcW w:w="3195" w:type="dxa"/>
            <w:tcBorders>
              <w:left w:val="nil"/>
              <w:bottom w:val="nil"/>
              <w:right w:val="nil"/>
            </w:tcBorders>
          </w:tcPr>
          <w:p w:rsidR="00F151C4" w:rsidRPr="00407D73" w:rsidRDefault="00F151C4">
            <w:pP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bl>
    <w:p w:rsidR="00F151C4" w:rsidRPr="00407D73" w:rsidRDefault="00F151C4" w:rsidP="00F371B3">
      <w:pPr>
        <w:jc w:val="center"/>
        <w:rPr>
          <w:b/>
          <w:bCs/>
          <w:sz w:val="18"/>
          <w:szCs w:val="18"/>
        </w:rPr>
      </w:pPr>
      <w:r w:rsidRPr="00407D73">
        <w:rPr>
          <w:b/>
          <w:bCs/>
          <w:sz w:val="18"/>
          <w:szCs w:val="18"/>
        </w:rPr>
        <w:t>Please grade the following areas where relevant using the full range of scores. The standard expected is that of a bright, motivated Imperial College student at the particular point of the attachment when the assessment is done.</w:t>
      </w:r>
    </w:p>
    <w:p w:rsidR="00F151C4" w:rsidRPr="00407D73" w:rsidRDefault="00F151C4">
      <w:pPr>
        <w:jc w:val="center"/>
        <w:rPr>
          <w:b/>
          <w:bCs/>
          <w:sz w:val="18"/>
          <w:szCs w:val="18"/>
        </w:rPr>
      </w:pPr>
    </w:p>
    <w:tbl>
      <w:tblPr>
        <w:tblW w:w="96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101"/>
        <w:gridCol w:w="992"/>
        <w:gridCol w:w="1134"/>
        <w:gridCol w:w="1134"/>
        <w:gridCol w:w="709"/>
      </w:tblGrid>
      <w:tr w:rsidR="00F151C4" w:rsidRPr="00407D73">
        <w:tc>
          <w:tcPr>
            <w:tcW w:w="4536" w:type="dxa"/>
          </w:tcPr>
          <w:p w:rsidR="00F151C4" w:rsidRPr="00407D73" w:rsidRDefault="00F151C4">
            <w:pPr>
              <w:rPr>
                <w:rFonts w:ascii="Arial" w:hAnsi="Arial" w:cs="Arial"/>
                <w:b/>
                <w:bCs/>
                <w:sz w:val="20"/>
                <w:szCs w:val="20"/>
              </w:rPr>
            </w:pPr>
            <w:r w:rsidRPr="00407D73">
              <w:rPr>
                <w:rFonts w:ascii="Arial" w:hAnsi="Arial" w:cs="Arial"/>
                <w:b/>
                <w:bCs/>
                <w:sz w:val="20"/>
                <w:szCs w:val="20"/>
              </w:rPr>
              <w:t>Please grade the relevant domains by ticking the appropriate box (note: not all domains may be tested in this exercise)</w:t>
            </w:r>
          </w:p>
        </w:tc>
        <w:tc>
          <w:tcPr>
            <w:tcW w:w="1101" w:type="dxa"/>
          </w:tcPr>
          <w:p w:rsidR="00F151C4" w:rsidRPr="00407D73" w:rsidRDefault="00F151C4" w:rsidP="005E1006">
            <w:pPr>
              <w:jc w:val="center"/>
              <w:rPr>
                <w:sz w:val="16"/>
                <w:szCs w:val="16"/>
              </w:rPr>
            </w:pPr>
            <w:r w:rsidRPr="00407D73">
              <w:rPr>
                <w:sz w:val="16"/>
                <w:szCs w:val="16"/>
              </w:rPr>
              <w:t xml:space="preserve">Below </w:t>
            </w:r>
          </w:p>
          <w:p w:rsidR="00F151C4" w:rsidRPr="00407D73" w:rsidRDefault="00F151C4" w:rsidP="005E1006">
            <w:pPr>
              <w:jc w:val="center"/>
              <w:rPr>
                <w:sz w:val="16"/>
                <w:szCs w:val="16"/>
              </w:rPr>
            </w:pPr>
            <w:r w:rsidRPr="00407D73">
              <w:rPr>
                <w:sz w:val="16"/>
                <w:szCs w:val="16"/>
              </w:rPr>
              <w:t>expectations</w:t>
            </w:r>
          </w:p>
        </w:tc>
        <w:tc>
          <w:tcPr>
            <w:tcW w:w="992" w:type="dxa"/>
          </w:tcPr>
          <w:p w:rsidR="00F151C4" w:rsidRPr="00407D73" w:rsidRDefault="00F151C4" w:rsidP="005E1006">
            <w:pPr>
              <w:jc w:val="center"/>
              <w:rPr>
                <w:sz w:val="16"/>
                <w:szCs w:val="16"/>
              </w:rPr>
            </w:pPr>
          </w:p>
          <w:p w:rsidR="00F151C4" w:rsidRPr="00407D73" w:rsidRDefault="00F151C4" w:rsidP="005E1006">
            <w:pPr>
              <w:jc w:val="center"/>
              <w:rPr>
                <w:sz w:val="16"/>
                <w:szCs w:val="16"/>
              </w:rPr>
            </w:pPr>
            <w:r w:rsidRPr="00407D73">
              <w:rPr>
                <w:sz w:val="16"/>
                <w:szCs w:val="16"/>
              </w:rPr>
              <w:t>Borderline</w:t>
            </w:r>
          </w:p>
        </w:tc>
        <w:tc>
          <w:tcPr>
            <w:tcW w:w="1134" w:type="dxa"/>
          </w:tcPr>
          <w:p w:rsidR="00F151C4" w:rsidRPr="00407D73" w:rsidRDefault="00F151C4" w:rsidP="005E1006">
            <w:pPr>
              <w:jc w:val="center"/>
              <w:rPr>
                <w:sz w:val="16"/>
                <w:szCs w:val="16"/>
              </w:rPr>
            </w:pPr>
            <w:r w:rsidRPr="00407D73">
              <w:rPr>
                <w:sz w:val="16"/>
                <w:szCs w:val="16"/>
              </w:rPr>
              <w:t>Meets expectations</w:t>
            </w:r>
          </w:p>
        </w:tc>
        <w:tc>
          <w:tcPr>
            <w:tcW w:w="1134" w:type="dxa"/>
          </w:tcPr>
          <w:p w:rsidR="00F151C4" w:rsidRPr="00407D73" w:rsidRDefault="00F151C4" w:rsidP="005E1006">
            <w:pPr>
              <w:jc w:val="center"/>
              <w:rPr>
                <w:sz w:val="16"/>
                <w:szCs w:val="16"/>
              </w:rPr>
            </w:pPr>
            <w:r w:rsidRPr="00407D73">
              <w:rPr>
                <w:sz w:val="16"/>
                <w:szCs w:val="16"/>
              </w:rPr>
              <w:t>Above expectations</w:t>
            </w:r>
          </w:p>
        </w:tc>
        <w:tc>
          <w:tcPr>
            <w:tcW w:w="709" w:type="dxa"/>
          </w:tcPr>
          <w:p w:rsidR="00F151C4" w:rsidRPr="00407D73" w:rsidRDefault="00F151C4" w:rsidP="005E1006">
            <w:pPr>
              <w:jc w:val="center"/>
              <w:rPr>
                <w:sz w:val="20"/>
                <w:szCs w:val="20"/>
              </w:rPr>
            </w:pPr>
            <w:r w:rsidRPr="00407D73">
              <w:rPr>
                <w:sz w:val="20"/>
                <w:szCs w:val="20"/>
              </w:rPr>
              <w:t>U/C*</w:t>
            </w:r>
          </w:p>
        </w:tc>
      </w:tr>
      <w:tr w:rsidR="00F151C4" w:rsidRPr="00407D73">
        <w:tc>
          <w:tcPr>
            <w:tcW w:w="4536" w:type="dxa"/>
          </w:tcPr>
          <w:p w:rsidR="00F151C4" w:rsidRPr="00407D73" w:rsidRDefault="00F151C4">
            <w:r w:rsidRPr="00407D73">
              <w:rPr>
                <w:b/>
                <w:bCs/>
                <w:sz w:val="16"/>
                <w:szCs w:val="16"/>
              </w:rPr>
              <w:t>History Taking</w:t>
            </w:r>
            <w:r w:rsidRPr="00407D73">
              <w:rPr>
                <w:sz w:val="16"/>
                <w:szCs w:val="16"/>
              </w:rPr>
              <w:t xml:space="preserve"> - Facilitates patient’s telling of story, effectively uses appropriate questions to obtain accurate, adequate information, </w:t>
            </w:r>
            <w:proofErr w:type="gramStart"/>
            <w:r w:rsidRPr="00407D73">
              <w:rPr>
                <w:sz w:val="16"/>
                <w:szCs w:val="16"/>
              </w:rPr>
              <w:t>responds</w:t>
            </w:r>
            <w:proofErr w:type="gramEnd"/>
            <w:r w:rsidRPr="00407D73">
              <w:rPr>
                <w:sz w:val="16"/>
                <w:szCs w:val="16"/>
              </w:rPr>
              <w:t xml:space="preserve"> appropriately to verbal and non-verbal cues.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 xml:space="preserve">Mental State Examination - </w:t>
            </w:r>
            <w:r w:rsidRPr="00407D73">
              <w:rPr>
                <w:sz w:val="16"/>
                <w:szCs w:val="16"/>
              </w:rPr>
              <w:t>Follows a logical sequence. The examination is appropriate to the clinical problem and is sensitive to the patient’s feelings and behaviour.</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9"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Professionalism</w:t>
            </w:r>
            <w:r w:rsidRPr="00407D73">
              <w:rPr>
                <w:sz w:val="16"/>
                <w:szCs w:val="16"/>
              </w:rPr>
              <w:t xml:space="preserve"> - Shows respect, compassion, empathy, establishes trust. Attends to patient’s needs of comfort, respect, confidentiality. Behaves in an ethical manner, awareness of relevant legal frameworks. Aware of limitations.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Clinical judgement</w:t>
            </w:r>
            <w:r w:rsidRPr="00407D73">
              <w:rPr>
                <w:sz w:val="16"/>
                <w:szCs w:val="16"/>
              </w:rPr>
              <w:t xml:space="preserve"> - Makes appropriate differential diagnosis and formulates a suitable management plan. Suggests appropriate diagnostic investigations. Considers risks / benefits.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9"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 xml:space="preserve">Communication skills </w:t>
            </w:r>
            <w:r w:rsidRPr="00407D73">
              <w:rPr>
                <w:sz w:val="16"/>
                <w:szCs w:val="16"/>
              </w:rPr>
              <w:t>– Explores patient’s perspective, jargon free, open and honest, empathic, discusses management plan/therapy with patient.</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Organisation/ Efficiency</w:t>
            </w:r>
            <w:r w:rsidRPr="00407D73">
              <w:rPr>
                <w:sz w:val="16"/>
                <w:szCs w:val="16"/>
              </w:rPr>
              <w:t xml:space="preserve"> – Prioritises; is timely, succinct. Summarises.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9"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Overall clinical care -</w:t>
            </w:r>
            <w:r w:rsidRPr="00407D73">
              <w:rPr>
                <w:sz w:val="16"/>
                <w:szCs w:val="16"/>
              </w:rPr>
              <w:t xml:space="preserve"> Demonstrates satisfactory clinical judgement, synthesis, caring, effectiveness. Efficiency, appropriate use of resources, balances risks and benefits, awareness of own limitations.</w:t>
            </w:r>
          </w:p>
        </w:tc>
        <w:tc>
          <w:tcPr>
            <w:tcW w:w="1101" w:type="dxa"/>
          </w:tcPr>
          <w:p w:rsidR="00F151C4" w:rsidRPr="00407D73" w:rsidRDefault="00F151C4" w:rsidP="005E1006"/>
        </w:tc>
        <w:tc>
          <w:tcPr>
            <w:tcW w:w="992" w:type="dxa"/>
          </w:tcPr>
          <w:p w:rsidR="00F151C4" w:rsidRPr="00407D73" w:rsidRDefault="00F151C4" w:rsidP="005E1006"/>
        </w:tc>
        <w:tc>
          <w:tcPr>
            <w:tcW w:w="1134" w:type="dxa"/>
          </w:tcPr>
          <w:p w:rsidR="00F151C4" w:rsidRPr="00407D73" w:rsidRDefault="00F151C4" w:rsidP="005E1006"/>
        </w:tc>
        <w:tc>
          <w:tcPr>
            <w:tcW w:w="1134" w:type="dxa"/>
          </w:tcPr>
          <w:p w:rsidR="00F151C4" w:rsidRPr="00407D73" w:rsidRDefault="00F151C4" w:rsidP="005E1006"/>
        </w:tc>
        <w:tc>
          <w:tcPr>
            <w:tcW w:w="709" w:type="dxa"/>
          </w:tcPr>
          <w:p w:rsidR="00F151C4" w:rsidRPr="00407D73" w:rsidRDefault="00F151C4" w:rsidP="005E1006"/>
        </w:tc>
      </w:tr>
    </w:tbl>
    <w:p w:rsidR="00F151C4" w:rsidRPr="00407D73" w:rsidRDefault="00F151C4">
      <w:pPr>
        <w:rPr>
          <w:b/>
          <w:bCs/>
          <w:sz w:val="16"/>
          <w:szCs w:val="16"/>
        </w:rPr>
      </w:pPr>
      <w:r w:rsidRPr="00407D73">
        <w:rPr>
          <w:b/>
          <w:bCs/>
          <w:sz w:val="16"/>
          <w:szCs w:val="16"/>
        </w:rPr>
        <w:t>U/C* please mark this if the mini-CEX did not assess this area</w:t>
      </w:r>
    </w:p>
    <w:p w:rsidR="00F151C4" w:rsidRPr="00407D73" w:rsidRDefault="00F151C4">
      <w:pPr>
        <w:rPr>
          <w:sz w:val="18"/>
          <w:szCs w:val="18"/>
        </w:rPr>
      </w:pPr>
    </w:p>
    <w:p w:rsidR="00F151C4" w:rsidRPr="00407D73" w:rsidRDefault="00F151C4">
      <w:pPr>
        <w:rPr>
          <w:sz w:val="18"/>
          <w:szCs w:val="18"/>
        </w:rPr>
      </w:pPr>
      <w:r w:rsidRPr="00407D73">
        <w:rPr>
          <w:sz w:val="18"/>
          <w:szCs w:val="18"/>
        </w:rPr>
        <w:t>Feedback - You and the student need to identify and agree strengths, areas for development and an action plan. This should be done with sensitivity and in the appropriate environment.</w:t>
      </w:r>
    </w:p>
    <w:p w:rsidR="00F151C4" w:rsidRPr="00407D73" w:rsidRDefault="00F151C4">
      <w:pPr>
        <w:rPr>
          <w:b/>
          <w:bCs/>
          <w:sz w:val="18"/>
          <w:szCs w:val="18"/>
        </w:rPr>
      </w:pPr>
    </w:p>
    <w:p w:rsidR="00F151C4" w:rsidRPr="00407D73" w:rsidRDefault="00F151C4">
      <w:pPr>
        <w:rPr>
          <w:b/>
          <w:bCs/>
          <w:sz w:val="18"/>
          <w:szCs w:val="18"/>
        </w:rPr>
      </w:pPr>
      <w:r w:rsidRPr="00407D73">
        <w:rPr>
          <w:b/>
          <w:bCs/>
          <w:sz w:val="18"/>
          <w:szCs w:val="18"/>
        </w:rPr>
        <w:t xml:space="preserve">      </w:t>
      </w:r>
      <w:r w:rsidRPr="00407D73">
        <w:rPr>
          <w:b/>
          <w:bCs/>
          <w:sz w:val="18"/>
          <w:szCs w:val="18"/>
        </w:rPr>
        <w:tab/>
      </w:r>
      <w:r w:rsidRPr="00407D73">
        <w:rPr>
          <w:b/>
          <w:bCs/>
          <w:sz w:val="18"/>
          <w:szCs w:val="18"/>
        </w:rPr>
        <w:tab/>
        <w:t xml:space="preserve"> Particular strengths                                                                           Suggestions for development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979"/>
      </w:tblGrid>
      <w:tr w:rsidR="00F151C4" w:rsidRPr="00407D73">
        <w:trPr>
          <w:trHeight w:val="1447"/>
        </w:trPr>
        <w:tc>
          <w:tcPr>
            <w:tcW w:w="5094" w:type="dxa"/>
          </w:tcPr>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tc>
        <w:tc>
          <w:tcPr>
            <w:tcW w:w="5094" w:type="dxa"/>
          </w:tcPr>
          <w:p w:rsidR="00F151C4" w:rsidRPr="00407D73" w:rsidRDefault="00F151C4">
            <w:pPr>
              <w:rPr>
                <w:sz w:val="18"/>
                <w:szCs w:val="18"/>
              </w:rPr>
            </w:pPr>
          </w:p>
        </w:tc>
      </w:tr>
    </w:tbl>
    <w:p w:rsidR="00F151C4" w:rsidRPr="00407D73" w:rsidRDefault="00F151C4">
      <w:pPr>
        <w:rPr>
          <w:sz w:val="18"/>
          <w:szCs w:val="18"/>
        </w:rPr>
      </w:pPr>
    </w:p>
    <w:p w:rsidR="00F151C4" w:rsidRPr="00407D73" w:rsidRDefault="00F151C4">
      <w:pPr>
        <w:rPr>
          <w:sz w:val="18"/>
          <w:szCs w:val="18"/>
        </w:rPr>
      </w:pPr>
      <w:r w:rsidRPr="00407D73">
        <w:rPr>
          <w:sz w:val="18"/>
          <w:szCs w:val="18"/>
        </w:rPr>
        <w:t xml:space="preserve">Time taken for observation (minutes) ____       </w:t>
      </w:r>
      <w:r w:rsidRPr="00407D73">
        <w:rPr>
          <w:sz w:val="18"/>
          <w:szCs w:val="18"/>
        </w:rPr>
        <w:tab/>
        <w:t>Time taken for feedback (minutes) ____</w:t>
      </w:r>
    </w:p>
    <w:p w:rsidR="00F151C4" w:rsidRPr="00407D73" w:rsidRDefault="00F151C4">
      <w:pPr>
        <w:rPr>
          <w:sz w:val="18"/>
          <w:szCs w:val="18"/>
        </w:rPr>
      </w:pPr>
    </w:p>
    <w:p w:rsidR="00F151C4" w:rsidRPr="00407D73" w:rsidRDefault="00F151C4">
      <w:pPr>
        <w:rPr>
          <w:sz w:val="18"/>
          <w:szCs w:val="18"/>
        </w:rPr>
      </w:pPr>
      <w:r w:rsidRPr="00407D73">
        <w:rPr>
          <w:sz w:val="18"/>
          <w:szCs w:val="18"/>
        </w:rPr>
        <w:t xml:space="preserve">Examiners name _____________________  </w:t>
      </w:r>
      <w:r w:rsidRPr="00407D73">
        <w:rPr>
          <w:sz w:val="18"/>
          <w:szCs w:val="18"/>
        </w:rPr>
        <w:tab/>
        <w:t>Examiner’s signature ___________________________</w:t>
      </w:r>
      <w:r w:rsidRPr="00407D73">
        <w:rPr>
          <w:sz w:val="18"/>
          <w:szCs w:val="18"/>
        </w:rPr>
        <w:tab/>
        <w:t>Date __/__/__</w:t>
      </w:r>
    </w:p>
    <w:p w:rsidR="00F151C4" w:rsidRPr="00407D73" w:rsidRDefault="00F151C4" w:rsidP="00F371B3">
      <w:pPr>
        <w:rPr>
          <w:b/>
          <w:bCs/>
          <w:sz w:val="18"/>
          <w:szCs w:val="18"/>
        </w:rPr>
      </w:pPr>
    </w:p>
    <w:p w:rsidR="00F151C4" w:rsidRPr="00407D73" w:rsidRDefault="00F151C4">
      <w:pPr>
        <w:jc w:val="center"/>
        <w:rPr>
          <w:sz w:val="18"/>
          <w:szCs w:val="18"/>
        </w:rPr>
      </w:pPr>
      <w:r w:rsidRPr="00407D73">
        <w:rPr>
          <w:sz w:val="18"/>
          <w:szCs w:val="18"/>
        </w:rPr>
        <w:t xml:space="preserve">This form should be attached to the student’s logbook. </w:t>
      </w:r>
    </w:p>
    <w:p w:rsidR="00F151C4" w:rsidRPr="00407D73" w:rsidRDefault="00F151C4" w:rsidP="00AC2DA5">
      <w:pPr>
        <w:jc w:val="center"/>
        <w:rPr>
          <w:sz w:val="18"/>
          <w:szCs w:val="18"/>
        </w:rPr>
      </w:pPr>
      <w:r w:rsidRPr="00407D73">
        <w:rPr>
          <w:sz w:val="18"/>
          <w:szCs w:val="18"/>
        </w:rPr>
        <w:t>Students are required to complete at least 3 MINI-CEXs, one of w</w:t>
      </w:r>
      <w:r>
        <w:rPr>
          <w:sz w:val="18"/>
          <w:szCs w:val="18"/>
        </w:rPr>
        <w:t>hich should be assessed by the f</w:t>
      </w:r>
      <w:r w:rsidRPr="00407D73">
        <w:rPr>
          <w:sz w:val="18"/>
          <w:szCs w:val="18"/>
        </w:rPr>
        <w:t xml:space="preserve">irm </w:t>
      </w:r>
      <w:r>
        <w:rPr>
          <w:sz w:val="18"/>
          <w:szCs w:val="18"/>
        </w:rPr>
        <w:t>lead consultant</w:t>
      </w:r>
      <w:r w:rsidRPr="00407D73">
        <w:rPr>
          <w:sz w:val="18"/>
          <w:szCs w:val="18"/>
        </w:rPr>
        <w:t>.</w:t>
      </w:r>
    </w:p>
    <w:p w:rsidR="00F151C4" w:rsidRPr="00407D73" w:rsidRDefault="00F151C4">
      <w:pPr>
        <w:jc w:val="center"/>
        <w:rPr>
          <w:sz w:val="18"/>
          <w:szCs w:val="18"/>
        </w:rPr>
      </w:pPr>
      <w:r w:rsidRPr="00407D73">
        <w:rPr>
          <w:sz w:val="18"/>
          <w:szCs w:val="18"/>
        </w:rPr>
        <w:t xml:space="preserve">The MINI-CEXs are part of the formative assessment for the firm and should be used to inform the overall grade for the firm. </w:t>
      </w:r>
    </w:p>
    <w:p w:rsidR="00F151C4" w:rsidRPr="00407D73" w:rsidRDefault="00F151C4">
      <w:pPr>
        <w:rPr>
          <w:b/>
          <w:bCs/>
          <w:lang w:val="fr-FR"/>
        </w:rPr>
      </w:pPr>
      <w:r w:rsidRPr="00407D73">
        <w:rPr>
          <w:b/>
          <w:bCs/>
          <w:lang w:val="fr-FR"/>
        </w:rPr>
        <w:br w:type="page"/>
      </w:r>
      <w:r w:rsidRPr="00407D73">
        <w:rPr>
          <w:b/>
          <w:bCs/>
          <w:lang w:val="fr-FR"/>
        </w:rPr>
        <w:lastRenderedPageBreak/>
        <w:t>Mini-</w:t>
      </w:r>
      <w:proofErr w:type="spellStart"/>
      <w:r w:rsidRPr="00407D73">
        <w:rPr>
          <w:b/>
          <w:bCs/>
          <w:lang w:val="fr-FR"/>
        </w:rPr>
        <w:t>Clinical</w:t>
      </w:r>
      <w:proofErr w:type="spellEnd"/>
      <w:r w:rsidRPr="00407D73">
        <w:rPr>
          <w:b/>
          <w:bCs/>
          <w:lang w:val="fr-FR"/>
        </w:rPr>
        <w:t xml:space="preserve"> Evaluation </w:t>
      </w:r>
      <w:proofErr w:type="spellStart"/>
      <w:r w:rsidRPr="00407D73">
        <w:rPr>
          <w:b/>
          <w:bCs/>
          <w:lang w:val="fr-FR"/>
        </w:rPr>
        <w:t>Exercise</w:t>
      </w:r>
      <w:proofErr w:type="spellEnd"/>
      <w:r w:rsidRPr="00407D73">
        <w:rPr>
          <w:b/>
          <w:bCs/>
          <w:lang w:val="fr-FR"/>
        </w:rPr>
        <w:t xml:space="preserve"> (Mini-CEX) – </w:t>
      </w:r>
      <w:proofErr w:type="spellStart"/>
      <w:r w:rsidRPr="00407D73">
        <w:rPr>
          <w:b/>
          <w:bCs/>
          <w:lang w:val="fr-FR"/>
        </w:rPr>
        <w:t>Psychiatry</w:t>
      </w:r>
      <w:proofErr w:type="spellEnd"/>
      <w:r w:rsidRPr="00407D73">
        <w:rPr>
          <w:b/>
          <w:bCs/>
          <w:lang w:val="fr-FR"/>
        </w:rPr>
        <w:t xml:space="preserve"> 5</w:t>
      </w:r>
    </w:p>
    <w:p w:rsidR="00F151C4" w:rsidRPr="00407D73" w:rsidRDefault="00F151C4">
      <w:pPr>
        <w:rPr>
          <w:sz w:val="18"/>
          <w:szCs w:val="18"/>
        </w:rPr>
      </w:pPr>
      <w:r w:rsidRPr="00407D73">
        <w:rPr>
          <w:sz w:val="18"/>
          <w:szCs w:val="18"/>
        </w:rPr>
        <w:t>Please complete the questions with black ink and capital letters</w:t>
      </w:r>
    </w:p>
    <w:p w:rsidR="00F151C4" w:rsidRPr="00407D73" w:rsidRDefault="00F151C4">
      <w:pPr>
        <w:rPr>
          <w:sz w:val="18"/>
          <w:szCs w:val="1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940"/>
      </w:tblGrid>
      <w:tr w:rsidR="00F151C4" w:rsidRPr="00407D73">
        <w:tc>
          <w:tcPr>
            <w:tcW w:w="3168" w:type="dxa"/>
          </w:tcPr>
          <w:p w:rsidR="00F151C4" w:rsidRPr="00407D73" w:rsidRDefault="00F151C4">
            <w:r w:rsidRPr="00407D73">
              <w:t>Teaching Site</w:t>
            </w:r>
          </w:p>
        </w:tc>
        <w:tc>
          <w:tcPr>
            <w:tcW w:w="5940" w:type="dxa"/>
          </w:tcPr>
          <w:p w:rsidR="00F151C4" w:rsidRPr="00407D73" w:rsidRDefault="00F151C4"/>
        </w:tc>
      </w:tr>
      <w:tr w:rsidR="00F151C4" w:rsidRPr="00407D73">
        <w:tc>
          <w:tcPr>
            <w:tcW w:w="3168" w:type="dxa"/>
          </w:tcPr>
          <w:p w:rsidR="00F151C4" w:rsidRPr="00407D73" w:rsidRDefault="00F151C4">
            <w:r w:rsidRPr="00407D73">
              <w:t>Student’s name</w:t>
            </w:r>
          </w:p>
        </w:tc>
        <w:tc>
          <w:tcPr>
            <w:tcW w:w="5940" w:type="dxa"/>
          </w:tcPr>
          <w:p w:rsidR="00F151C4" w:rsidRPr="00407D73" w:rsidRDefault="00F151C4"/>
        </w:tc>
      </w:tr>
    </w:tbl>
    <w:p w:rsidR="00F151C4" w:rsidRPr="00407D73" w:rsidRDefault="00F151C4"/>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182"/>
        <w:gridCol w:w="1183"/>
        <w:gridCol w:w="1182"/>
        <w:gridCol w:w="1183"/>
        <w:gridCol w:w="1183"/>
      </w:tblGrid>
      <w:tr w:rsidR="00F151C4" w:rsidRPr="00407D73">
        <w:tc>
          <w:tcPr>
            <w:tcW w:w="3195" w:type="dxa"/>
          </w:tcPr>
          <w:p w:rsidR="00F151C4" w:rsidRPr="00407D73" w:rsidRDefault="00F151C4">
            <w:pPr>
              <w:rPr>
                <w:sz w:val="20"/>
                <w:szCs w:val="20"/>
              </w:rPr>
            </w:pPr>
            <w:r w:rsidRPr="00407D73">
              <w:rPr>
                <w:sz w:val="20"/>
                <w:szCs w:val="20"/>
              </w:rPr>
              <w:t>Clinical Setting for Mini-CEX</w:t>
            </w:r>
          </w:p>
        </w:tc>
        <w:tc>
          <w:tcPr>
            <w:tcW w:w="1182" w:type="dxa"/>
          </w:tcPr>
          <w:p w:rsidR="00F151C4" w:rsidRPr="00407D73" w:rsidRDefault="00F151C4">
            <w:pPr>
              <w:jc w:val="center"/>
              <w:rPr>
                <w:sz w:val="20"/>
                <w:szCs w:val="20"/>
              </w:rPr>
            </w:pPr>
            <w:r w:rsidRPr="00407D73">
              <w:rPr>
                <w:sz w:val="20"/>
                <w:szCs w:val="20"/>
              </w:rPr>
              <w:t>OPD</w:t>
            </w:r>
          </w:p>
        </w:tc>
        <w:tc>
          <w:tcPr>
            <w:tcW w:w="1183" w:type="dxa"/>
          </w:tcPr>
          <w:p w:rsidR="00F151C4" w:rsidRPr="00407D73" w:rsidRDefault="00F151C4">
            <w:pPr>
              <w:jc w:val="center"/>
              <w:rPr>
                <w:sz w:val="20"/>
                <w:szCs w:val="20"/>
              </w:rPr>
            </w:pPr>
            <w:r w:rsidRPr="00407D73">
              <w:rPr>
                <w:sz w:val="20"/>
                <w:szCs w:val="20"/>
              </w:rPr>
              <w:t>In-Patient</w:t>
            </w:r>
          </w:p>
        </w:tc>
        <w:tc>
          <w:tcPr>
            <w:tcW w:w="1182" w:type="dxa"/>
          </w:tcPr>
          <w:p w:rsidR="00F151C4" w:rsidRPr="00407D73" w:rsidRDefault="00F151C4">
            <w:pPr>
              <w:jc w:val="center"/>
              <w:rPr>
                <w:sz w:val="20"/>
                <w:szCs w:val="20"/>
              </w:rPr>
            </w:pPr>
            <w:r w:rsidRPr="00407D73">
              <w:rPr>
                <w:sz w:val="20"/>
                <w:szCs w:val="20"/>
              </w:rPr>
              <w:t>A&amp;E / EPS</w:t>
            </w:r>
          </w:p>
        </w:tc>
        <w:tc>
          <w:tcPr>
            <w:tcW w:w="1183" w:type="dxa"/>
          </w:tcPr>
          <w:p w:rsidR="00F151C4" w:rsidRPr="00407D73" w:rsidRDefault="00F151C4">
            <w:pPr>
              <w:jc w:val="center"/>
              <w:rPr>
                <w:sz w:val="20"/>
                <w:szCs w:val="20"/>
              </w:rPr>
            </w:pPr>
            <w:r w:rsidRPr="00407D73">
              <w:rPr>
                <w:sz w:val="20"/>
                <w:szCs w:val="20"/>
              </w:rPr>
              <w:t>Community</w:t>
            </w:r>
          </w:p>
        </w:tc>
        <w:tc>
          <w:tcPr>
            <w:tcW w:w="1183" w:type="dxa"/>
          </w:tcPr>
          <w:p w:rsidR="00F151C4" w:rsidRPr="00407D73" w:rsidRDefault="00F151C4">
            <w:pPr>
              <w:jc w:val="center"/>
              <w:rPr>
                <w:sz w:val="20"/>
                <w:szCs w:val="20"/>
              </w:rPr>
            </w:pPr>
            <w:r w:rsidRPr="00407D73">
              <w:rPr>
                <w:sz w:val="20"/>
                <w:szCs w:val="20"/>
              </w:rPr>
              <w:t>Other</w:t>
            </w: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Complexity of case</w:t>
            </w:r>
          </w:p>
        </w:tc>
        <w:tc>
          <w:tcPr>
            <w:tcW w:w="1182" w:type="dxa"/>
          </w:tcPr>
          <w:p w:rsidR="00F151C4" w:rsidRPr="00407D73" w:rsidRDefault="00F151C4">
            <w:pPr>
              <w:jc w:val="center"/>
              <w:rPr>
                <w:sz w:val="20"/>
                <w:szCs w:val="20"/>
              </w:rPr>
            </w:pPr>
            <w:r w:rsidRPr="00407D73">
              <w:rPr>
                <w:sz w:val="20"/>
                <w:szCs w:val="20"/>
              </w:rPr>
              <w:t>Low</w:t>
            </w:r>
          </w:p>
        </w:tc>
        <w:tc>
          <w:tcPr>
            <w:tcW w:w="1183" w:type="dxa"/>
          </w:tcPr>
          <w:p w:rsidR="00F151C4" w:rsidRPr="00407D73" w:rsidRDefault="00F151C4">
            <w:pPr>
              <w:jc w:val="center"/>
              <w:rPr>
                <w:sz w:val="20"/>
                <w:szCs w:val="20"/>
              </w:rPr>
            </w:pPr>
            <w:r w:rsidRPr="00407D73">
              <w:rPr>
                <w:sz w:val="20"/>
                <w:szCs w:val="20"/>
              </w:rPr>
              <w:t>Average</w:t>
            </w:r>
          </w:p>
        </w:tc>
        <w:tc>
          <w:tcPr>
            <w:tcW w:w="1182" w:type="dxa"/>
          </w:tcPr>
          <w:p w:rsidR="00F151C4" w:rsidRPr="00407D73" w:rsidRDefault="00F151C4">
            <w:pPr>
              <w:jc w:val="center"/>
              <w:rPr>
                <w:sz w:val="20"/>
                <w:szCs w:val="20"/>
              </w:rPr>
            </w:pPr>
            <w:r w:rsidRPr="00407D73">
              <w:rPr>
                <w:sz w:val="20"/>
                <w:szCs w:val="20"/>
              </w:rPr>
              <w:t>High</w:t>
            </w: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Brief description of case / scenario</w:t>
            </w:r>
          </w:p>
        </w:tc>
        <w:tc>
          <w:tcPr>
            <w:tcW w:w="3547" w:type="dxa"/>
            <w:gridSpan w:val="3"/>
          </w:tcPr>
          <w:p w:rsidR="00F151C4" w:rsidRPr="00407D73" w:rsidRDefault="00F151C4">
            <w:pPr>
              <w:jc w:val="center"/>
              <w:rPr>
                <w:sz w:val="20"/>
                <w:szCs w:val="20"/>
              </w:rPr>
            </w:pPr>
          </w:p>
        </w:tc>
        <w:tc>
          <w:tcPr>
            <w:tcW w:w="1183" w:type="dxa"/>
            <w:tcBorders>
              <w:top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Borders>
              <w:left w:val="nil"/>
              <w:right w:val="nil"/>
            </w:tcBorders>
          </w:tcPr>
          <w:p w:rsidR="00F151C4" w:rsidRPr="00407D73" w:rsidRDefault="00F151C4">
            <w:pP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left w:val="nil"/>
              <w:right w:val="nil"/>
            </w:tcBorders>
          </w:tcPr>
          <w:p w:rsidR="00F151C4" w:rsidRPr="00407D73" w:rsidRDefault="00F151C4">
            <w:pPr>
              <w:jc w:val="center"/>
              <w:rPr>
                <w:sz w:val="20"/>
                <w:szCs w:val="20"/>
              </w:rPr>
            </w:pPr>
          </w:p>
        </w:tc>
        <w:tc>
          <w:tcPr>
            <w:tcW w:w="1182" w:type="dxa"/>
            <w:tcBorders>
              <w:left w:val="nil"/>
              <w:right w:val="nil"/>
            </w:tcBorders>
          </w:tcPr>
          <w:p w:rsidR="00F151C4" w:rsidRPr="00407D73" w:rsidRDefault="00F151C4">
            <w:pPr>
              <w:jc w:val="center"/>
              <w:rPr>
                <w:sz w:val="20"/>
                <w:szCs w:val="20"/>
              </w:rPr>
            </w:pPr>
          </w:p>
        </w:tc>
        <w:tc>
          <w:tcPr>
            <w:tcW w:w="1183" w:type="dxa"/>
            <w:tcBorders>
              <w:top w:val="nil"/>
              <w:left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r w:rsidR="00F151C4" w:rsidRPr="00407D73">
        <w:tc>
          <w:tcPr>
            <w:tcW w:w="3195" w:type="dxa"/>
          </w:tcPr>
          <w:p w:rsidR="00F151C4" w:rsidRPr="00407D73" w:rsidRDefault="00F151C4">
            <w:pPr>
              <w:rPr>
                <w:sz w:val="20"/>
                <w:szCs w:val="20"/>
              </w:rPr>
            </w:pPr>
            <w:r w:rsidRPr="00407D73">
              <w:rPr>
                <w:sz w:val="20"/>
                <w:szCs w:val="20"/>
              </w:rPr>
              <w:t>Examiner’s position</w:t>
            </w:r>
          </w:p>
        </w:tc>
        <w:tc>
          <w:tcPr>
            <w:tcW w:w="1182" w:type="dxa"/>
          </w:tcPr>
          <w:p w:rsidR="00F151C4" w:rsidRPr="00407D73" w:rsidRDefault="00F151C4">
            <w:pPr>
              <w:jc w:val="center"/>
              <w:rPr>
                <w:sz w:val="20"/>
                <w:szCs w:val="20"/>
              </w:rPr>
            </w:pPr>
            <w:r w:rsidRPr="00407D73">
              <w:rPr>
                <w:sz w:val="20"/>
                <w:szCs w:val="20"/>
              </w:rPr>
              <w:t>Consultant</w:t>
            </w:r>
          </w:p>
        </w:tc>
        <w:tc>
          <w:tcPr>
            <w:tcW w:w="1183" w:type="dxa"/>
          </w:tcPr>
          <w:p w:rsidR="00F151C4" w:rsidRPr="00407D73" w:rsidRDefault="00F151C4">
            <w:pPr>
              <w:jc w:val="center"/>
              <w:rPr>
                <w:sz w:val="20"/>
                <w:szCs w:val="20"/>
              </w:rPr>
            </w:pPr>
            <w:proofErr w:type="spellStart"/>
            <w:r w:rsidRPr="00407D73">
              <w:rPr>
                <w:sz w:val="20"/>
                <w:szCs w:val="20"/>
              </w:rPr>
              <w:t>SpR</w:t>
            </w:r>
            <w:proofErr w:type="spellEnd"/>
          </w:p>
        </w:tc>
        <w:tc>
          <w:tcPr>
            <w:tcW w:w="1182" w:type="dxa"/>
          </w:tcPr>
          <w:p w:rsidR="00F151C4" w:rsidRPr="00407D73" w:rsidRDefault="00F151C4">
            <w:pPr>
              <w:jc w:val="center"/>
              <w:rPr>
                <w:sz w:val="20"/>
                <w:szCs w:val="20"/>
              </w:rPr>
            </w:pPr>
            <w:r w:rsidRPr="00407D73">
              <w:rPr>
                <w:sz w:val="20"/>
                <w:szCs w:val="20"/>
              </w:rPr>
              <w:t>SASG</w:t>
            </w:r>
          </w:p>
        </w:tc>
        <w:tc>
          <w:tcPr>
            <w:tcW w:w="1183" w:type="dxa"/>
          </w:tcPr>
          <w:p w:rsidR="00F151C4" w:rsidRPr="00407D73" w:rsidRDefault="00F151C4">
            <w:pPr>
              <w:jc w:val="center"/>
              <w:rPr>
                <w:sz w:val="20"/>
                <w:szCs w:val="20"/>
              </w:rPr>
            </w:pPr>
            <w:r w:rsidRPr="00407D73">
              <w:rPr>
                <w:sz w:val="20"/>
                <w:szCs w:val="20"/>
              </w:rPr>
              <w:t>Other</w:t>
            </w:r>
          </w:p>
        </w:tc>
        <w:tc>
          <w:tcPr>
            <w:tcW w:w="1183" w:type="dxa"/>
            <w:tcBorders>
              <w:top w:val="nil"/>
              <w:bottom w:val="nil"/>
              <w:right w:val="nil"/>
            </w:tcBorders>
          </w:tcPr>
          <w:p w:rsidR="00F151C4" w:rsidRPr="00407D73" w:rsidRDefault="00F151C4">
            <w:pPr>
              <w:jc w:val="center"/>
              <w:rPr>
                <w:sz w:val="20"/>
                <w:szCs w:val="20"/>
              </w:rPr>
            </w:pPr>
          </w:p>
        </w:tc>
      </w:tr>
      <w:tr w:rsidR="00F151C4" w:rsidRPr="00407D73">
        <w:tc>
          <w:tcPr>
            <w:tcW w:w="3195" w:type="dxa"/>
            <w:tcBorders>
              <w:left w:val="nil"/>
              <w:bottom w:val="nil"/>
              <w:right w:val="nil"/>
            </w:tcBorders>
          </w:tcPr>
          <w:p w:rsidR="00F151C4" w:rsidRPr="00407D73" w:rsidRDefault="00F151C4">
            <w:pP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2" w:type="dxa"/>
            <w:tcBorders>
              <w:left w:val="nil"/>
              <w:bottom w:val="nil"/>
              <w:right w:val="nil"/>
            </w:tcBorders>
          </w:tcPr>
          <w:p w:rsidR="00F151C4" w:rsidRPr="00407D73" w:rsidRDefault="00F151C4">
            <w:pPr>
              <w:jc w:val="center"/>
              <w:rPr>
                <w:sz w:val="20"/>
                <w:szCs w:val="20"/>
              </w:rPr>
            </w:pPr>
          </w:p>
        </w:tc>
        <w:tc>
          <w:tcPr>
            <w:tcW w:w="1183" w:type="dxa"/>
            <w:tcBorders>
              <w:left w:val="nil"/>
              <w:bottom w:val="nil"/>
              <w:right w:val="nil"/>
            </w:tcBorders>
          </w:tcPr>
          <w:p w:rsidR="00F151C4" w:rsidRPr="00407D73" w:rsidRDefault="00F151C4">
            <w:pPr>
              <w:jc w:val="center"/>
              <w:rPr>
                <w:sz w:val="20"/>
                <w:szCs w:val="20"/>
              </w:rPr>
            </w:pPr>
          </w:p>
        </w:tc>
        <w:tc>
          <w:tcPr>
            <w:tcW w:w="1183" w:type="dxa"/>
            <w:tcBorders>
              <w:top w:val="nil"/>
              <w:left w:val="nil"/>
              <w:bottom w:val="nil"/>
              <w:right w:val="nil"/>
            </w:tcBorders>
          </w:tcPr>
          <w:p w:rsidR="00F151C4" w:rsidRPr="00407D73" w:rsidRDefault="00F151C4">
            <w:pPr>
              <w:jc w:val="center"/>
              <w:rPr>
                <w:sz w:val="20"/>
                <w:szCs w:val="20"/>
              </w:rPr>
            </w:pPr>
          </w:p>
        </w:tc>
      </w:tr>
    </w:tbl>
    <w:p w:rsidR="00F151C4" w:rsidRPr="00407D73" w:rsidRDefault="00F151C4" w:rsidP="00F371B3">
      <w:pPr>
        <w:jc w:val="center"/>
        <w:rPr>
          <w:b/>
          <w:bCs/>
          <w:sz w:val="18"/>
          <w:szCs w:val="18"/>
        </w:rPr>
      </w:pPr>
      <w:r w:rsidRPr="00407D73">
        <w:rPr>
          <w:b/>
          <w:bCs/>
          <w:sz w:val="18"/>
          <w:szCs w:val="18"/>
        </w:rPr>
        <w:t>Please grade the following areas where relevant using the full range of scores. The standard expected is that of a bright, motivated Imperial College student at the particular point of the attachment when the assessment is done.</w:t>
      </w:r>
    </w:p>
    <w:p w:rsidR="00F151C4" w:rsidRPr="00407D73" w:rsidRDefault="00F151C4">
      <w:pPr>
        <w:jc w:val="center"/>
        <w:rPr>
          <w:b/>
          <w:bCs/>
          <w:sz w:val="18"/>
          <w:szCs w:val="18"/>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1101"/>
        <w:gridCol w:w="992"/>
        <w:gridCol w:w="1276"/>
        <w:gridCol w:w="1134"/>
        <w:gridCol w:w="708"/>
      </w:tblGrid>
      <w:tr w:rsidR="00F151C4" w:rsidRPr="00407D73">
        <w:tc>
          <w:tcPr>
            <w:tcW w:w="4536" w:type="dxa"/>
          </w:tcPr>
          <w:p w:rsidR="00F151C4" w:rsidRPr="00407D73" w:rsidRDefault="00F151C4">
            <w:pPr>
              <w:rPr>
                <w:rFonts w:ascii="Arial" w:hAnsi="Arial" w:cs="Arial"/>
                <w:b/>
                <w:bCs/>
                <w:sz w:val="20"/>
                <w:szCs w:val="20"/>
              </w:rPr>
            </w:pPr>
            <w:r w:rsidRPr="00407D73">
              <w:rPr>
                <w:rFonts w:ascii="Arial" w:hAnsi="Arial" w:cs="Arial"/>
                <w:b/>
                <w:bCs/>
                <w:sz w:val="20"/>
                <w:szCs w:val="20"/>
              </w:rPr>
              <w:t>Please grade the relevant domains by ticking the appropriate box (note: not all domains may be tested in this exercise)</w:t>
            </w:r>
          </w:p>
        </w:tc>
        <w:tc>
          <w:tcPr>
            <w:tcW w:w="1101" w:type="dxa"/>
          </w:tcPr>
          <w:p w:rsidR="00F151C4" w:rsidRPr="00407D73" w:rsidRDefault="00F151C4" w:rsidP="005E1006">
            <w:pPr>
              <w:jc w:val="center"/>
              <w:rPr>
                <w:sz w:val="16"/>
                <w:szCs w:val="16"/>
              </w:rPr>
            </w:pPr>
            <w:r w:rsidRPr="00407D73">
              <w:rPr>
                <w:sz w:val="16"/>
                <w:szCs w:val="16"/>
              </w:rPr>
              <w:t xml:space="preserve">Below </w:t>
            </w:r>
          </w:p>
          <w:p w:rsidR="00F151C4" w:rsidRPr="00407D73" w:rsidRDefault="00F151C4" w:rsidP="005E1006">
            <w:pPr>
              <w:jc w:val="center"/>
              <w:rPr>
                <w:sz w:val="16"/>
                <w:szCs w:val="16"/>
              </w:rPr>
            </w:pPr>
            <w:r w:rsidRPr="00407D73">
              <w:rPr>
                <w:sz w:val="16"/>
                <w:szCs w:val="16"/>
              </w:rPr>
              <w:t>expectations</w:t>
            </w:r>
          </w:p>
        </w:tc>
        <w:tc>
          <w:tcPr>
            <w:tcW w:w="992" w:type="dxa"/>
          </w:tcPr>
          <w:p w:rsidR="00F151C4" w:rsidRPr="00407D73" w:rsidRDefault="00F151C4" w:rsidP="005E1006">
            <w:pPr>
              <w:jc w:val="center"/>
              <w:rPr>
                <w:sz w:val="16"/>
                <w:szCs w:val="16"/>
              </w:rPr>
            </w:pPr>
          </w:p>
          <w:p w:rsidR="00F151C4" w:rsidRPr="00407D73" w:rsidRDefault="00F151C4" w:rsidP="005E1006">
            <w:pPr>
              <w:jc w:val="center"/>
              <w:rPr>
                <w:sz w:val="16"/>
                <w:szCs w:val="16"/>
              </w:rPr>
            </w:pPr>
            <w:r w:rsidRPr="00407D73">
              <w:rPr>
                <w:sz w:val="16"/>
                <w:szCs w:val="16"/>
              </w:rPr>
              <w:t>Borderline</w:t>
            </w:r>
          </w:p>
        </w:tc>
        <w:tc>
          <w:tcPr>
            <w:tcW w:w="1276" w:type="dxa"/>
          </w:tcPr>
          <w:p w:rsidR="00F151C4" w:rsidRPr="00407D73" w:rsidRDefault="00F151C4" w:rsidP="005E1006">
            <w:pPr>
              <w:jc w:val="center"/>
              <w:rPr>
                <w:sz w:val="16"/>
                <w:szCs w:val="16"/>
              </w:rPr>
            </w:pPr>
            <w:r w:rsidRPr="00407D73">
              <w:rPr>
                <w:sz w:val="16"/>
                <w:szCs w:val="16"/>
              </w:rPr>
              <w:t>Meets expectations</w:t>
            </w:r>
          </w:p>
        </w:tc>
        <w:tc>
          <w:tcPr>
            <w:tcW w:w="1134" w:type="dxa"/>
          </w:tcPr>
          <w:p w:rsidR="00F151C4" w:rsidRPr="00407D73" w:rsidRDefault="00F151C4" w:rsidP="005E1006">
            <w:pPr>
              <w:jc w:val="center"/>
              <w:rPr>
                <w:sz w:val="16"/>
                <w:szCs w:val="16"/>
              </w:rPr>
            </w:pPr>
            <w:r w:rsidRPr="00407D73">
              <w:rPr>
                <w:sz w:val="16"/>
                <w:szCs w:val="16"/>
              </w:rPr>
              <w:t>Above expectations</w:t>
            </w:r>
          </w:p>
        </w:tc>
        <w:tc>
          <w:tcPr>
            <w:tcW w:w="708" w:type="dxa"/>
          </w:tcPr>
          <w:p w:rsidR="00F151C4" w:rsidRPr="00407D73" w:rsidRDefault="00F151C4" w:rsidP="005E1006">
            <w:pPr>
              <w:jc w:val="center"/>
              <w:rPr>
                <w:sz w:val="20"/>
                <w:szCs w:val="20"/>
              </w:rPr>
            </w:pPr>
            <w:r w:rsidRPr="00407D73">
              <w:rPr>
                <w:sz w:val="20"/>
                <w:szCs w:val="20"/>
              </w:rPr>
              <w:t>U/C*</w:t>
            </w:r>
          </w:p>
        </w:tc>
      </w:tr>
      <w:tr w:rsidR="00F151C4" w:rsidRPr="00407D73">
        <w:tc>
          <w:tcPr>
            <w:tcW w:w="4536" w:type="dxa"/>
          </w:tcPr>
          <w:p w:rsidR="00F151C4" w:rsidRPr="00407D73" w:rsidRDefault="00F151C4">
            <w:r w:rsidRPr="00407D73">
              <w:rPr>
                <w:b/>
                <w:bCs/>
                <w:sz w:val="16"/>
                <w:szCs w:val="16"/>
              </w:rPr>
              <w:t>History Taking</w:t>
            </w:r>
            <w:r w:rsidRPr="00407D73">
              <w:rPr>
                <w:sz w:val="16"/>
                <w:szCs w:val="16"/>
              </w:rPr>
              <w:t xml:space="preserve"> - Facilitates patient’s telling of story, effectively uses appropriate questions to obtain accurate, adequate information, </w:t>
            </w:r>
            <w:proofErr w:type="gramStart"/>
            <w:r w:rsidRPr="00407D73">
              <w:rPr>
                <w:sz w:val="16"/>
                <w:szCs w:val="16"/>
              </w:rPr>
              <w:t>responds</w:t>
            </w:r>
            <w:proofErr w:type="gramEnd"/>
            <w:r w:rsidRPr="00407D73">
              <w:rPr>
                <w:sz w:val="16"/>
                <w:szCs w:val="16"/>
              </w:rPr>
              <w:t xml:space="preserve"> appropriately to verbal and non-verbal cues.</w:t>
            </w:r>
          </w:p>
        </w:tc>
        <w:tc>
          <w:tcPr>
            <w:tcW w:w="1101" w:type="dxa"/>
          </w:tcPr>
          <w:p w:rsidR="00F151C4" w:rsidRPr="00407D73" w:rsidRDefault="00F151C4" w:rsidP="005E1006"/>
        </w:tc>
        <w:tc>
          <w:tcPr>
            <w:tcW w:w="992" w:type="dxa"/>
          </w:tcPr>
          <w:p w:rsidR="00F151C4" w:rsidRPr="00407D73" w:rsidRDefault="00F151C4" w:rsidP="005E1006"/>
        </w:tc>
        <w:tc>
          <w:tcPr>
            <w:tcW w:w="1276" w:type="dxa"/>
          </w:tcPr>
          <w:p w:rsidR="00F151C4" w:rsidRPr="00407D73" w:rsidRDefault="00F151C4" w:rsidP="005E1006"/>
        </w:tc>
        <w:tc>
          <w:tcPr>
            <w:tcW w:w="1134" w:type="dxa"/>
          </w:tcPr>
          <w:p w:rsidR="00F151C4" w:rsidRPr="00407D73" w:rsidRDefault="00F151C4" w:rsidP="005E1006"/>
        </w:tc>
        <w:tc>
          <w:tcPr>
            <w:tcW w:w="708"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 xml:space="preserve">Mental State Examination - </w:t>
            </w:r>
            <w:r w:rsidRPr="00407D73">
              <w:rPr>
                <w:sz w:val="16"/>
                <w:szCs w:val="16"/>
              </w:rPr>
              <w:t>Follows a logical sequence. The examination is appropriate to the clinical problem and is sensitive to the patient’s feelings and behaviour.</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276"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8"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Professionalism</w:t>
            </w:r>
            <w:r w:rsidRPr="00407D73">
              <w:rPr>
                <w:sz w:val="16"/>
                <w:szCs w:val="16"/>
              </w:rPr>
              <w:t xml:space="preserve"> - Shows respect, compassion, empathy, establishes trust. Attends to patient’s needs of comfort, respect, confidentiality. Behaves in an ethical manner, awareness of relevant legal frameworks. Aware of limitations.</w:t>
            </w:r>
          </w:p>
        </w:tc>
        <w:tc>
          <w:tcPr>
            <w:tcW w:w="1101" w:type="dxa"/>
          </w:tcPr>
          <w:p w:rsidR="00F151C4" w:rsidRPr="00407D73" w:rsidRDefault="00F151C4" w:rsidP="005E1006"/>
        </w:tc>
        <w:tc>
          <w:tcPr>
            <w:tcW w:w="992" w:type="dxa"/>
          </w:tcPr>
          <w:p w:rsidR="00F151C4" w:rsidRPr="00407D73" w:rsidRDefault="00F151C4" w:rsidP="005E1006"/>
        </w:tc>
        <w:tc>
          <w:tcPr>
            <w:tcW w:w="1276" w:type="dxa"/>
          </w:tcPr>
          <w:p w:rsidR="00F151C4" w:rsidRPr="00407D73" w:rsidRDefault="00F151C4" w:rsidP="005E1006"/>
        </w:tc>
        <w:tc>
          <w:tcPr>
            <w:tcW w:w="1134" w:type="dxa"/>
          </w:tcPr>
          <w:p w:rsidR="00F151C4" w:rsidRPr="00407D73" w:rsidRDefault="00F151C4" w:rsidP="005E1006"/>
        </w:tc>
        <w:tc>
          <w:tcPr>
            <w:tcW w:w="708"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Clinical judgement</w:t>
            </w:r>
            <w:r w:rsidRPr="00407D73">
              <w:rPr>
                <w:sz w:val="16"/>
                <w:szCs w:val="16"/>
              </w:rPr>
              <w:t xml:space="preserve"> - Makes appropriate differential diagnosis and formulates a suitable management plan. Suggests appropriate diagnostic investigations. Considers risks / benefits.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276"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8"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 xml:space="preserve">Communication skills </w:t>
            </w:r>
            <w:r w:rsidRPr="00407D73">
              <w:rPr>
                <w:sz w:val="16"/>
                <w:szCs w:val="16"/>
              </w:rPr>
              <w:t>– Explores patient’s perspective, jargon free, open and honest, empathic, discusses management plan/therapy with patient.</w:t>
            </w:r>
          </w:p>
        </w:tc>
        <w:tc>
          <w:tcPr>
            <w:tcW w:w="1101" w:type="dxa"/>
          </w:tcPr>
          <w:p w:rsidR="00F151C4" w:rsidRPr="00407D73" w:rsidRDefault="00F151C4" w:rsidP="005E1006"/>
        </w:tc>
        <w:tc>
          <w:tcPr>
            <w:tcW w:w="992" w:type="dxa"/>
          </w:tcPr>
          <w:p w:rsidR="00F151C4" w:rsidRPr="00407D73" w:rsidRDefault="00F151C4" w:rsidP="005E1006"/>
        </w:tc>
        <w:tc>
          <w:tcPr>
            <w:tcW w:w="1276" w:type="dxa"/>
          </w:tcPr>
          <w:p w:rsidR="00F151C4" w:rsidRPr="00407D73" w:rsidRDefault="00F151C4" w:rsidP="005E1006"/>
        </w:tc>
        <w:tc>
          <w:tcPr>
            <w:tcW w:w="1134" w:type="dxa"/>
          </w:tcPr>
          <w:p w:rsidR="00F151C4" w:rsidRPr="00407D73" w:rsidRDefault="00F151C4" w:rsidP="005E1006"/>
        </w:tc>
        <w:tc>
          <w:tcPr>
            <w:tcW w:w="708" w:type="dxa"/>
          </w:tcPr>
          <w:p w:rsidR="00F151C4" w:rsidRPr="00407D73" w:rsidRDefault="00F151C4" w:rsidP="005E1006"/>
        </w:tc>
      </w:tr>
      <w:tr w:rsidR="00F151C4" w:rsidRPr="00407D73">
        <w:tc>
          <w:tcPr>
            <w:tcW w:w="4536" w:type="dxa"/>
            <w:shd w:val="clear" w:color="auto" w:fill="C0C0C0"/>
          </w:tcPr>
          <w:p w:rsidR="00F151C4" w:rsidRPr="00407D73" w:rsidRDefault="00F151C4">
            <w:r w:rsidRPr="00407D73">
              <w:rPr>
                <w:b/>
                <w:bCs/>
                <w:sz w:val="16"/>
                <w:szCs w:val="16"/>
              </w:rPr>
              <w:t>Organisation/ Efficiency</w:t>
            </w:r>
            <w:r w:rsidRPr="00407D73">
              <w:rPr>
                <w:sz w:val="16"/>
                <w:szCs w:val="16"/>
              </w:rPr>
              <w:t xml:space="preserve"> – Prioritises; is timely, succinct. Summarises.</w:t>
            </w:r>
          </w:p>
        </w:tc>
        <w:tc>
          <w:tcPr>
            <w:tcW w:w="1101" w:type="dxa"/>
            <w:shd w:val="clear" w:color="auto" w:fill="C0C0C0"/>
          </w:tcPr>
          <w:p w:rsidR="00F151C4" w:rsidRPr="00407D73" w:rsidRDefault="00F151C4" w:rsidP="005E1006"/>
        </w:tc>
        <w:tc>
          <w:tcPr>
            <w:tcW w:w="992" w:type="dxa"/>
            <w:shd w:val="clear" w:color="auto" w:fill="C0C0C0"/>
          </w:tcPr>
          <w:p w:rsidR="00F151C4" w:rsidRPr="00407D73" w:rsidRDefault="00F151C4" w:rsidP="005E1006"/>
        </w:tc>
        <w:tc>
          <w:tcPr>
            <w:tcW w:w="1276" w:type="dxa"/>
            <w:shd w:val="clear" w:color="auto" w:fill="C0C0C0"/>
          </w:tcPr>
          <w:p w:rsidR="00F151C4" w:rsidRPr="00407D73" w:rsidRDefault="00F151C4" w:rsidP="005E1006"/>
        </w:tc>
        <w:tc>
          <w:tcPr>
            <w:tcW w:w="1134" w:type="dxa"/>
            <w:shd w:val="clear" w:color="auto" w:fill="C0C0C0"/>
          </w:tcPr>
          <w:p w:rsidR="00F151C4" w:rsidRPr="00407D73" w:rsidRDefault="00F151C4" w:rsidP="005E1006"/>
        </w:tc>
        <w:tc>
          <w:tcPr>
            <w:tcW w:w="708" w:type="dxa"/>
            <w:shd w:val="clear" w:color="auto" w:fill="C0C0C0"/>
          </w:tcPr>
          <w:p w:rsidR="00F151C4" w:rsidRPr="00407D73" w:rsidRDefault="00F151C4" w:rsidP="005E1006"/>
        </w:tc>
      </w:tr>
      <w:tr w:rsidR="00F151C4" w:rsidRPr="00407D73">
        <w:tc>
          <w:tcPr>
            <w:tcW w:w="4536" w:type="dxa"/>
          </w:tcPr>
          <w:p w:rsidR="00F151C4" w:rsidRPr="00407D73" w:rsidRDefault="00F151C4">
            <w:r w:rsidRPr="00407D73">
              <w:rPr>
                <w:b/>
                <w:bCs/>
                <w:sz w:val="16"/>
                <w:szCs w:val="16"/>
              </w:rPr>
              <w:t>Overall clinical care -</w:t>
            </w:r>
            <w:r w:rsidRPr="00407D73">
              <w:rPr>
                <w:sz w:val="16"/>
                <w:szCs w:val="16"/>
              </w:rPr>
              <w:t xml:space="preserve"> Demonstrates satisfactory clinical judgement, synthesis, caring, effectiveness. Efficiency, appropriate use of resources, balances risks and benefits, awareness of own limitations.</w:t>
            </w:r>
          </w:p>
        </w:tc>
        <w:tc>
          <w:tcPr>
            <w:tcW w:w="1101" w:type="dxa"/>
          </w:tcPr>
          <w:p w:rsidR="00F151C4" w:rsidRPr="00407D73" w:rsidRDefault="00F151C4" w:rsidP="005E1006"/>
        </w:tc>
        <w:tc>
          <w:tcPr>
            <w:tcW w:w="992" w:type="dxa"/>
          </w:tcPr>
          <w:p w:rsidR="00F151C4" w:rsidRPr="00407D73" w:rsidRDefault="00F151C4" w:rsidP="005E1006"/>
        </w:tc>
        <w:tc>
          <w:tcPr>
            <w:tcW w:w="1276" w:type="dxa"/>
          </w:tcPr>
          <w:p w:rsidR="00F151C4" w:rsidRPr="00407D73" w:rsidRDefault="00F151C4" w:rsidP="005E1006"/>
        </w:tc>
        <w:tc>
          <w:tcPr>
            <w:tcW w:w="1134" w:type="dxa"/>
          </w:tcPr>
          <w:p w:rsidR="00F151C4" w:rsidRPr="00407D73" w:rsidRDefault="00F151C4" w:rsidP="005E1006"/>
        </w:tc>
        <w:tc>
          <w:tcPr>
            <w:tcW w:w="708" w:type="dxa"/>
          </w:tcPr>
          <w:p w:rsidR="00F151C4" w:rsidRPr="00407D73" w:rsidRDefault="00F151C4" w:rsidP="005E1006"/>
        </w:tc>
      </w:tr>
    </w:tbl>
    <w:p w:rsidR="00F151C4" w:rsidRPr="00407D73" w:rsidRDefault="00F151C4">
      <w:pPr>
        <w:rPr>
          <w:b/>
          <w:bCs/>
          <w:sz w:val="16"/>
          <w:szCs w:val="16"/>
        </w:rPr>
      </w:pPr>
      <w:r w:rsidRPr="00407D73">
        <w:rPr>
          <w:b/>
          <w:bCs/>
          <w:sz w:val="16"/>
          <w:szCs w:val="16"/>
        </w:rPr>
        <w:t>U/C* please mark this if the mini-CEX did not assess this area</w:t>
      </w:r>
    </w:p>
    <w:p w:rsidR="00F151C4" w:rsidRPr="00407D73" w:rsidRDefault="00F151C4">
      <w:pPr>
        <w:rPr>
          <w:sz w:val="18"/>
          <w:szCs w:val="18"/>
        </w:rPr>
      </w:pPr>
    </w:p>
    <w:p w:rsidR="00F151C4" w:rsidRPr="00407D73" w:rsidRDefault="00F151C4">
      <w:pPr>
        <w:rPr>
          <w:sz w:val="18"/>
          <w:szCs w:val="18"/>
        </w:rPr>
      </w:pPr>
      <w:r w:rsidRPr="00407D73">
        <w:rPr>
          <w:sz w:val="18"/>
          <w:szCs w:val="18"/>
        </w:rPr>
        <w:t>Feedback - You and the student need to identify and agree strengths, areas for development and an action plan. This should be done with sensitivity and in the appropriate environment.</w:t>
      </w:r>
    </w:p>
    <w:p w:rsidR="00F151C4" w:rsidRPr="00407D73" w:rsidRDefault="00F151C4">
      <w:pPr>
        <w:rPr>
          <w:b/>
          <w:bCs/>
          <w:sz w:val="18"/>
          <w:szCs w:val="18"/>
        </w:rPr>
      </w:pPr>
    </w:p>
    <w:p w:rsidR="00F151C4" w:rsidRPr="00407D73" w:rsidRDefault="00F151C4">
      <w:pPr>
        <w:rPr>
          <w:b/>
          <w:bCs/>
          <w:sz w:val="18"/>
          <w:szCs w:val="18"/>
        </w:rPr>
      </w:pPr>
      <w:r w:rsidRPr="00407D73">
        <w:rPr>
          <w:b/>
          <w:bCs/>
          <w:sz w:val="18"/>
          <w:szCs w:val="18"/>
        </w:rPr>
        <w:t xml:space="preserve">      </w:t>
      </w:r>
      <w:r w:rsidRPr="00407D73">
        <w:rPr>
          <w:b/>
          <w:bCs/>
          <w:sz w:val="18"/>
          <w:szCs w:val="18"/>
        </w:rPr>
        <w:tab/>
      </w:r>
      <w:r w:rsidRPr="00407D73">
        <w:rPr>
          <w:b/>
          <w:bCs/>
          <w:sz w:val="18"/>
          <w:szCs w:val="18"/>
        </w:rPr>
        <w:tab/>
        <w:t xml:space="preserve"> Particular strengths                                                                           Suggestions for development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0"/>
        <w:gridCol w:w="4979"/>
      </w:tblGrid>
      <w:tr w:rsidR="00F151C4" w:rsidRPr="00407D73">
        <w:trPr>
          <w:trHeight w:val="1447"/>
        </w:trPr>
        <w:tc>
          <w:tcPr>
            <w:tcW w:w="5094" w:type="dxa"/>
          </w:tcPr>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p w:rsidR="00F151C4" w:rsidRPr="00407D73" w:rsidRDefault="00F151C4">
            <w:pPr>
              <w:rPr>
                <w:sz w:val="18"/>
                <w:szCs w:val="18"/>
              </w:rPr>
            </w:pPr>
          </w:p>
        </w:tc>
        <w:tc>
          <w:tcPr>
            <w:tcW w:w="5094" w:type="dxa"/>
          </w:tcPr>
          <w:p w:rsidR="00F151C4" w:rsidRPr="00407D73" w:rsidRDefault="00F151C4">
            <w:pPr>
              <w:rPr>
                <w:sz w:val="18"/>
                <w:szCs w:val="18"/>
              </w:rPr>
            </w:pPr>
          </w:p>
        </w:tc>
      </w:tr>
    </w:tbl>
    <w:p w:rsidR="00F151C4" w:rsidRPr="00407D73" w:rsidRDefault="00F151C4">
      <w:pPr>
        <w:rPr>
          <w:sz w:val="18"/>
          <w:szCs w:val="18"/>
        </w:rPr>
      </w:pPr>
    </w:p>
    <w:p w:rsidR="00F151C4" w:rsidRPr="00407D73" w:rsidRDefault="00F151C4">
      <w:pPr>
        <w:rPr>
          <w:sz w:val="18"/>
          <w:szCs w:val="18"/>
        </w:rPr>
      </w:pPr>
      <w:r w:rsidRPr="00407D73">
        <w:rPr>
          <w:sz w:val="18"/>
          <w:szCs w:val="18"/>
        </w:rPr>
        <w:t xml:space="preserve">Time taken for observation (minutes) ____       </w:t>
      </w:r>
      <w:r w:rsidRPr="00407D73">
        <w:rPr>
          <w:sz w:val="18"/>
          <w:szCs w:val="18"/>
        </w:rPr>
        <w:tab/>
        <w:t>Time taken for feedback (minutes) ____</w:t>
      </w:r>
    </w:p>
    <w:p w:rsidR="00F151C4" w:rsidRPr="00407D73" w:rsidRDefault="00F151C4">
      <w:pPr>
        <w:rPr>
          <w:sz w:val="18"/>
          <w:szCs w:val="18"/>
        </w:rPr>
      </w:pPr>
    </w:p>
    <w:p w:rsidR="00F151C4" w:rsidRPr="00407D73" w:rsidRDefault="00F151C4">
      <w:pPr>
        <w:rPr>
          <w:sz w:val="18"/>
          <w:szCs w:val="18"/>
        </w:rPr>
      </w:pPr>
      <w:r w:rsidRPr="00407D73">
        <w:rPr>
          <w:sz w:val="18"/>
          <w:szCs w:val="18"/>
        </w:rPr>
        <w:t xml:space="preserve">Examiners name _____________________  </w:t>
      </w:r>
      <w:r w:rsidRPr="00407D73">
        <w:rPr>
          <w:sz w:val="18"/>
          <w:szCs w:val="18"/>
        </w:rPr>
        <w:tab/>
        <w:t>Examiner’s signature ___________________________</w:t>
      </w:r>
      <w:r w:rsidRPr="00407D73">
        <w:rPr>
          <w:sz w:val="18"/>
          <w:szCs w:val="18"/>
        </w:rPr>
        <w:tab/>
        <w:t>Date __/__/__</w:t>
      </w:r>
    </w:p>
    <w:p w:rsidR="00F151C4" w:rsidRPr="00407D73" w:rsidRDefault="00F151C4" w:rsidP="00F371B3">
      <w:pPr>
        <w:rPr>
          <w:b/>
          <w:bCs/>
          <w:sz w:val="18"/>
          <w:szCs w:val="18"/>
        </w:rPr>
      </w:pPr>
    </w:p>
    <w:p w:rsidR="00F151C4" w:rsidRPr="00407D73" w:rsidRDefault="00F151C4">
      <w:pPr>
        <w:jc w:val="center"/>
        <w:rPr>
          <w:sz w:val="18"/>
          <w:szCs w:val="18"/>
        </w:rPr>
      </w:pPr>
      <w:r w:rsidRPr="00407D73">
        <w:rPr>
          <w:sz w:val="18"/>
          <w:szCs w:val="18"/>
        </w:rPr>
        <w:t xml:space="preserve">This form should be attached to the student’s logbook. </w:t>
      </w:r>
    </w:p>
    <w:p w:rsidR="00F151C4" w:rsidRPr="00407D73" w:rsidRDefault="00F151C4" w:rsidP="00AC2DA5">
      <w:pPr>
        <w:jc w:val="center"/>
        <w:rPr>
          <w:sz w:val="18"/>
          <w:szCs w:val="18"/>
        </w:rPr>
      </w:pPr>
      <w:r w:rsidRPr="00407D73">
        <w:rPr>
          <w:sz w:val="18"/>
          <w:szCs w:val="18"/>
        </w:rPr>
        <w:t>Students are required to complete at least 3 MINI-CEXs, one of w</w:t>
      </w:r>
      <w:r>
        <w:rPr>
          <w:sz w:val="18"/>
          <w:szCs w:val="18"/>
        </w:rPr>
        <w:t>hich should be assessed by the f</w:t>
      </w:r>
      <w:r w:rsidRPr="00407D73">
        <w:rPr>
          <w:sz w:val="18"/>
          <w:szCs w:val="18"/>
        </w:rPr>
        <w:t xml:space="preserve">irm </w:t>
      </w:r>
      <w:r>
        <w:rPr>
          <w:sz w:val="18"/>
          <w:szCs w:val="18"/>
        </w:rPr>
        <w:t>lead consultant</w:t>
      </w:r>
      <w:r w:rsidRPr="00407D73">
        <w:rPr>
          <w:sz w:val="18"/>
          <w:szCs w:val="18"/>
        </w:rPr>
        <w:t>.</w:t>
      </w:r>
    </w:p>
    <w:p w:rsidR="00F151C4" w:rsidRPr="00407D73" w:rsidRDefault="00F151C4" w:rsidP="005E1006">
      <w:pPr>
        <w:jc w:val="center"/>
        <w:rPr>
          <w:sz w:val="18"/>
          <w:szCs w:val="18"/>
        </w:rPr>
      </w:pPr>
      <w:r w:rsidRPr="00407D73">
        <w:rPr>
          <w:sz w:val="18"/>
          <w:szCs w:val="18"/>
        </w:rPr>
        <w:t xml:space="preserve">The MINI-CEXs are part of the formative assessment for the firm and should be used to inform the overall grade for the firm. </w:t>
      </w:r>
    </w:p>
    <w:p w:rsidR="00F151C4" w:rsidRDefault="00F151C4">
      <w:pPr>
        <w:rPr>
          <w:rFonts w:ascii="Arial" w:hAnsi="Arial" w:cs="Arial"/>
          <w:b/>
          <w:bCs/>
          <w:sz w:val="28"/>
          <w:szCs w:val="28"/>
        </w:rPr>
      </w:pPr>
      <w:r>
        <w:rPr>
          <w:rFonts w:ascii="Arial" w:hAnsi="Arial" w:cs="Arial"/>
          <w:b/>
          <w:bCs/>
          <w:sz w:val="28"/>
          <w:szCs w:val="28"/>
        </w:rPr>
        <w:br w:type="page"/>
      </w:r>
    </w:p>
    <w:p w:rsidR="005F107B" w:rsidRDefault="005F107B">
      <w:pPr>
        <w:rPr>
          <w:rFonts w:ascii="Arial" w:hAnsi="Arial" w:cs="Arial"/>
          <w:b/>
          <w:bCs/>
          <w:sz w:val="28"/>
          <w:szCs w:val="28"/>
        </w:rPr>
      </w:pPr>
      <w:r>
        <w:rPr>
          <w:rFonts w:ascii="Arial" w:hAnsi="Arial" w:cs="Arial"/>
          <w:b/>
          <w:bCs/>
          <w:sz w:val="28"/>
          <w:szCs w:val="28"/>
        </w:rPr>
        <w:lastRenderedPageBreak/>
        <w:br w:type="page"/>
      </w:r>
    </w:p>
    <w:p w:rsidR="00F151C4" w:rsidRPr="00407D73" w:rsidRDefault="00F151C4" w:rsidP="005E1006">
      <w:pPr>
        <w:rPr>
          <w:rFonts w:ascii="Arial" w:hAnsi="Arial" w:cs="Arial"/>
          <w:b/>
          <w:bCs/>
          <w:sz w:val="28"/>
          <w:szCs w:val="28"/>
        </w:rPr>
      </w:pPr>
      <w:r>
        <w:rPr>
          <w:rFonts w:ascii="Arial" w:hAnsi="Arial" w:cs="Arial"/>
          <w:b/>
          <w:bCs/>
          <w:sz w:val="28"/>
          <w:szCs w:val="28"/>
        </w:rPr>
        <w:lastRenderedPageBreak/>
        <w:t>Abbr</w:t>
      </w:r>
      <w:r w:rsidRPr="00407D73">
        <w:rPr>
          <w:rFonts w:ascii="Arial" w:hAnsi="Arial" w:cs="Arial"/>
          <w:b/>
          <w:bCs/>
          <w:sz w:val="28"/>
          <w:szCs w:val="28"/>
        </w:rPr>
        <w:t>ev</w:t>
      </w:r>
      <w:r>
        <w:rPr>
          <w:rFonts w:ascii="Arial" w:hAnsi="Arial" w:cs="Arial"/>
          <w:b/>
          <w:bCs/>
          <w:sz w:val="28"/>
          <w:szCs w:val="28"/>
        </w:rPr>
        <w:t>i</w:t>
      </w:r>
      <w:r w:rsidRPr="00407D73">
        <w:rPr>
          <w:rFonts w:ascii="Arial" w:hAnsi="Arial" w:cs="Arial"/>
          <w:b/>
          <w:bCs/>
          <w:sz w:val="28"/>
          <w:szCs w:val="28"/>
        </w:rPr>
        <w:t>ated logbook checklist</w:t>
      </w:r>
    </w:p>
    <w:p w:rsidR="00F151C4" w:rsidRPr="00407D73" w:rsidRDefault="00F151C4" w:rsidP="005E1006">
      <w:pPr>
        <w:jc w:val="center"/>
      </w:pPr>
    </w:p>
    <w:p w:rsidR="00F151C4" w:rsidRPr="00407D73" w:rsidRDefault="00F151C4" w:rsidP="005E1006">
      <w:pPr>
        <w:jc w:val="center"/>
      </w:pPr>
    </w:p>
    <w:p w:rsidR="00F151C4" w:rsidRPr="00407D73" w:rsidRDefault="00F151C4" w:rsidP="005E1006">
      <w:pPr>
        <w:rPr>
          <w:rFonts w:ascii="Arial" w:hAnsi="Arial" w:cs="Arial"/>
          <w:sz w:val="28"/>
          <w:szCs w:val="28"/>
        </w:rPr>
      </w:pPr>
      <w:r w:rsidRPr="00407D73">
        <w:rPr>
          <w:rFonts w:ascii="Arial" w:hAnsi="Arial" w:cs="Arial"/>
          <w:sz w:val="28"/>
          <w:szCs w:val="28"/>
        </w:rPr>
        <w:t>A. ESSENTIAL DISORDERS/SYNDROMES</w:t>
      </w:r>
      <w:r>
        <w:rPr>
          <w:rFonts w:ascii="Arial" w:hAnsi="Arial" w:cs="Arial"/>
          <w:sz w:val="28"/>
          <w:szCs w:val="28"/>
        </w:rPr>
        <w:t xml:space="preserve"> to Log</w:t>
      </w:r>
    </w:p>
    <w:p w:rsidR="00F151C4" w:rsidRPr="00407D73" w:rsidRDefault="00F151C4" w:rsidP="005E1006">
      <w:pPr>
        <w:rPr>
          <w:rFonts w:ascii="Arial" w:hAnsi="Arial" w:cs="Arial"/>
          <w:sz w:val="28"/>
          <w:szCs w:val="28"/>
        </w:rPr>
      </w:pPr>
    </w:p>
    <w:p w:rsidR="00F151C4" w:rsidRDefault="00F151C4" w:rsidP="005E1006">
      <w:pPr>
        <w:pStyle w:val="ListParagraph"/>
        <w:numPr>
          <w:ilvl w:val="0"/>
          <w:numId w:val="49"/>
        </w:numPr>
        <w:tabs>
          <w:tab w:val="left" w:pos="426"/>
        </w:tabs>
        <w:ind w:hanging="720"/>
        <w:rPr>
          <w:rFonts w:ascii="Arial" w:hAnsi="Arial" w:cs="Arial"/>
          <w:sz w:val="28"/>
          <w:szCs w:val="28"/>
        </w:rPr>
      </w:pPr>
      <w:r w:rsidRPr="00114F0E">
        <w:rPr>
          <w:rFonts w:ascii="Arial" w:hAnsi="Arial" w:cs="Arial"/>
          <w:sz w:val="28"/>
          <w:szCs w:val="28"/>
        </w:rPr>
        <w:t>1 – Ethics and Law case</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2</w:t>
      </w:r>
      <w:r w:rsidRPr="00114F0E">
        <w:rPr>
          <w:rFonts w:ascii="Arial" w:hAnsi="Arial" w:cs="Arial"/>
          <w:sz w:val="28"/>
          <w:szCs w:val="28"/>
        </w:rPr>
        <w:t xml:space="preserve"> – Learning Disability</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3</w:t>
      </w:r>
      <w:r w:rsidRPr="00114F0E">
        <w:rPr>
          <w:rFonts w:ascii="Arial" w:hAnsi="Arial" w:cs="Arial"/>
          <w:sz w:val="28"/>
          <w:szCs w:val="28"/>
        </w:rPr>
        <w:t xml:space="preserve"> – Child and Adolescent Psychiatry (clinic visit)</w:t>
      </w:r>
    </w:p>
    <w:p w:rsidR="00F151C4" w:rsidRDefault="00F151C4" w:rsidP="005E1006">
      <w:pPr>
        <w:tabs>
          <w:tab w:val="left" w:pos="426"/>
        </w:tabs>
        <w:rPr>
          <w:rFonts w:ascii="Arial" w:hAnsi="Arial" w:cs="Arial"/>
          <w:sz w:val="28"/>
          <w:szCs w:val="28"/>
        </w:rPr>
      </w:pPr>
    </w:p>
    <w:p w:rsidR="00F151C4" w:rsidRPr="00114F0E" w:rsidRDefault="00F151C4" w:rsidP="005E1006">
      <w:pPr>
        <w:tabs>
          <w:tab w:val="left" w:pos="426"/>
        </w:tabs>
        <w:rPr>
          <w:rFonts w:ascii="Arial" w:hAnsi="Arial" w:cs="Arial"/>
          <w:sz w:val="28"/>
          <w:szCs w:val="28"/>
        </w:rPr>
      </w:pPr>
      <w:r>
        <w:rPr>
          <w:rFonts w:ascii="Arial" w:hAnsi="Arial" w:cs="Arial"/>
          <w:sz w:val="28"/>
          <w:szCs w:val="28"/>
        </w:rPr>
        <w:t>General Adult &amp; Old Age</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4</w:t>
      </w:r>
      <w:r w:rsidRPr="00114F0E">
        <w:rPr>
          <w:rFonts w:ascii="Arial" w:hAnsi="Arial" w:cs="Arial"/>
          <w:sz w:val="28"/>
          <w:szCs w:val="28"/>
        </w:rPr>
        <w:t xml:space="preserve"> – Depression in older adults</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5</w:t>
      </w:r>
      <w:r w:rsidRPr="00114F0E">
        <w:rPr>
          <w:rFonts w:ascii="Arial" w:hAnsi="Arial" w:cs="Arial"/>
          <w:sz w:val="28"/>
          <w:szCs w:val="28"/>
        </w:rPr>
        <w:t xml:space="preserve"> – Depression in working age adult </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6</w:t>
      </w:r>
      <w:r w:rsidRPr="00114F0E">
        <w:rPr>
          <w:rFonts w:ascii="Arial" w:hAnsi="Arial" w:cs="Arial"/>
          <w:sz w:val="28"/>
          <w:szCs w:val="28"/>
        </w:rPr>
        <w:t xml:space="preserve"> – Dementia</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7</w:t>
      </w:r>
      <w:r w:rsidRPr="00114F0E">
        <w:rPr>
          <w:rFonts w:ascii="Arial" w:hAnsi="Arial" w:cs="Arial"/>
          <w:sz w:val="28"/>
          <w:szCs w:val="28"/>
        </w:rPr>
        <w:t xml:space="preserve"> – Psychosis/Schizophrenia/Schizoaffective disorder</w:t>
      </w:r>
    </w:p>
    <w:p w:rsidR="00F151C4" w:rsidRPr="00407D73"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8</w:t>
      </w:r>
      <w:r w:rsidRPr="00407D73">
        <w:rPr>
          <w:rFonts w:ascii="Arial" w:hAnsi="Arial" w:cs="Arial"/>
          <w:sz w:val="28"/>
          <w:szCs w:val="28"/>
        </w:rPr>
        <w:t xml:space="preserve"> – Hypomanic/manic episode or Bipolar Disorder</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9</w:t>
      </w:r>
      <w:r w:rsidRPr="00114F0E">
        <w:rPr>
          <w:rFonts w:ascii="Arial" w:hAnsi="Arial" w:cs="Arial"/>
          <w:sz w:val="28"/>
          <w:szCs w:val="28"/>
        </w:rPr>
        <w:t xml:space="preserve"> – Anxiety Disorder</w:t>
      </w:r>
    </w:p>
    <w:p w:rsidR="00F151C4" w:rsidRPr="00407D73"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10</w:t>
      </w:r>
      <w:r w:rsidRPr="00407D73">
        <w:rPr>
          <w:rFonts w:ascii="Arial" w:hAnsi="Arial" w:cs="Arial"/>
          <w:sz w:val="28"/>
          <w:szCs w:val="28"/>
        </w:rPr>
        <w:t xml:space="preserve"> – Personality Disorder</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11</w:t>
      </w:r>
      <w:r w:rsidRPr="00114F0E">
        <w:rPr>
          <w:rFonts w:ascii="Arial" w:hAnsi="Arial" w:cs="Arial"/>
          <w:sz w:val="28"/>
          <w:szCs w:val="28"/>
        </w:rPr>
        <w:t xml:space="preserve"> – Alcohol or other drugs</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12</w:t>
      </w:r>
      <w:r w:rsidRPr="00114F0E">
        <w:rPr>
          <w:rFonts w:ascii="Arial" w:hAnsi="Arial" w:cs="Arial"/>
          <w:sz w:val="28"/>
          <w:szCs w:val="28"/>
        </w:rPr>
        <w:t xml:space="preserve"> –</w:t>
      </w:r>
      <w:r>
        <w:rPr>
          <w:rFonts w:ascii="Arial" w:hAnsi="Arial" w:cs="Arial"/>
          <w:sz w:val="28"/>
          <w:szCs w:val="28"/>
        </w:rPr>
        <w:t xml:space="preserve"> S</w:t>
      </w:r>
      <w:r w:rsidRPr="00114F0E">
        <w:rPr>
          <w:rFonts w:ascii="Arial" w:hAnsi="Arial" w:cs="Arial"/>
          <w:sz w:val="28"/>
          <w:szCs w:val="28"/>
        </w:rPr>
        <w:t>elf harm: behaviour/thinking</w:t>
      </w:r>
    </w:p>
    <w:p w:rsidR="00F151C4" w:rsidRPr="00407D73" w:rsidRDefault="00F151C4" w:rsidP="005E1006">
      <w:pPr>
        <w:rPr>
          <w:rFonts w:ascii="Arial" w:hAnsi="Arial" w:cs="Arial"/>
          <w:sz w:val="28"/>
          <w:szCs w:val="28"/>
        </w:rPr>
      </w:pPr>
    </w:p>
    <w:p w:rsidR="00F151C4" w:rsidRPr="00407D73" w:rsidRDefault="00F151C4" w:rsidP="005E1006">
      <w:pPr>
        <w:rPr>
          <w:rFonts w:ascii="Arial" w:hAnsi="Arial" w:cs="Arial"/>
          <w:sz w:val="28"/>
          <w:szCs w:val="28"/>
        </w:rPr>
      </w:pPr>
    </w:p>
    <w:p w:rsidR="00F151C4" w:rsidRPr="00407D73" w:rsidRDefault="00F151C4" w:rsidP="005E1006">
      <w:pPr>
        <w:rPr>
          <w:rFonts w:ascii="Arial" w:hAnsi="Arial" w:cs="Arial"/>
          <w:sz w:val="28"/>
          <w:szCs w:val="28"/>
        </w:rPr>
      </w:pPr>
      <w:r w:rsidRPr="00407D73">
        <w:rPr>
          <w:rFonts w:ascii="Arial" w:hAnsi="Arial" w:cs="Arial"/>
          <w:sz w:val="28"/>
          <w:szCs w:val="28"/>
        </w:rPr>
        <w:t xml:space="preserve">B. </w:t>
      </w:r>
      <w:r>
        <w:rPr>
          <w:rFonts w:ascii="Arial" w:hAnsi="Arial" w:cs="Arial"/>
          <w:sz w:val="28"/>
          <w:szCs w:val="28"/>
        </w:rPr>
        <w:t>NON-ESSENTIAL</w:t>
      </w:r>
      <w:r w:rsidRPr="00407D73">
        <w:rPr>
          <w:rFonts w:ascii="Arial" w:hAnsi="Arial" w:cs="Arial"/>
          <w:sz w:val="28"/>
          <w:szCs w:val="28"/>
        </w:rPr>
        <w:t xml:space="preserve"> DISORDERS/SYNDROMES</w:t>
      </w:r>
      <w:r>
        <w:rPr>
          <w:rFonts w:ascii="Arial" w:hAnsi="Arial" w:cs="Arial"/>
          <w:sz w:val="28"/>
          <w:szCs w:val="28"/>
        </w:rPr>
        <w:t xml:space="preserve"> to Log</w:t>
      </w:r>
    </w:p>
    <w:p w:rsidR="00F151C4" w:rsidRPr="00407D73" w:rsidRDefault="00F151C4" w:rsidP="005E1006">
      <w:pPr>
        <w:rPr>
          <w:rFonts w:ascii="Arial" w:hAnsi="Arial" w:cs="Arial"/>
          <w:sz w:val="28"/>
          <w:szCs w:val="28"/>
        </w:rPr>
      </w:pP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sidRPr="00114F0E">
        <w:rPr>
          <w:rFonts w:ascii="Arial" w:hAnsi="Arial" w:cs="Arial"/>
          <w:sz w:val="28"/>
          <w:szCs w:val="28"/>
        </w:rPr>
        <w:t>1</w:t>
      </w:r>
      <w:r>
        <w:rPr>
          <w:rFonts w:ascii="Arial" w:hAnsi="Arial" w:cs="Arial"/>
          <w:sz w:val="28"/>
          <w:szCs w:val="28"/>
        </w:rPr>
        <w:t>3</w:t>
      </w:r>
      <w:r w:rsidRPr="00114F0E">
        <w:rPr>
          <w:rFonts w:ascii="Arial" w:hAnsi="Arial" w:cs="Arial"/>
          <w:sz w:val="28"/>
          <w:szCs w:val="28"/>
        </w:rPr>
        <w:t xml:space="preserve"> – Eating Disorder</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sidRPr="00114F0E">
        <w:rPr>
          <w:rFonts w:ascii="Arial" w:hAnsi="Arial" w:cs="Arial"/>
          <w:sz w:val="28"/>
          <w:szCs w:val="28"/>
        </w:rPr>
        <w:t>1</w:t>
      </w:r>
      <w:r>
        <w:rPr>
          <w:rFonts w:ascii="Arial" w:hAnsi="Arial" w:cs="Arial"/>
          <w:sz w:val="28"/>
          <w:szCs w:val="28"/>
        </w:rPr>
        <w:t>4</w:t>
      </w:r>
      <w:r w:rsidRPr="00114F0E">
        <w:rPr>
          <w:rFonts w:ascii="Arial" w:hAnsi="Arial" w:cs="Arial"/>
          <w:sz w:val="28"/>
          <w:szCs w:val="28"/>
        </w:rPr>
        <w:t xml:space="preserve"> – Post Traumatic Stress Disorder</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sidRPr="00114F0E">
        <w:rPr>
          <w:rFonts w:ascii="Arial" w:hAnsi="Arial" w:cs="Arial"/>
          <w:sz w:val="28"/>
          <w:szCs w:val="28"/>
        </w:rPr>
        <w:t>1</w:t>
      </w:r>
      <w:r>
        <w:rPr>
          <w:rFonts w:ascii="Arial" w:hAnsi="Arial" w:cs="Arial"/>
          <w:sz w:val="28"/>
          <w:szCs w:val="28"/>
        </w:rPr>
        <w:t>5</w:t>
      </w:r>
      <w:r w:rsidRPr="00114F0E">
        <w:rPr>
          <w:rFonts w:ascii="Arial" w:hAnsi="Arial" w:cs="Arial"/>
          <w:sz w:val="28"/>
          <w:szCs w:val="28"/>
        </w:rPr>
        <w:t xml:space="preserve"> – Somatoform Disorder</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sidRPr="00114F0E">
        <w:rPr>
          <w:rFonts w:ascii="Arial" w:hAnsi="Arial" w:cs="Arial"/>
          <w:sz w:val="28"/>
          <w:szCs w:val="28"/>
        </w:rPr>
        <w:t>1</w:t>
      </w:r>
      <w:r>
        <w:rPr>
          <w:rFonts w:ascii="Arial" w:hAnsi="Arial" w:cs="Arial"/>
          <w:sz w:val="28"/>
          <w:szCs w:val="28"/>
        </w:rPr>
        <w:t>6</w:t>
      </w:r>
      <w:r w:rsidRPr="00114F0E">
        <w:rPr>
          <w:rFonts w:ascii="Arial" w:hAnsi="Arial" w:cs="Arial"/>
          <w:sz w:val="28"/>
          <w:szCs w:val="28"/>
        </w:rPr>
        <w:t xml:space="preserve"> – Acute organic brain syndrome (Delirium)</w:t>
      </w:r>
    </w:p>
    <w:p w:rsidR="00F151C4" w:rsidRPr="00407D73" w:rsidRDefault="00F151C4" w:rsidP="005E1006">
      <w:pPr>
        <w:pStyle w:val="ListParagraph"/>
        <w:numPr>
          <w:ilvl w:val="0"/>
          <w:numId w:val="49"/>
        </w:numPr>
        <w:tabs>
          <w:tab w:val="left" w:pos="426"/>
        </w:tabs>
        <w:ind w:hanging="720"/>
        <w:rPr>
          <w:rFonts w:ascii="Arial" w:hAnsi="Arial" w:cs="Arial"/>
          <w:sz w:val="28"/>
          <w:szCs w:val="28"/>
        </w:rPr>
      </w:pPr>
      <w:r w:rsidRPr="00407D73">
        <w:rPr>
          <w:rFonts w:ascii="Arial" w:hAnsi="Arial" w:cs="Arial"/>
          <w:sz w:val="28"/>
          <w:szCs w:val="28"/>
        </w:rPr>
        <w:t>17 – Consultation/Liaison Psychiatry</w:t>
      </w:r>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sidRPr="00114F0E">
        <w:rPr>
          <w:rFonts w:ascii="Arial" w:hAnsi="Arial" w:cs="Arial"/>
          <w:sz w:val="28"/>
          <w:szCs w:val="28"/>
        </w:rPr>
        <w:t>18 – Forensic Psychiatry</w:t>
      </w:r>
    </w:p>
    <w:p w:rsidR="00F151C4" w:rsidRDefault="00F151C4" w:rsidP="005E1006">
      <w:pPr>
        <w:pStyle w:val="ListParagraph"/>
        <w:numPr>
          <w:ilvl w:val="0"/>
          <w:numId w:val="49"/>
        </w:numPr>
        <w:tabs>
          <w:tab w:val="left" w:pos="426"/>
        </w:tabs>
        <w:ind w:hanging="720"/>
        <w:rPr>
          <w:rFonts w:ascii="Arial" w:hAnsi="Arial" w:cs="Arial"/>
          <w:sz w:val="28"/>
          <w:szCs w:val="28"/>
        </w:rPr>
      </w:pPr>
      <w:r w:rsidRPr="00407D73">
        <w:rPr>
          <w:rFonts w:ascii="Arial" w:hAnsi="Arial" w:cs="Arial"/>
          <w:sz w:val="28"/>
          <w:szCs w:val="28"/>
        </w:rPr>
        <w:t>19 – Other</w:t>
      </w:r>
      <w:r>
        <w:rPr>
          <w:rFonts w:ascii="Arial" w:hAnsi="Arial" w:cs="Arial"/>
          <w:sz w:val="28"/>
          <w:szCs w:val="28"/>
        </w:rPr>
        <w:t xml:space="preserve"> 1</w:t>
      </w:r>
    </w:p>
    <w:p w:rsidR="00F151C4" w:rsidRPr="00407D73" w:rsidRDefault="00F151C4" w:rsidP="005E1006">
      <w:pPr>
        <w:pStyle w:val="ListParagraph"/>
        <w:numPr>
          <w:ilvl w:val="0"/>
          <w:numId w:val="49"/>
        </w:numPr>
        <w:tabs>
          <w:tab w:val="left" w:pos="426"/>
        </w:tabs>
        <w:ind w:hanging="720"/>
        <w:rPr>
          <w:rFonts w:ascii="Arial" w:hAnsi="Arial" w:cs="Arial"/>
          <w:sz w:val="28"/>
          <w:szCs w:val="28"/>
        </w:rPr>
      </w:pPr>
      <w:r>
        <w:rPr>
          <w:rFonts w:ascii="Arial" w:hAnsi="Arial" w:cs="Arial"/>
          <w:sz w:val="28"/>
          <w:szCs w:val="28"/>
        </w:rPr>
        <w:t>20 – Other 2</w:t>
      </w:r>
    </w:p>
    <w:p w:rsidR="00F151C4" w:rsidRPr="00407D73" w:rsidRDefault="00F151C4" w:rsidP="005E1006">
      <w:pPr>
        <w:rPr>
          <w:rFonts w:ascii="Arial" w:hAnsi="Arial" w:cs="Arial"/>
          <w:sz w:val="28"/>
          <w:szCs w:val="28"/>
        </w:rPr>
      </w:pPr>
    </w:p>
    <w:p w:rsidR="00F151C4" w:rsidRPr="00407D73" w:rsidRDefault="00F151C4" w:rsidP="005E1006">
      <w:pPr>
        <w:pStyle w:val="ListParagraph"/>
        <w:numPr>
          <w:ilvl w:val="0"/>
          <w:numId w:val="49"/>
        </w:numPr>
        <w:tabs>
          <w:tab w:val="left" w:pos="426"/>
        </w:tabs>
        <w:ind w:hanging="720"/>
        <w:rPr>
          <w:rFonts w:ascii="Arial" w:hAnsi="Arial" w:cs="Arial"/>
          <w:sz w:val="28"/>
          <w:szCs w:val="28"/>
        </w:rPr>
      </w:pPr>
      <w:r w:rsidRPr="00407D73">
        <w:rPr>
          <w:rFonts w:ascii="Arial" w:hAnsi="Arial" w:cs="Arial"/>
          <w:sz w:val="28"/>
          <w:szCs w:val="28"/>
        </w:rPr>
        <w:t>1</w:t>
      </w:r>
      <w:r w:rsidRPr="00425DA6">
        <w:rPr>
          <w:rFonts w:ascii="Arial" w:hAnsi="Arial" w:cs="Arial"/>
          <w:sz w:val="28"/>
          <w:szCs w:val="28"/>
          <w:vertAlign w:val="superscript"/>
        </w:rPr>
        <w:t>st</w:t>
      </w:r>
      <w:r>
        <w:rPr>
          <w:rFonts w:ascii="Arial" w:hAnsi="Arial" w:cs="Arial"/>
          <w:sz w:val="28"/>
          <w:szCs w:val="28"/>
        </w:rPr>
        <w:t xml:space="preserve"> </w:t>
      </w:r>
      <w:r w:rsidRPr="00407D73">
        <w:rPr>
          <w:rFonts w:ascii="Arial" w:hAnsi="Arial" w:cs="Arial"/>
          <w:sz w:val="28"/>
          <w:szCs w:val="28"/>
        </w:rPr>
        <w:t>Mini-</w:t>
      </w:r>
      <w:proofErr w:type="spellStart"/>
      <w:r w:rsidRPr="00407D73">
        <w:rPr>
          <w:rFonts w:ascii="Arial" w:hAnsi="Arial" w:cs="Arial"/>
          <w:sz w:val="28"/>
          <w:szCs w:val="28"/>
        </w:rPr>
        <w:t>cex</w:t>
      </w:r>
      <w:proofErr w:type="spellEnd"/>
    </w:p>
    <w:p w:rsidR="00F151C4" w:rsidRPr="00407D73" w:rsidRDefault="00F151C4" w:rsidP="005E1006">
      <w:pPr>
        <w:pStyle w:val="ListParagraph"/>
        <w:numPr>
          <w:ilvl w:val="0"/>
          <w:numId w:val="49"/>
        </w:numPr>
        <w:tabs>
          <w:tab w:val="left" w:pos="426"/>
        </w:tabs>
        <w:ind w:hanging="720"/>
        <w:rPr>
          <w:rFonts w:ascii="Arial" w:hAnsi="Arial" w:cs="Arial"/>
          <w:sz w:val="28"/>
          <w:szCs w:val="28"/>
        </w:rPr>
      </w:pPr>
      <w:r w:rsidRPr="00407D73">
        <w:rPr>
          <w:rFonts w:ascii="Arial" w:hAnsi="Arial" w:cs="Arial"/>
          <w:sz w:val="28"/>
          <w:szCs w:val="28"/>
        </w:rPr>
        <w:t>2</w:t>
      </w:r>
      <w:r w:rsidRPr="00425DA6">
        <w:rPr>
          <w:rFonts w:ascii="Arial" w:hAnsi="Arial" w:cs="Arial"/>
          <w:sz w:val="28"/>
          <w:szCs w:val="28"/>
          <w:vertAlign w:val="superscript"/>
        </w:rPr>
        <w:t>nd</w:t>
      </w:r>
      <w:r>
        <w:rPr>
          <w:rFonts w:ascii="Arial" w:hAnsi="Arial" w:cs="Arial"/>
          <w:sz w:val="28"/>
          <w:szCs w:val="28"/>
        </w:rPr>
        <w:t xml:space="preserve"> </w:t>
      </w:r>
      <w:r w:rsidRPr="00407D73">
        <w:rPr>
          <w:rFonts w:ascii="Arial" w:hAnsi="Arial" w:cs="Arial"/>
          <w:sz w:val="28"/>
          <w:szCs w:val="28"/>
        </w:rPr>
        <w:t>Mini-</w:t>
      </w:r>
      <w:proofErr w:type="spellStart"/>
      <w:r w:rsidRPr="00407D73">
        <w:rPr>
          <w:rFonts w:ascii="Arial" w:hAnsi="Arial" w:cs="Arial"/>
          <w:sz w:val="28"/>
          <w:szCs w:val="28"/>
        </w:rPr>
        <w:t>cex</w:t>
      </w:r>
      <w:proofErr w:type="spellEnd"/>
    </w:p>
    <w:p w:rsidR="00F151C4" w:rsidRPr="00114F0E" w:rsidRDefault="00F151C4" w:rsidP="005E1006">
      <w:pPr>
        <w:pStyle w:val="ListParagraph"/>
        <w:numPr>
          <w:ilvl w:val="0"/>
          <w:numId w:val="49"/>
        </w:numPr>
        <w:tabs>
          <w:tab w:val="left" w:pos="426"/>
        </w:tabs>
        <w:ind w:hanging="720"/>
        <w:rPr>
          <w:rFonts w:ascii="Arial" w:hAnsi="Arial" w:cs="Arial"/>
          <w:sz w:val="28"/>
          <w:szCs w:val="28"/>
        </w:rPr>
      </w:pPr>
      <w:r w:rsidRPr="00407D73">
        <w:rPr>
          <w:rFonts w:ascii="Arial" w:hAnsi="Arial" w:cs="Arial"/>
          <w:sz w:val="28"/>
          <w:szCs w:val="28"/>
        </w:rPr>
        <w:t>3</w:t>
      </w:r>
      <w:r w:rsidRPr="00425DA6">
        <w:rPr>
          <w:rFonts w:ascii="Arial" w:hAnsi="Arial" w:cs="Arial"/>
          <w:sz w:val="28"/>
          <w:szCs w:val="28"/>
          <w:vertAlign w:val="superscript"/>
        </w:rPr>
        <w:t>rd</w:t>
      </w:r>
      <w:r>
        <w:rPr>
          <w:rFonts w:ascii="Arial" w:hAnsi="Arial" w:cs="Arial"/>
          <w:sz w:val="28"/>
          <w:szCs w:val="28"/>
        </w:rPr>
        <w:t xml:space="preserve"> </w:t>
      </w:r>
      <w:r w:rsidRPr="00407D73">
        <w:rPr>
          <w:rFonts w:ascii="Arial" w:hAnsi="Arial" w:cs="Arial"/>
          <w:sz w:val="28"/>
          <w:szCs w:val="28"/>
        </w:rPr>
        <w:t>Mini-</w:t>
      </w:r>
      <w:proofErr w:type="spellStart"/>
      <w:r w:rsidRPr="00407D73">
        <w:rPr>
          <w:rFonts w:ascii="Arial" w:hAnsi="Arial" w:cs="Arial"/>
          <w:sz w:val="28"/>
          <w:szCs w:val="28"/>
        </w:rPr>
        <w:t>cex</w:t>
      </w:r>
      <w:proofErr w:type="spellEnd"/>
    </w:p>
    <w:p w:rsidR="00F151C4" w:rsidRPr="00407D73" w:rsidRDefault="00F151C4" w:rsidP="005E1006">
      <w:pPr>
        <w:rPr>
          <w:rFonts w:ascii="Arial" w:hAnsi="Arial" w:cs="Arial"/>
          <w:sz w:val="28"/>
          <w:szCs w:val="28"/>
        </w:rPr>
      </w:pPr>
    </w:p>
    <w:p w:rsidR="00F151C4" w:rsidRPr="00425DA6" w:rsidRDefault="00F151C4" w:rsidP="005E1006">
      <w:pPr>
        <w:pStyle w:val="ListParagraph"/>
        <w:numPr>
          <w:ilvl w:val="0"/>
          <w:numId w:val="49"/>
        </w:numPr>
        <w:tabs>
          <w:tab w:val="left" w:pos="426"/>
        </w:tabs>
        <w:ind w:hanging="720"/>
        <w:rPr>
          <w:rFonts w:ascii="Arial" w:hAnsi="Arial" w:cs="Arial"/>
          <w:sz w:val="28"/>
          <w:szCs w:val="28"/>
        </w:rPr>
      </w:pPr>
      <w:r w:rsidRPr="00114F0E">
        <w:rPr>
          <w:rFonts w:ascii="Arial" w:hAnsi="Arial" w:cs="Arial"/>
          <w:sz w:val="28"/>
          <w:szCs w:val="28"/>
        </w:rPr>
        <w:t>Clinical experience checklist</w:t>
      </w:r>
    </w:p>
    <w:sectPr w:rsidR="00F151C4" w:rsidRPr="00425DA6" w:rsidSect="005F107B">
      <w:footerReference w:type="default" r:id="rId60"/>
      <w:pgSz w:w="11906" w:h="16838"/>
      <w:pgMar w:top="1134" w:right="851" w:bottom="992" w:left="851" w:header="709" w:footer="709" w:gutter="567"/>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F11" w:rsidRDefault="004F4F11">
      <w:r>
        <w:separator/>
      </w:r>
    </w:p>
  </w:endnote>
  <w:endnote w:type="continuationSeparator" w:id="0">
    <w:p w:rsidR="004F4F11" w:rsidRDefault="004F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B80" w:rsidRPr="0043077A" w:rsidRDefault="00E839D3" w:rsidP="005E1006">
    <w:pPr>
      <w:pStyle w:val="Footer"/>
      <w:framePr w:wrap="auto" w:vAnchor="text" w:hAnchor="margin" w:xAlign="center" w:y="1"/>
      <w:rPr>
        <w:rStyle w:val="PageNumber"/>
        <w:rFonts w:ascii="Arial" w:hAnsi="Arial" w:cs="Arial"/>
      </w:rPr>
    </w:pPr>
    <w:r>
      <w:rPr>
        <w:rStyle w:val="PageNumber"/>
        <w:rFonts w:ascii="Arial" w:hAnsi="Arial" w:cs="Arial"/>
      </w:rPr>
      <w:fldChar w:fldCharType="begin"/>
    </w:r>
    <w:r w:rsidR="00786B80">
      <w:rPr>
        <w:rStyle w:val="PageNumber"/>
        <w:rFonts w:ascii="Arial" w:hAnsi="Arial" w:cs="Arial"/>
      </w:rPr>
      <w:instrText>PAGE</w:instrText>
    </w:r>
    <w:r w:rsidR="00786B80" w:rsidRPr="0043077A">
      <w:rPr>
        <w:rStyle w:val="PageNumber"/>
        <w:rFonts w:ascii="Arial" w:hAnsi="Arial" w:cs="Arial"/>
      </w:rPr>
      <w:instrText xml:space="preserve">  </w:instrText>
    </w:r>
    <w:r>
      <w:rPr>
        <w:rStyle w:val="PageNumber"/>
        <w:rFonts w:ascii="Arial" w:hAnsi="Arial" w:cs="Arial"/>
      </w:rPr>
      <w:fldChar w:fldCharType="separate"/>
    </w:r>
    <w:r w:rsidR="0020648E">
      <w:rPr>
        <w:rStyle w:val="PageNumber"/>
        <w:rFonts w:ascii="Arial" w:hAnsi="Arial" w:cs="Arial"/>
        <w:noProof/>
      </w:rPr>
      <w:t>12</w:t>
    </w:r>
    <w:r>
      <w:rPr>
        <w:rStyle w:val="PageNumber"/>
        <w:rFonts w:ascii="Arial" w:hAnsi="Arial" w:cs="Arial"/>
      </w:rPr>
      <w:fldChar w:fldCharType="end"/>
    </w:r>
  </w:p>
  <w:p w:rsidR="00786B80" w:rsidRDefault="00786B80">
    <w:pPr>
      <w:pStyle w:val="Footer"/>
    </w:pPr>
    <w:r>
      <w:rPr>
        <w:rFonts w:ascii="Arial" w:hAnsi="Arial" w:cs="Arial"/>
        <w:sz w:val="16"/>
        <w:szCs w:val="16"/>
      </w:rPr>
      <w:t>Psychiatry Handbook/Logbook Aug 2012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B80" w:rsidRPr="00EC7FEC" w:rsidRDefault="00786B80" w:rsidP="005E1006">
    <w:pPr>
      <w:pStyle w:val="Footer"/>
      <w:rPr>
        <w:rFonts w:ascii="Arial" w:hAnsi="Arial" w:cs="Arial"/>
      </w:rPr>
    </w:pPr>
    <w:r>
      <w:rPr>
        <w:rFonts w:ascii="Arial" w:hAnsi="Arial" w:cs="Arial"/>
        <w:sz w:val="16"/>
        <w:szCs w:val="16"/>
      </w:rPr>
      <w:t xml:space="preserve">Psychiatry Handbook/Logbook/Jul 09 </w:t>
    </w:r>
    <w:r>
      <w:rPr>
        <w:rFonts w:ascii="Arial" w:hAnsi="Arial" w:cs="Arial"/>
        <w:sz w:val="16"/>
        <w:szCs w:val="16"/>
      </w:rPr>
      <w:tab/>
    </w:r>
    <w:r w:rsidR="00E839D3" w:rsidRPr="00EC7FEC">
      <w:rPr>
        <w:rFonts w:ascii="Arial" w:hAnsi="Arial" w:cs="Arial"/>
      </w:rPr>
      <w:fldChar w:fldCharType="begin"/>
    </w:r>
    <w:r w:rsidRPr="00EC7FEC">
      <w:rPr>
        <w:rFonts w:ascii="Arial" w:hAnsi="Arial" w:cs="Arial"/>
      </w:rPr>
      <w:instrText xml:space="preserve"> </w:instrText>
    </w:r>
    <w:r>
      <w:rPr>
        <w:rFonts w:ascii="Arial" w:hAnsi="Arial" w:cs="Arial"/>
      </w:rPr>
      <w:instrText>PAGE</w:instrText>
    </w:r>
    <w:r w:rsidRPr="00EC7FEC">
      <w:rPr>
        <w:rFonts w:ascii="Arial" w:hAnsi="Arial" w:cs="Arial"/>
      </w:rPr>
      <w:instrText xml:space="preserve"> </w:instrText>
    </w:r>
    <w:r w:rsidR="00E839D3" w:rsidRPr="00EC7FEC">
      <w:rPr>
        <w:rFonts w:ascii="Arial" w:hAnsi="Arial" w:cs="Arial"/>
      </w:rPr>
      <w:fldChar w:fldCharType="separate"/>
    </w:r>
    <w:r>
      <w:rPr>
        <w:rFonts w:ascii="Arial" w:hAnsi="Arial" w:cs="Arial"/>
        <w:noProof/>
      </w:rPr>
      <w:t>2</w:t>
    </w:r>
    <w:r w:rsidR="00E839D3" w:rsidRPr="00EC7FEC">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B80" w:rsidRPr="00EC7FEC" w:rsidRDefault="00786B80" w:rsidP="005E1006">
    <w:pPr>
      <w:pStyle w:val="Footer"/>
      <w:tabs>
        <w:tab w:val="clear" w:pos="8306"/>
        <w:tab w:val="right" w:pos="9781"/>
      </w:tabs>
      <w:rPr>
        <w:rFonts w:ascii="Arial" w:hAnsi="Arial" w:cs="Arial"/>
      </w:rPr>
    </w:pPr>
    <w:r>
      <w:rPr>
        <w:rFonts w:ascii="Arial" w:hAnsi="Arial" w:cs="Arial"/>
        <w:sz w:val="16"/>
        <w:szCs w:val="16"/>
      </w:rPr>
      <w:tab/>
    </w:r>
    <w:r w:rsidR="00E839D3" w:rsidRPr="0043077A">
      <w:rPr>
        <w:rFonts w:ascii="Arial" w:hAnsi="Arial" w:cs="Arial"/>
      </w:rPr>
      <w:fldChar w:fldCharType="begin"/>
    </w:r>
    <w:r w:rsidRPr="0043077A">
      <w:rPr>
        <w:rFonts w:ascii="Arial" w:hAnsi="Arial" w:cs="Arial"/>
      </w:rPr>
      <w:instrText xml:space="preserve"> </w:instrText>
    </w:r>
    <w:r>
      <w:rPr>
        <w:rFonts w:ascii="Arial" w:hAnsi="Arial" w:cs="Arial"/>
      </w:rPr>
      <w:instrText>PAGE</w:instrText>
    </w:r>
    <w:r w:rsidRPr="0043077A">
      <w:rPr>
        <w:rFonts w:ascii="Arial" w:hAnsi="Arial" w:cs="Arial"/>
      </w:rPr>
      <w:instrText xml:space="preserve"> </w:instrText>
    </w:r>
    <w:r w:rsidR="00E839D3" w:rsidRPr="0043077A">
      <w:rPr>
        <w:rFonts w:ascii="Arial" w:hAnsi="Arial" w:cs="Arial"/>
      </w:rPr>
      <w:fldChar w:fldCharType="separate"/>
    </w:r>
    <w:r w:rsidR="0020648E">
      <w:rPr>
        <w:rFonts w:ascii="Arial" w:hAnsi="Arial" w:cs="Arial"/>
        <w:noProof/>
      </w:rPr>
      <w:t>i</w:t>
    </w:r>
    <w:r w:rsidR="00E839D3" w:rsidRPr="0043077A">
      <w:rPr>
        <w:rFonts w:ascii="Arial" w:hAnsi="Arial" w:cs="Arial"/>
      </w:rPr>
      <w:fldChar w:fldCharType="end"/>
    </w:r>
    <w:r>
      <w:rPr>
        <w:rFonts w:ascii="Arial" w:hAnsi="Arial" w:cs="Arial"/>
      </w:rPr>
      <w:tab/>
    </w:r>
    <w:r>
      <w:rPr>
        <w:rFonts w:ascii="Arial" w:hAnsi="Arial" w:cs="Arial"/>
        <w:sz w:val="16"/>
        <w:szCs w:val="16"/>
      </w:rPr>
      <w:t>Psychiatry Handbook/Logbook Aug 2012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B80" w:rsidRPr="001504B0" w:rsidRDefault="00E839D3" w:rsidP="005E1006">
    <w:pPr>
      <w:pStyle w:val="Footer"/>
      <w:jc w:val="right"/>
    </w:pPr>
    <w:r w:rsidRPr="001504B0">
      <w:rPr>
        <w:rFonts w:ascii="Arial" w:hAnsi="Arial" w:cs="Arial"/>
      </w:rPr>
      <w:fldChar w:fldCharType="begin"/>
    </w:r>
    <w:r w:rsidR="00786B80" w:rsidRPr="001504B0">
      <w:rPr>
        <w:rFonts w:ascii="Arial" w:hAnsi="Arial" w:cs="Arial"/>
      </w:rPr>
      <w:instrText xml:space="preserve"> </w:instrText>
    </w:r>
    <w:r w:rsidR="00786B80">
      <w:rPr>
        <w:rFonts w:ascii="Arial" w:hAnsi="Arial" w:cs="Arial"/>
      </w:rPr>
      <w:instrText>PAGE</w:instrText>
    </w:r>
    <w:r w:rsidR="00786B80" w:rsidRPr="001504B0">
      <w:rPr>
        <w:rFonts w:ascii="Arial" w:hAnsi="Arial" w:cs="Arial"/>
      </w:rPr>
      <w:instrText xml:space="preserve">   \* MERGEFORMAT </w:instrText>
    </w:r>
    <w:r w:rsidRPr="001504B0">
      <w:rPr>
        <w:rFonts w:ascii="Arial" w:hAnsi="Arial" w:cs="Arial"/>
      </w:rPr>
      <w:fldChar w:fldCharType="separate"/>
    </w:r>
    <w:r w:rsidR="0020648E">
      <w:rPr>
        <w:rFonts w:ascii="Arial" w:hAnsi="Arial" w:cs="Arial"/>
        <w:noProof/>
      </w:rPr>
      <w:t>13</w:t>
    </w:r>
    <w:r w:rsidRPr="001504B0">
      <w:rPr>
        <w:rFonts w:ascii="Arial" w:hAnsi="Arial" w:cs="Arial"/>
      </w:rPr>
      <w:fldChar w:fldCharType="end"/>
    </w:r>
    <w:r w:rsidR="00786B80" w:rsidRPr="001504B0">
      <w:rPr>
        <w:rFonts w:ascii="Arial" w:hAnsi="Arial" w:cs="Arial"/>
      </w:rPr>
      <w:tab/>
    </w:r>
    <w:r w:rsidR="00786B80">
      <w:rPr>
        <w:rFonts w:ascii="Arial" w:hAnsi="Arial" w:cs="Arial"/>
        <w:sz w:val="16"/>
        <w:szCs w:val="16"/>
      </w:rPr>
      <w:t>Psychiatry Handbook/Logbook Aug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F11" w:rsidRDefault="004F4F11">
      <w:r>
        <w:separator/>
      </w:r>
    </w:p>
  </w:footnote>
  <w:footnote w:type="continuationSeparator" w:id="0">
    <w:p w:rsidR="004F4F11" w:rsidRDefault="004F4F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00000000"/>
    <w:lvl w:ilvl="0">
      <w:start w:val="1"/>
      <w:numFmt w:val="decimal"/>
      <w:pStyle w:val="ListNumber"/>
      <w:lvlText w:val="%1."/>
      <w:lvlJc w:val="left"/>
      <w:pPr>
        <w:tabs>
          <w:tab w:val="num" w:pos="360"/>
        </w:tabs>
        <w:ind w:left="360" w:hanging="360"/>
      </w:pPr>
    </w:lvl>
  </w:abstractNum>
  <w:abstractNum w:abstractNumId="1">
    <w:nsid w:val="FFFFFFFB"/>
    <w:multiLevelType w:val="multilevel"/>
    <w:tmpl w:val="FFFFFFFF"/>
    <w:lvl w:ilvl="0">
      <w:start w:val="1"/>
      <w:numFmt w:val="upperLetter"/>
      <w:pStyle w:val="Heading8"/>
      <w:lvlText w:val="%1."/>
      <w:legacy w:legacy="1" w:legacySpace="120" w:legacyIndent="36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413071E"/>
    <w:multiLevelType w:val="hybridMultilevel"/>
    <w:tmpl w:val="5E38F376"/>
    <w:lvl w:ilvl="0" w:tplc="0409000F">
      <w:start w:val="1"/>
      <w:numFmt w:val="decimal"/>
      <w:lvlText w:val="%1."/>
      <w:lvlJc w:val="left"/>
      <w:pPr>
        <w:tabs>
          <w:tab w:val="num" w:pos="1069"/>
        </w:tabs>
        <w:ind w:left="1069" w:hanging="360"/>
      </w:pPr>
      <w:rPr>
        <w:rFonts w:hint="default"/>
      </w:rPr>
    </w:lvl>
    <w:lvl w:ilvl="1" w:tplc="08090003">
      <w:start w:val="1"/>
      <w:numFmt w:val="bullet"/>
      <w:lvlText w:val="o"/>
      <w:lvlJc w:val="left"/>
      <w:pPr>
        <w:tabs>
          <w:tab w:val="num" w:pos="1789"/>
        </w:tabs>
        <w:ind w:left="1789" w:hanging="360"/>
      </w:pPr>
      <w:rPr>
        <w:rFonts w:ascii="Courier New" w:hAnsi="Courier New" w:cs="Courier New" w:hint="default"/>
      </w:rPr>
    </w:lvl>
    <w:lvl w:ilvl="2" w:tplc="08090005">
      <w:start w:val="1"/>
      <w:numFmt w:val="bullet"/>
      <w:lvlText w:val=""/>
      <w:lvlJc w:val="left"/>
      <w:pPr>
        <w:tabs>
          <w:tab w:val="num" w:pos="2509"/>
        </w:tabs>
        <w:ind w:left="2509" w:hanging="360"/>
      </w:pPr>
      <w:rPr>
        <w:rFonts w:ascii="Wingdings" w:hAnsi="Wingdings" w:cs="Wingdings" w:hint="default"/>
      </w:rPr>
    </w:lvl>
    <w:lvl w:ilvl="3" w:tplc="08090001">
      <w:start w:val="1"/>
      <w:numFmt w:val="bullet"/>
      <w:lvlText w:val=""/>
      <w:lvlJc w:val="left"/>
      <w:pPr>
        <w:tabs>
          <w:tab w:val="num" w:pos="3229"/>
        </w:tabs>
        <w:ind w:left="3229" w:hanging="360"/>
      </w:pPr>
      <w:rPr>
        <w:rFonts w:ascii="Symbol" w:hAnsi="Symbol" w:cs="Symbol" w:hint="default"/>
      </w:rPr>
    </w:lvl>
    <w:lvl w:ilvl="4" w:tplc="08090003">
      <w:start w:val="1"/>
      <w:numFmt w:val="bullet"/>
      <w:lvlText w:val="o"/>
      <w:lvlJc w:val="left"/>
      <w:pPr>
        <w:tabs>
          <w:tab w:val="num" w:pos="3949"/>
        </w:tabs>
        <w:ind w:left="3949" w:hanging="360"/>
      </w:pPr>
      <w:rPr>
        <w:rFonts w:ascii="Courier New" w:hAnsi="Courier New" w:cs="Courier New" w:hint="default"/>
      </w:rPr>
    </w:lvl>
    <w:lvl w:ilvl="5" w:tplc="08090005">
      <w:start w:val="1"/>
      <w:numFmt w:val="bullet"/>
      <w:lvlText w:val=""/>
      <w:lvlJc w:val="left"/>
      <w:pPr>
        <w:tabs>
          <w:tab w:val="num" w:pos="4669"/>
        </w:tabs>
        <w:ind w:left="4669" w:hanging="360"/>
      </w:pPr>
      <w:rPr>
        <w:rFonts w:ascii="Wingdings" w:hAnsi="Wingdings" w:cs="Wingdings" w:hint="default"/>
      </w:rPr>
    </w:lvl>
    <w:lvl w:ilvl="6" w:tplc="08090001">
      <w:start w:val="1"/>
      <w:numFmt w:val="bullet"/>
      <w:lvlText w:val=""/>
      <w:lvlJc w:val="left"/>
      <w:pPr>
        <w:tabs>
          <w:tab w:val="num" w:pos="5389"/>
        </w:tabs>
        <w:ind w:left="5389" w:hanging="360"/>
      </w:pPr>
      <w:rPr>
        <w:rFonts w:ascii="Symbol" w:hAnsi="Symbol" w:cs="Symbol" w:hint="default"/>
      </w:rPr>
    </w:lvl>
    <w:lvl w:ilvl="7" w:tplc="08090003">
      <w:start w:val="1"/>
      <w:numFmt w:val="bullet"/>
      <w:lvlText w:val="o"/>
      <w:lvlJc w:val="left"/>
      <w:pPr>
        <w:tabs>
          <w:tab w:val="num" w:pos="6109"/>
        </w:tabs>
        <w:ind w:left="6109" w:hanging="360"/>
      </w:pPr>
      <w:rPr>
        <w:rFonts w:ascii="Courier New" w:hAnsi="Courier New" w:cs="Courier New" w:hint="default"/>
      </w:rPr>
    </w:lvl>
    <w:lvl w:ilvl="8" w:tplc="08090005">
      <w:start w:val="1"/>
      <w:numFmt w:val="bullet"/>
      <w:lvlText w:val=""/>
      <w:lvlJc w:val="left"/>
      <w:pPr>
        <w:tabs>
          <w:tab w:val="num" w:pos="6829"/>
        </w:tabs>
        <w:ind w:left="6829" w:hanging="360"/>
      </w:pPr>
      <w:rPr>
        <w:rFonts w:ascii="Wingdings" w:hAnsi="Wingdings" w:cs="Wingdings" w:hint="default"/>
      </w:rPr>
    </w:lvl>
  </w:abstractNum>
  <w:abstractNum w:abstractNumId="3">
    <w:nsid w:val="0B706893"/>
    <w:multiLevelType w:val="hybridMultilevel"/>
    <w:tmpl w:val="061EE8AE"/>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
    <w:nsid w:val="0E31250E"/>
    <w:multiLevelType w:val="hybridMultilevel"/>
    <w:tmpl w:val="8EEC63F0"/>
    <w:lvl w:ilvl="0" w:tplc="0409001B">
      <w:start w:val="1"/>
      <w:numFmt w:val="lowerRoman"/>
      <w:lvlText w:val="%1."/>
      <w:lvlJc w:val="right"/>
      <w:pPr>
        <w:ind w:left="1797" w:hanging="360"/>
      </w:pPr>
    </w:lvl>
    <w:lvl w:ilvl="1" w:tplc="04090019">
      <w:start w:val="1"/>
      <w:numFmt w:val="lowerLetter"/>
      <w:lvlText w:val="%2."/>
      <w:lvlJc w:val="left"/>
      <w:pPr>
        <w:ind w:left="2517" w:hanging="360"/>
      </w:pPr>
    </w:lvl>
    <w:lvl w:ilvl="2" w:tplc="0409001B">
      <w:start w:val="1"/>
      <w:numFmt w:val="lowerRoman"/>
      <w:lvlText w:val="%3."/>
      <w:lvlJc w:val="right"/>
      <w:pPr>
        <w:ind w:left="3237" w:hanging="180"/>
      </w:pPr>
    </w:lvl>
    <w:lvl w:ilvl="3" w:tplc="0409000F">
      <w:start w:val="1"/>
      <w:numFmt w:val="decimal"/>
      <w:lvlText w:val="%4."/>
      <w:lvlJc w:val="left"/>
      <w:pPr>
        <w:ind w:left="3957" w:hanging="360"/>
      </w:pPr>
    </w:lvl>
    <w:lvl w:ilvl="4" w:tplc="04090019">
      <w:start w:val="1"/>
      <w:numFmt w:val="lowerLetter"/>
      <w:lvlText w:val="%5."/>
      <w:lvlJc w:val="left"/>
      <w:pPr>
        <w:ind w:left="4677" w:hanging="360"/>
      </w:pPr>
    </w:lvl>
    <w:lvl w:ilvl="5" w:tplc="0409001B">
      <w:start w:val="1"/>
      <w:numFmt w:val="lowerRoman"/>
      <w:lvlText w:val="%6."/>
      <w:lvlJc w:val="right"/>
      <w:pPr>
        <w:ind w:left="5397" w:hanging="180"/>
      </w:pPr>
    </w:lvl>
    <w:lvl w:ilvl="6" w:tplc="0409000F">
      <w:start w:val="1"/>
      <w:numFmt w:val="decimal"/>
      <w:lvlText w:val="%7."/>
      <w:lvlJc w:val="left"/>
      <w:pPr>
        <w:ind w:left="6117" w:hanging="360"/>
      </w:pPr>
    </w:lvl>
    <w:lvl w:ilvl="7" w:tplc="04090019">
      <w:start w:val="1"/>
      <w:numFmt w:val="lowerLetter"/>
      <w:lvlText w:val="%8."/>
      <w:lvlJc w:val="left"/>
      <w:pPr>
        <w:ind w:left="6837" w:hanging="360"/>
      </w:pPr>
    </w:lvl>
    <w:lvl w:ilvl="8" w:tplc="0409001B">
      <w:start w:val="1"/>
      <w:numFmt w:val="lowerRoman"/>
      <w:lvlText w:val="%9."/>
      <w:lvlJc w:val="right"/>
      <w:pPr>
        <w:ind w:left="7557" w:hanging="180"/>
      </w:pPr>
    </w:lvl>
  </w:abstractNum>
  <w:abstractNum w:abstractNumId="5">
    <w:nsid w:val="12CE17A6"/>
    <w:multiLevelType w:val="hybridMultilevel"/>
    <w:tmpl w:val="FE9C5FF8"/>
    <w:lvl w:ilvl="0" w:tplc="0409000F">
      <w:start w:val="1"/>
      <w:numFmt w:val="decimal"/>
      <w:lvlText w:val="%1."/>
      <w:lvlJc w:val="left"/>
      <w:pPr>
        <w:tabs>
          <w:tab w:val="num" w:pos="720"/>
        </w:tabs>
        <w:ind w:left="720"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6">
    <w:nsid w:val="163A650E"/>
    <w:multiLevelType w:val="hybridMultilevel"/>
    <w:tmpl w:val="1F462D3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7">
    <w:nsid w:val="16DE0879"/>
    <w:multiLevelType w:val="hybridMultilevel"/>
    <w:tmpl w:val="B4883902"/>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8">
    <w:nsid w:val="195C060F"/>
    <w:multiLevelType w:val="hybridMultilevel"/>
    <w:tmpl w:val="464A11D6"/>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E490ADD"/>
    <w:multiLevelType w:val="hybridMultilevel"/>
    <w:tmpl w:val="F5A42AB2"/>
    <w:lvl w:ilvl="0" w:tplc="0409000F">
      <w:start w:val="1"/>
      <w:numFmt w:val="decimal"/>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10">
    <w:nsid w:val="201A3C2D"/>
    <w:multiLevelType w:val="hybridMultilevel"/>
    <w:tmpl w:val="B0E8326C"/>
    <w:lvl w:ilvl="0" w:tplc="08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nsid w:val="21B13324"/>
    <w:multiLevelType w:val="hybridMultilevel"/>
    <w:tmpl w:val="56A08A0E"/>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2">
    <w:nsid w:val="220B47D5"/>
    <w:multiLevelType w:val="hybridMultilevel"/>
    <w:tmpl w:val="E390AA96"/>
    <w:lvl w:ilvl="0" w:tplc="0409000F">
      <w:start w:val="1"/>
      <w:numFmt w:val="decimal"/>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13">
    <w:nsid w:val="25F44C8B"/>
    <w:multiLevelType w:val="hybridMultilevel"/>
    <w:tmpl w:val="8AFAFA22"/>
    <w:lvl w:ilvl="0" w:tplc="0409000F">
      <w:start w:val="1"/>
      <w:numFmt w:val="decimal"/>
      <w:lvlText w:val="%1."/>
      <w:lvlJc w:val="left"/>
      <w:pPr>
        <w:tabs>
          <w:tab w:val="num" w:pos="720"/>
        </w:tabs>
        <w:ind w:left="720" w:hanging="360"/>
      </w:pPr>
      <w:rPr>
        <w:rFonts w:hint="default"/>
      </w:rPr>
    </w:lvl>
    <w:lvl w:ilvl="1" w:tplc="EA266622">
      <w:start w:val="1"/>
      <w:numFmt w:val="bullet"/>
      <w:lvlText w:val=""/>
      <w:lvlJc w:val="left"/>
      <w:pPr>
        <w:tabs>
          <w:tab w:val="num" w:pos="1440"/>
        </w:tabs>
        <w:ind w:left="1440" w:hanging="360"/>
      </w:pPr>
      <w:rPr>
        <w:rFonts w:ascii="Symbol" w:hAnsi="Symbol" w:cs="Symbol" w:hint="default"/>
        <w:color w:val="auto"/>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nsid w:val="275E68DE"/>
    <w:multiLevelType w:val="hybridMultilevel"/>
    <w:tmpl w:val="B0CE3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76D49EC"/>
    <w:multiLevelType w:val="hybridMultilevel"/>
    <w:tmpl w:val="4C0034E8"/>
    <w:lvl w:ilvl="0" w:tplc="0409000F">
      <w:start w:val="1"/>
      <w:numFmt w:val="decimal"/>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16">
    <w:nsid w:val="27F4700F"/>
    <w:multiLevelType w:val="hybridMultilevel"/>
    <w:tmpl w:val="8DE29312"/>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9DA43508">
      <w:start w:val="10"/>
      <w:numFmt w:val="upperLetter"/>
      <w:lvlText w:val="%3."/>
      <w:lvlJc w:val="left"/>
      <w:pPr>
        <w:ind w:left="2340" w:hanging="360"/>
      </w:pPr>
      <w:rPr>
        <w:rFonts w:ascii="Arial" w:eastAsia="Times New Roman" w:hAnsi="Arial" w:hint="default"/>
        <w:b/>
        <w:bCs/>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28FC1531"/>
    <w:multiLevelType w:val="hybridMultilevel"/>
    <w:tmpl w:val="5CEAEC28"/>
    <w:lvl w:ilvl="0" w:tplc="0409000F">
      <w:start w:val="1"/>
      <w:numFmt w:val="decimal"/>
      <w:lvlText w:val="%1."/>
      <w:lvlJc w:val="left"/>
      <w:pPr>
        <w:ind w:left="1077" w:hanging="360"/>
      </w:pPr>
    </w:lvl>
    <w:lvl w:ilvl="1" w:tplc="0409001B">
      <w:start w:val="1"/>
      <w:numFmt w:val="lowerRoman"/>
      <w:lvlText w:val="%2."/>
      <w:lvlJc w:val="righ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18">
    <w:nsid w:val="36B328C1"/>
    <w:multiLevelType w:val="hybridMultilevel"/>
    <w:tmpl w:val="51F0EA78"/>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9">
    <w:nsid w:val="3EF9290C"/>
    <w:multiLevelType w:val="hybridMultilevel"/>
    <w:tmpl w:val="D1BCCC86"/>
    <w:lvl w:ilvl="0" w:tplc="0409000F">
      <w:start w:val="1"/>
      <w:numFmt w:val="decimal"/>
      <w:lvlText w:val="%1."/>
      <w:lvlJc w:val="left"/>
      <w:pPr>
        <w:ind w:left="1077" w:hanging="360"/>
      </w:pPr>
    </w:lvl>
    <w:lvl w:ilvl="1" w:tplc="0409001B">
      <w:start w:val="1"/>
      <w:numFmt w:val="lowerRoman"/>
      <w:lvlText w:val="%2."/>
      <w:lvlJc w:val="righ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20">
    <w:nsid w:val="42184C70"/>
    <w:multiLevelType w:val="hybridMultilevel"/>
    <w:tmpl w:val="322403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42C375A0"/>
    <w:multiLevelType w:val="hybridMultilevel"/>
    <w:tmpl w:val="8F16BD62"/>
    <w:lvl w:ilvl="0" w:tplc="0409000F">
      <w:start w:val="1"/>
      <w:numFmt w:val="decimal"/>
      <w:lvlText w:val="%1."/>
      <w:lvlJc w:val="left"/>
      <w:pPr>
        <w:ind w:left="1077" w:hanging="360"/>
      </w:pPr>
    </w:lvl>
    <w:lvl w:ilvl="1" w:tplc="04090019">
      <w:start w:val="1"/>
      <w:numFmt w:val="lowerLetter"/>
      <w:lvlText w:val="%2."/>
      <w:lvlJc w:val="lef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22">
    <w:nsid w:val="42E21234"/>
    <w:multiLevelType w:val="hybridMultilevel"/>
    <w:tmpl w:val="0382E510"/>
    <w:lvl w:ilvl="0" w:tplc="08090001">
      <w:start w:val="1"/>
      <w:numFmt w:val="bullet"/>
      <w:lvlText w:val=""/>
      <w:lvlJc w:val="left"/>
      <w:pPr>
        <w:tabs>
          <w:tab w:val="num" w:pos="720"/>
        </w:tabs>
        <w:ind w:left="720" w:hanging="360"/>
      </w:pPr>
      <w:rPr>
        <w:rFonts w:ascii="Symbol" w:hAnsi="Symbol" w:cs="Symbol"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cs="Symbol"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3">
    <w:nsid w:val="456A32C9"/>
    <w:multiLevelType w:val="hybridMultilevel"/>
    <w:tmpl w:val="135889B6"/>
    <w:lvl w:ilvl="0" w:tplc="0409000F">
      <w:start w:val="1"/>
      <w:numFmt w:val="decimal"/>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508D073A"/>
    <w:multiLevelType w:val="hybridMultilevel"/>
    <w:tmpl w:val="D30CF174"/>
    <w:lvl w:ilvl="0" w:tplc="0409000F">
      <w:start w:val="1"/>
      <w:numFmt w:val="decimal"/>
      <w:lvlText w:val="%1."/>
      <w:lvlJc w:val="left"/>
      <w:pPr>
        <w:tabs>
          <w:tab w:val="num" w:pos="720"/>
        </w:tabs>
        <w:ind w:left="720" w:hanging="360"/>
      </w:pPr>
      <w:rPr>
        <w:rFonts w:hint="default"/>
      </w:rPr>
    </w:lvl>
    <w:lvl w:ilvl="1" w:tplc="EA266622">
      <w:start w:val="1"/>
      <w:numFmt w:val="bullet"/>
      <w:lvlText w:val=""/>
      <w:lvlJc w:val="left"/>
      <w:pPr>
        <w:tabs>
          <w:tab w:val="num" w:pos="1440"/>
        </w:tabs>
        <w:ind w:left="1440" w:hanging="360"/>
      </w:pPr>
      <w:rPr>
        <w:rFonts w:ascii="Symbol" w:hAnsi="Symbol" w:cs="Symbol" w:hint="default"/>
        <w:color w:val="auto"/>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5">
    <w:nsid w:val="56C169E0"/>
    <w:multiLevelType w:val="hybridMultilevel"/>
    <w:tmpl w:val="0D20F97C"/>
    <w:lvl w:ilvl="0" w:tplc="00010409">
      <w:start w:val="1"/>
      <w:numFmt w:val="bullet"/>
      <w:lvlText w:val=""/>
      <w:lvlJc w:val="left"/>
      <w:pPr>
        <w:tabs>
          <w:tab w:val="num" w:pos="720"/>
        </w:tabs>
        <w:ind w:left="720" w:hanging="360"/>
      </w:pPr>
      <w:rPr>
        <w:rFonts w:ascii="Symbol" w:hAnsi="Symbol" w:cs="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start w:val="1"/>
      <w:numFmt w:val="bullet"/>
      <w:lvlText w:val=""/>
      <w:lvlJc w:val="left"/>
      <w:pPr>
        <w:tabs>
          <w:tab w:val="num" w:pos="2160"/>
        </w:tabs>
        <w:ind w:left="2160" w:hanging="360"/>
      </w:pPr>
      <w:rPr>
        <w:rFonts w:ascii="Wingdings" w:hAnsi="Wingdings" w:cs="Wingdings" w:hint="default"/>
      </w:rPr>
    </w:lvl>
    <w:lvl w:ilvl="3" w:tplc="00010409">
      <w:start w:val="1"/>
      <w:numFmt w:val="bullet"/>
      <w:lvlText w:val=""/>
      <w:lvlJc w:val="left"/>
      <w:pPr>
        <w:tabs>
          <w:tab w:val="num" w:pos="2880"/>
        </w:tabs>
        <w:ind w:left="2880" w:hanging="360"/>
      </w:pPr>
      <w:rPr>
        <w:rFonts w:ascii="Symbol" w:hAnsi="Symbol" w:cs="Symbol" w:hint="default"/>
      </w:rPr>
    </w:lvl>
    <w:lvl w:ilvl="4" w:tplc="00030409">
      <w:start w:val="1"/>
      <w:numFmt w:val="bullet"/>
      <w:lvlText w:val="o"/>
      <w:lvlJc w:val="left"/>
      <w:pPr>
        <w:tabs>
          <w:tab w:val="num" w:pos="3600"/>
        </w:tabs>
        <w:ind w:left="3600" w:hanging="360"/>
      </w:pPr>
      <w:rPr>
        <w:rFonts w:ascii="Courier New" w:hAnsi="Courier New" w:cs="Courier New" w:hint="default"/>
      </w:rPr>
    </w:lvl>
    <w:lvl w:ilvl="5" w:tplc="00050409">
      <w:start w:val="1"/>
      <w:numFmt w:val="bullet"/>
      <w:lvlText w:val=""/>
      <w:lvlJc w:val="left"/>
      <w:pPr>
        <w:tabs>
          <w:tab w:val="num" w:pos="4320"/>
        </w:tabs>
        <w:ind w:left="4320" w:hanging="360"/>
      </w:pPr>
      <w:rPr>
        <w:rFonts w:ascii="Wingdings" w:hAnsi="Wingdings" w:cs="Wingdings" w:hint="default"/>
      </w:rPr>
    </w:lvl>
    <w:lvl w:ilvl="6" w:tplc="00010409">
      <w:start w:val="1"/>
      <w:numFmt w:val="bullet"/>
      <w:lvlText w:val=""/>
      <w:lvlJc w:val="left"/>
      <w:pPr>
        <w:tabs>
          <w:tab w:val="num" w:pos="5040"/>
        </w:tabs>
        <w:ind w:left="5040" w:hanging="360"/>
      </w:pPr>
      <w:rPr>
        <w:rFonts w:ascii="Symbol" w:hAnsi="Symbol" w:cs="Symbol" w:hint="default"/>
      </w:rPr>
    </w:lvl>
    <w:lvl w:ilvl="7" w:tplc="00030409">
      <w:start w:val="1"/>
      <w:numFmt w:val="bullet"/>
      <w:lvlText w:val="o"/>
      <w:lvlJc w:val="left"/>
      <w:pPr>
        <w:tabs>
          <w:tab w:val="num" w:pos="5760"/>
        </w:tabs>
        <w:ind w:left="5760" w:hanging="360"/>
      </w:pPr>
      <w:rPr>
        <w:rFonts w:ascii="Courier New" w:hAnsi="Courier New" w:cs="Courier New" w:hint="default"/>
      </w:rPr>
    </w:lvl>
    <w:lvl w:ilvl="8" w:tplc="00050409">
      <w:start w:val="1"/>
      <w:numFmt w:val="bullet"/>
      <w:lvlText w:val=""/>
      <w:lvlJc w:val="left"/>
      <w:pPr>
        <w:tabs>
          <w:tab w:val="num" w:pos="6480"/>
        </w:tabs>
        <w:ind w:left="6480" w:hanging="360"/>
      </w:pPr>
      <w:rPr>
        <w:rFonts w:ascii="Wingdings" w:hAnsi="Wingdings" w:cs="Wingdings" w:hint="default"/>
      </w:rPr>
    </w:lvl>
  </w:abstractNum>
  <w:abstractNum w:abstractNumId="26">
    <w:nsid w:val="5AFF3FF8"/>
    <w:multiLevelType w:val="hybridMultilevel"/>
    <w:tmpl w:val="B5749E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62786698"/>
    <w:multiLevelType w:val="hybridMultilevel"/>
    <w:tmpl w:val="5A641FEA"/>
    <w:lvl w:ilvl="0" w:tplc="08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8">
    <w:nsid w:val="62B916E2"/>
    <w:multiLevelType w:val="hybridMultilevel"/>
    <w:tmpl w:val="A49EE20E"/>
    <w:lvl w:ilvl="0" w:tplc="D3A2647E">
      <w:start w:val="1"/>
      <w:numFmt w:val="bullet"/>
      <w:lvlText w:val=""/>
      <w:lvlJc w:val="left"/>
      <w:pPr>
        <w:ind w:left="720" w:hanging="360"/>
      </w:pPr>
      <w:rPr>
        <w:rFonts w:ascii="Wingdings 2" w:eastAsia="Times New Roman" w:hAnsi="Wingdings 2"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9">
    <w:nsid w:val="6CCA47E4"/>
    <w:multiLevelType w:val="hybridMultilevel"/>
    <w:tmpl w:val="00FC077C"/>
    <w:lvl w:ilvl="0" w:tplc="FFFFFFFF">
      <w:start w:val="1"/>
      <w:numFmt w:val="bullet"/>
      <w:pStyle w:val="Bullets"/>
      <w:lvlText w:val=""/>
      <w:lvlJc w:val="left"/>
      <w:pPr>
        <w:tabs>
          <w:tab w:val="num" w:pos="425"/>
        </w:tabs>
        <w:ind w:left="425" w:hanging="425"/>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0">
    <w:nsid w:val="70C86CD0"/>
    <w:multiLevelType w:val="hybridMultilevel"/>
    <w:tmpl w:val="7A7EC604"/>
    <w:lvl w:ilvl="0" w:tplc="0409000F">
      <w:start w:val="1"/>
      <w:numFmt w:val="decimal"/>
      <w:lvlText w:val="%1."/>
      <w:lvlJc w:val="left"/>
      <w:pPr>
        <w:tabs>
          <w:tab w:val="num" w:pos="720"/>
        </w:tabs>
        <w:ind w:left="720" w:hanging="360"/>
      </w:pPr>
      <w:rPr>
        <w:rFonts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1">
    <w:nsid w:val="75B03186"/>
    <w:multiLevelType w:val="hybridMultilevel"/>
    <w:tmpl w:val="2F948A72"/>
    <w:lvl w:ilvl="0" w:tplc="0409000F">
      <w:start w:val="1"/>
      <w:numFmt w:val="decimal"/>
      <w:lvlText w:val="%1."/>
      <w:lvlJc w:val="left"/>
      <w:pPr>
        <w:tabs>
          <w:tab w:val="num" w:pos="720"/>
        </w:tabs>
        <w:ind w:left="720" w:hanging="360"/>
      </w:pPr>
      <w:rPr>
        <w:rFonts w:hint="default"/>
        <w:b/>
        <w:bCs/>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cs="Symbol"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2">
    <w:nsid w:val="75E40EAF"/>
    <w:multiLevelType w:val="hybridMultilevel"/>
    <w:tmpl w:val="F6D03B58"/>
    <w:lvl w:ilvl="0" w:tplc="0409000F">
      <w:start w:val="1"/>
      <w:numFmt w:val="decimal"/>
      <w:lvlText w:val="%1."/>
      <w:lvlJc w:val="left"/>
      <w:pPr>
        <w:ind w:left="1077" w:hanging="360"/>
      </w:pPr>
    </w:lvl>
    <w:lvl w:ilvl="1" w:tplc="0409001B">
      <w:start w:val="1"/>
      <w:numFmt w:val="lowerRoman"/>
      <w:lvlText w:val="%2."/>
      <w:lvlJc w:val="right"/>
      <w:pPr>
        <w:ind w:left="1797" w:hanging="360"/>
      </w:pPr>
    </w:lvl>
    <w:lvl w:ilvl="2" w:tplc="0409001B">
      <w:start w:val="1"/>
      <w:numFmt w:val="lowerRoman"/>
      <w:lvlText w:val="%3."/>
      <w:lvlJc w:val="right"/>
      <w:pPr>
        <w:ind w:left="2517" w:hanging="180"/>
      </w:pPr>
    </w:lvl>
    <w:lvl w:ilvl="3" w:tplc="0409000F">
      <w:start w:val="1"/>
      <w:numFmt w:val="decimal"/>
      <w:lvlText w:val="%4."/>
      <w:lvlJc w:val="left"/>
      <w:pPr>
        <w:ind w:left="3237" w:hanging="360"/>
      </w:pPr>
    </w:lvl>
    <w:lvl w:ilvl="4" w:tplc="04090019">
      <w:start w:val="1"/>
      <w:numFmt w:val="lowerLetter"/>
      <w:lvlText w:val="%5."/>
      <w:lvlJc w:val="left"/>
      <w:pPr>
        <w:ind w:left="3957" w:hanging="360"/>
      </w:pPr>
    </w:lvl>
    <w:lvl w:ilvl="5" w:tplc="0409001B">
      <w:start w:val="1"/>
      <w:numFmt w:val="lowerRoman"/>
      <w:lvlText w:val="%6."/>
      <w:lvlJc w:val="right"/>
      <w:pPr>
        <w:ind w:left="4677" w:hanging="180"/>
      </w:pPr>
    </w:lvl>
    <w:lvl w:ilvl="6" w:tplc="0409000F">
      <w:start w:val="1"/>
      <w:numFmt w:val="decimal"/>
      <w:lvlText w:val="%7."/>
      <w:lvlJc w:val="left"/>
      <w:pPr>
        <w:ind w:left="5397" w:hanging="360"/>
      </w:pPr>
    </w:lvl>
    <w:lvl w:ilvl="7" w:tplc="04090019">
      <w:start w:val="1"/>
      <w:numFmt w:val="lowerLetter"/>
      <w:lvlText w:val="%8."/>
      <w:lvlJc w:val="left"/>
      <w:pPr>
        <w:ind w:left="6117" w:hanging="360"/>
      </w:pPr>
    </w:lvl>
    <w:lvl w:ilvl="8" w:tplc="0409001B">
      <w:start w:val="1"/>
      <w:numFmt w:val="lowerRoman"/>
      <w:lvlText w:val="%9."/>
      <w:lvlJc w:val="right"/>
      <w:pPr>
        <w:ind w:left="6837" w:hanging="180"/>
      </w:pPr>
    </w:lvl>
  </w:abstractNum>
  <w:abstractNum w:abstractNumId="33">
    <w:nsid w:val="76CD6390"/>
    <w:multiLevelType w:val="hybridMultilevel"/>
    <w:tmpl w:val="99864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7A487F3C"/>
    <w:multiLevelType w:val="hybridMultilevel"/>
    <w:tmpl w:val="00E00C7C"/>
    <w:lvl w:ilvl="0" w:tplc="EA266622">
      <w:start w:val="1"/>
      <w:numFmt w:val="bullet"/>
      <w:lvlText w:val=""/>
      <w:lvlJc w:val="left"/>
      <w:pPr>
        <w:tabs>
          <w:tab w:val="num" w:pos="720"/>
        </w:tabs>
        <w:ind w:left="720" w:hanging="360"/>
      </w:pPr>
      <w:rPr>
        <w:rFonts w:ascii="Symbol" w:hAnsi="Symbol" w:cs="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nsid w:val="7F14054F"/>
    <w:multiLevelType w:val="hybridMultilevel"/>
    <w:tmpl w:val="9FCCC8C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36">
    <w:nsid w:val="7F5E17BF"/>
    <w:multiLevelType w:val="hybridMultilevel"/>
    <w:tmpl w:val="4C8CF756"/>
    <w:lvl w:ilvl="0" w:tplc="160C4632">
      <w:start w:val="1"/>
      <w:numFmt w:val="upperLetter"/>
      <w:lvlText w:val="%1."/>
      <w:lvlJc w:val="left"/>
      <w:pPr>
        <w:ind w:left="720" w:hanging="360"/>
      </w:pPr>
      <w:rPr>
        <w:rFonts w:ascii="Arial" w:eastAsia="Times New Roman" w:hAnsi="Arial"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1"/>
  </w:num>
  <w:num w:numId="15">
    <w:abstractNumId w:val="0"/>
  </w:num>
  <w:num w:numId="16">
    <w:abstractNumId w:val="10"/>
  </w:num>
  <w:num w:numId="17">
    <w:abstractNumId w:val="6"/>
  </w:num>
  <w:num w:numId="18">
    <w:abstractNumId w:val="11"/>
  </w:num>
  <w:num w:numId="19">
    <w:abstractNumId w:val="7"/>
  </w:num>
  <w:num w:numId="20">
    <w:abstractNumId w:val="18"/>
  </w:num>
  <w:num w:numId="21">
    <w:abstractNumId w:val="29"/>
  </w:num>
  <w:num w:numId="22">
    <w:abstractNumId w:val="3"/>
  </w:num>
  <w:num w:numId="23">
    <w:abstractNumId w:val="27"/>
  </w:num>
  <w:num w:numId="24">
    <w:abstractNumId w:val="34"/>
  </w:num>
  <w:num w:numId="25">
    <w:abstractNumId w:val="36"/>
  </w:num>
  <w:num w:numId="26">
    <w:abstractNumId w:val="33"/>
  </w:num>
  <w:num w:numId="27">
    <w:abstractNumId w:val="31"/>
  </w:num>
  <w:num w:numId="28">
    <w:abstractNumId w:val="22"/>
  </w:num>
  <w:num w:numId="29">
    <w:abstractNumId w:val="13"/>
  </w:num>
  <w:num w:numId="30">
    <w:abstractNumId w:val="14"/>
  </w:num>
  <w:num w:numId="31">
    <w:abstractNumId w:val="24"/>
  </w:num>
  <w:num w:numId="32">
    <w:abstractNumId w:val="20"/>
  </w:num>
  <w:num w:numId="33">
    <w:abstractNumId w:val="16"/>
  </w:num>
  <w:num w:numId="34">
    <w:abstractNumId w:val="5"/>
  </w:num>
  <w:num w:numId="35">
    <w:abstractNumId w:val="2"/>
  </w:num>
  <w:num w:numId="36">
    <w:abstractNumId w:val="15"/>
  </w:num>
  <w:num w:numId="37">
    <w:abstractNumId w:val="21"/>
  </w:num>
  <w:num w:numId="38">
    <w:abstractNumId w:val="19"/>
  </w:num>
  <w:num w:numId="39">
    <w:abstractNumId w:val="17"/>
  </w:num>
  <w:num w:numId="40">
    <w:abstractNumId w:val="12"/>
  </w:num>
  <w:num w:numId="41">
    <w:abstractNumId w:val="32"/>
  </w:num>
  <w:num w:numId="42">
    <w:abstractNumId w:val="9"/>
  </w:num>
  <w:num w:numId="43">
    <w:abstractNumId w:val="4"/>
  </w:num>
  <w:num w:numId="44">
    <w:abstractNumId w:val="26"/>
  </w:num>
  <w:num w:numId="45">
    <w:abstractNumId w:val="8"/>
  </w:num>
  <w:num w:numId="46">
    <w:abstractNumId w:val="23"/>
  </w:num>
  <w:num w:numId="47">
    <w:abstractNumId w:val="30"/>
  </w:num>
  <w:num w:numId="48">
    <w:abstractNumId w:val="25"/>
  </w:num>
  <w:num w:numId="49">
    <w:abstractNumId w:val="28"/>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defaultTabStop w:val="720"/>
  <w:doNotHyphenateCaps/>
  <w:evenAndOddHeaders/>
  <w:drawingGridHorizontalSpacing w:val="110"/>
  <w:displayHorizontalDrawingGridEvery w:val="0"/>
  <w:displayVerticalDrawingGridEvery w:val="0"/>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A4AF33AA-E84C-49AA-A371-6C6D90995D57}"/>
    <w:docVar w:name="dgnword-eventsink" w:val="29646544"/>
  </w:docVars>
  <w:rsids>
    <w:rsidRoot w:val="00CF5C98"/>
    <w:rsid w:val="00017FAA"/>
    <w:rsid w:val="0008031A"/>
    <w:rsid w:val="0008195B"/>
    <w:rsid w:val="00095E67"/>
    <w:rsid w:val="000B6F40"/>
    <w:rsid w:val="00114F0E"/>
    <w:rsid w:val="00130FEB"/>
    <w:rsid w:val="001407C5"/>
    <w:rsid w:val="001504B0"/>
    <w:rsid w:val="001E598E"/>
    <w:rsid w:val="001E7EBF"/>
    <w:rsid w:val="001F2782"/>
    <w:rsid w:val="0020648E"/>
    <w:rsid w:val="00246CEF"/>
    <w:rsid w:val="00262627"/>
    <w:rsid w:val="002A5D3B"/>
    <w:rsid w:val="003A51A4"/>
    <w:rsid w:val="003C3A2B"/>
    <w:rsid w:val="003D06F8"/>
    <w:rsid w:val="00407D73"/>
    <w:rsid w:val="00425DA6"/>
    <w:rsid w:val="0043077A"/>
    <w:rsid w:val="00440784"/>
    <w:rsid w:val="004433EA"/>
    <w:rsid w:val="00445031"/>
    <w:rsid w:val="00451920"/>
    <w:rsid w:val="004661DA"/>
    <w:rsid w:val="004A023A"/>
    <w:rsid w:val="004A5AEF"/>
    <w:rsid w:val="004F4F11"/>
    <w:rsid w:val="00516DE8"/>
    <w:rsid w:val="00597967"/>
    <w:rsid w:val="005E1006"/>
    <w:rsid w:val="005F107B"/>
    <w:rsid w:val="00601ACD"/>
    <w:rsid w:val="006322B6"/>
    <w:rsid w:val="006535E0"/>
    <w:rsid w:val="00676355"/>
    <w:rsid w:val="006A3E14"/>
    <w:rsid w:val="00703DD0"/>
    <w:rsid w:val="00704659"/>
    <w:rsid w:val="00727093"/>
    <w:rsid w:val="00760C41"/>
    <w:rsid w:val="00786B80"/>
    <w:rsid w:val="00797A1F"/>
    <w:rsid w:val="007C53FB"/>
    <w:rsid w:val="007E7708"/>
    <w:rsid w:val="00864AC2"/>
    <w:rsid w:val="008850C2"/>
    <w:rsid w:val="008B6FD9"/>
    <w:rsid w:val="00900541"/>
    <w:rsid w:val="009040B8"/>
    <w:rsid w:val="0092471A"/>
    <w:rsid w:val="00940DD6"/>
    <w:rsid w:val="00980BCA"/>
    <w:rsid w:val="00980E5D"/>
    <w:rsid w:val="009B5956"/>
    <w:rsid w:val="00A4771F"/>
    <w:rsid w:val="00A54B2A"/>
    <w:rsid w:val="00AA7821"/>
    <w:rsid w:val="00AC2DA5"/>
    <w:rsid w:val="00AF13F6"/>
    <w:rsid w:val="00B12EA6"/>
    <w:rsid w:val="00B422B8"/>
    <w:rsid w:val="00BA3D49"/>
    <w:rsid w:val="00BA4EB5"/>
    <w:rsid w:val="00BB4150"/>
    <w:rsid w:val="00BC1E69"/>
    <w:rsid w:val="00BD2338"/>
    <w:rsid w:val="00BD51D3"/>
    <w:rsid w:val="00BD6B59"/>
    <w:rsid w:val="00C40C52"/>
    <w:rsid w:val="00C47A70"/>
    <w:rsid w:val="00C66F9A"/>
    <w:rsid w:val="00CE4549"/>
    <w:rsid w:val="00CF5C98"/>
    <w:rsid w:val="00D31411"/>
    <w:rsid w:val="00D57E03"/>
    <w:rsid w:val="00D841D0"/>
    <w:rsid w:val="00D9137D"/>
    <w:rsid w:val="00DC3BF5"/>
    <w:rsid w:val="00E66508"/>
    <w:rsid w:val="00E8249D"/>
    <w:rsid w:val="00E839D3"/>
    <w:rsid w:val="00EB0958"/>
    <w:rsid w:val="00EC7FEC"/>
    <w:rsid w:val="00EF7A44"/>
    <w:rsid w:val="00F151C4"/>
    <w:rsid w:val="00F371B3"/>
    <w:rsid w:val="00FB6987"/>
    <w:rsid w:val="00FB71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E7EBF"/>
    <w:rPr>
      <w:rFonts w:ascii="CG Times" w:hAnsi="CG Times" w:cs="CG Times"/>
      <w:lang w:eastAsia="en-US"/>
    </w:rPr>
  </w:style>
  <w:style w:type="paragraph" w:styleId="Heading1">
    <w:name w:val="heading 1"/>
    <w:basedOn w:val="Normal"/>
    <w:next w:val="Normal"/>
    <w:link w:val="Heading1Char"/>
    <w:uiPriority w:val="99"/>
    <w:qFormat/>
    <w:rsid w:val="001E7EBF"/>
    <w:pPr>
      <w:keepNext/>
      <w:pBdr>
        <w:top w:val="double" w:sz="6" w:space="1" w:color="auto"/>
        <w:left w:val="double" w:sz="6" w:space="4" w:color="auto"/>
        <w:bottom w:val="double" w:sz="6" w:space="1" w:color="auto"/>
        <w:right w:val="double" w:sz="6" w:space="4" w:color="auto"/>
      </w:pBdr>
      <w:jc w:val="center"/>
      <w:outlineLvl w:val="0"/>
    </w:pPr>
    <w:rPr>
      <w:b/>
      <w:bCs/>
      <w:sz w:val="40"/>
      <w:szCs w:val="40"/>
    </w:rPr>
  </w:style>
  <w:style w:type="paragraph" w:styleId="Heading2">
    <w:name w:val="heading 2"/>
    <w:basedOn w:val="Normal"/>
    <w:next w:val="Normal"/>
    <w:link w:val="Heading2Char"/>
    <w:uiPriority w:val="99"/>
    <w:qFormat/>
    <w:rsid w:val="001E7EBF"/>
    <w:pPr>
      <w:keepNext/>
      <w:pBdr>
        <w:top w:val="double" w:sz="6" w:space="1" w:color="auto"/>
        <w:left w:val="double" w:sz="6" w:space="4" w:color="auto"/>
        <w:bottom w:val="double" w:sz="6" w:space="1" w:color="auto"/>
        <w:right w:val="double" w:sz="6" w:space="4" w:color="auto"/>
      </w:pBdr>
      <w:jc w:val="center"/>
      <w:outlineLvl w:val="1"/>
    </w:pPr>
    <w:rPr>
      <w:rFonts w:ascii="Century Gothic" w:hAnsi="Century Gothic" w:cs="Century Gothic"/>
      <w:b/>
      <w:bCs/>
      <w:sz w:val="50"/>
      <w:szCs w:val="50"/>
    </w:rPr>
  </w:style>
  <w:style w:type="paragraph" w:styleId="Heading3">
    <w:name w:val="heading 3"/>
    <w:basedOn w:val="Normal"/>
    <w:next w:val="Normal"/>
    <w:link w:val="Heading3Char"/>
    <w:uiPriority w:val="99"/>
    <w:qFormat/>
    <w:rsid w:val="001E7EBF"/>
    <w:pPr>
      <w:keepNext/>
      <w:pBdr>
        <w:top w:val="double" w:sz="6" w:space="1" w:color="auto"/>
        <w:left w:val="double" w:sz="6" w:space="4" w:color="auto"/>
        <w:bottom w:val="double" w:sz="6" w:space="1" w:color="auto"/>
        <w:right w:val="double" w:sz="6" w:space="4" w:color="auto"/>
      </w:pBdr>
      <w:jc w:val="center"/>
      <w:outlineLvl w:val="2"/>
    </w:pPr>
    <w:rPr>
      <w:rFonts w:ascii="Century Gothic" w:hAnsi="Century Gothic" w:cs="Century Gothic"/>
      <w:b/>
      <w:bCs/>
      <w:sz w:val="72"/>
      <w:szCs w:val="72"/>
    </w:rPr>
  </w:style>
  <w:style w:type="paragraph" w:styleId="Heading4">
    <w:name w:val="heading 4"/>
    <w:basedOn w:val="Normal"/>
    <w:next w:val="Normal"/>
    <w:link w:val="Heading4Char"/>
    <w:uiPriority w:val="99"/>
    <w:qFormat/>
    <w:rsid w:val="001E7EBF"/>
    <w:pPr>
      <w:keepNext/>
      <w:pBdr>
        <w:top w:val="double" w:sz="6" w:space="1" w:color="auto"/>
        <w:left w:val="double" w:sz="6" w:space="4" w:color="auto"/>
        <w:bottom w:val="double" w:sz="6" w:space="1" w:color="auto"/>
        <w:right w:val="double" w:sz="6" w:space="4" w:color="auto"/>
      </w:pBdr>
      <w:outlineLvl w:val="3"/>
    </w:pPr>
    <w:rPr>
      <w:rFonts w:ascii="Century Gothic" w:hAnsi="Century Gothic" w:cs="Century Gothic"/>
      <w:b/>
      <w:bCs/>
      <w:sz w:val="36"/>
      <w:szCs w:val="36"/>
    </w:rPr>
  </w:style>
  <w:style w:type="paragraph" w:styleId="Heading5">
    <w:name w:val="heading 5"/>
    <w:basedOn w:val="Normal"/>
    <w:next w:val="Normal"/>
    <w:link w:val="Heading5Char"/>
    <w:uiPriority w:val="99"/>
    <w:qFormat/>
    <w:rsid w:val="001E7EBF"/>
    <w:pPr>
      <w:keepNext/>
      <w:jc w:val="center"/>
      <w:outlineLvl w:val="4"/>
    </w:pPr>
    <w:rPr>
      <w:b/>
      <w:bCs/>
      <w:sz w:val="16"/>
      <w:szCs w:val="16"/>
    </w:rPr>
  </w:style>
  <w:style w:type="paragraph" w:styleId="Heading6">
    <w:name w:val="heading 6"/>
    <w:basedOn w:val="Normal"/>
    <w:next w:val="Normal"/>
    <w:link w:val="Heading6Char"/>
    <w:uiPriority w:val="99"/>
    <w:qFormat/>
    <w:rsid w:val="001E7EBF"/>
    <w:pPr>
      <w:keepNext/>
      <w:outlineLvl w:val="5"/>
    </w:pPr>
    <w:rPr>
      <w:b/>
      <w:bCs/>
      <w:sz w:val="20"/>
      <w:szCs w:val="20"/>
    </w:rPr>
  </w:style>
  <w:style w:type="paragraph" w:styleId="Heading7">
    <w:name w:val="heading 7"/>
    <w:basedOn w:val="Normal"/>
    <w:next w:val="Normal"/>
    <w:link w:val="Heading7Char"/>
    <w:uiPriority w:val="99"/>
    <w:qFormat/>
    <w:rsid w:val="001E7EBF"/>
    <w:pPr>
      <w:keepNext/>
      <w:outlineLvl w:val="6"/>
    </w:pPr>
    <w:rPr>
      <w:i/>
      <w:iCs/>
    </w:rPr>
  </w:style>
  <w:style w:type="paragraph" w:styleId="Heading8">
    <w:name w:val="heading 8"/>
    <w:basedOn w:val="Normal"/>
    <w:next w:val="Normal"/>
    <w:link w:val="Heading8Char"/>
    <w:uiPriority w:val="99"/>
    <w:qFormat/>
    <w:rsid w:val="001E7EBF"/>
    <w:pPr>
      <w:keepNext/>
      <w:numPr>
        <w:numId w:val="14"/>
      </w:numPr>
      <w:tabs>
        <w:tab w:val="left" w:pos="360"/>
      </w:tabs>
      <w:outlineLvl w:val="7"/>
    </w:pPr>
    <w:rPr>
      <w:b/>
      <w:bCs/>
    </w:rPr>
  </w:style>
  <w:style w:type="paragraph" w:styleId="Heading9">
    <w:name w:val="heading 9"/>
    <w:basedOn w:val="Normal"/>
    <w:next w:val="Normal"/>
    <w:link w:val="Heading9Char"/>
    <w:uiPriority w:val="99"/>
    <w:qFormat/>
    <w:rsid w:val="001E7EBF"/>
    <w:pPr>
      <w:keepNext/>
      <w:tabs>
        <w:tab w:val="left" w:pos="360"/>
      </w:tabs>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7EBF"/>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1E7EBF"/>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locked/>
    <w:rsid w:val="001E7EBF"/>
    <w:rPr>
      <w:rFonts w:ascii="Cambria" w:hAnsi="Cambria" w:cs="Cambria"/>
      <w:b/>
      <w:bCs/>
      <w:sz w:val="26"/>
      <w:szCs w:val="26"/>
      <w:lang w:eastAsia="en-US"/>
    </w:rPr>
  </w:style>
  <w:style w:type="character" w:customStyle="1" w:styleId="Heading4Char">
    <w:name w:val="Heading 4 Char"/>
    <w:basedOn w:val="DefaultParagraphFont"/>
    <w:link w:val="Heading4"/>
    <w:uiPriority w:val="99"/>
    <w:semiHidden/>
    <w:locked/>
    <w:rsid w:val="001E7EBF"/>
    <w:rPr>
      <w:rFonts w:ascii="Calibri" w:hAnsi="Calibri" w:cs="Calibri"/>
      <w:b/>
      <w:bCs/>
      <w:sz w:val="28"/>
      <w:szCs w:val="28"/>
      <w:lang w:eastAsia="en-US"/>
    </w:rPr>
  </w:style>
  <w:style w:type="character" w:customStyle="1" w:styleId="Heading5Char">
    <w:name w:val="Heading 5 Char"/>
    <w:basedOn w:val="DefaultParagraphFont"/>
    <w:link w:val="Heading5"/>
    <w:uiPriority w:val="99"/>
    <w:locked/>
    <w:rsid w:val="001E7EBF"/>
    <w:rPr>
      <w:rFonts w:ascii="Calibri" w:hAnsi="Calibri" w:cs="Calibri"/>
      <w:b/>
      <w:bCs/>
      <w:i/>
      <w:iCs/>
      <w:sz w:val="26"/>
      <w:szCs w:val="26"/>
      <w:lang w:eastAsia="en-US"/>
    </w:rPr>
  </w:style>
  <w:style w:type="character" w:customStyle="1" w:styleId="Heading6Char">
    <w:name w:val="Heading 6 Char"/>
    <w:basedOn w:val="DefaultParagraphFont"/>
    <w:link w:val="Heading6"/>
    <w:uiPriority w:val="99"/>
    <w:semiHidden/>
    <w:locked/>
    <w:rsid w:val="001E7EBF"/>
    <w:rPr>
      <w:rFonts w:ascii="Calibri" w:hAnsi="Calibri" w:cs="Calibri"/>
      <w:b/>
      <w:bCs/>
      <w:lang w:eastAsia="en-US"/>
    </w:rPr>
  </w:style>
  <w:style w:type="character" w:customStyle="1" w:styleId="Heading7Char">
    <w:name w:val="Heading 7 Char"/>
    <w:basedOn w:val="DefaultParagraphFont"/>
    <w:link w:val="Heading7"/>
    <w:uiPriority w:val="99"/>
    <w:semiHidden/>
    <w:locked/>
    <w:rsid w:val="001E7EBF"/>
    <w:rPr>
      <w:rFonts w:ascii="Calibri" w:hAnsi="Calibri" w:cs="Calibri"/>
      <w:sz w:val="24"/>
      <w:szCs w:val="24"/>
      <w:lang w:eastAsia="en-US"/>
    </w:rPr>
  </w:style>
  <w:style w:type="character" w:customStyle="1" w:styleId="Heading8Char">
    <w:name w:val="Heading 8 Char"/>
    <w:basedOn w:val="DefaultParagraphFont"/>
    <w:link w:val="Heading8"/>
    <w:uiPriority w:val="99"/>
    <w:locked/>
    <w:rsid w:val="001E7EBF"/>
    <w:rPr>
      <w:rFonts w:ascii="CG Times" w:hAnsi="CG Times" w:cs="CG Times"/>
      <w:b/>
      <w:bCs/>
      <w:lang w:eastAsia="en-US"/>
    </w:rPr>
  </w:style>
  <w:style w:type="character" w:customStyle="1" w:styleId="Heading9Char">
    <w:name w:val="Heading 9 Char"/>
    <w:basedOn w:val="DefaultParagraphFont"/>
    <w:link w:val="Heading9"/>
    <w:uiPriority w:val="99"/>
    <w:semiHidden/>
    <w:locked/>
    <w:rsid w:val="001E7EBF"/>
    <w:rPr>
      <w:rFonts w:ascii="Cambria" w:hAnsi="Cambria" w:cs="Cambria"/>
      <w:lang w:eastAsia="en-US"/>
    </w:rPr>
  </w:style>
  <w:style w:type="paragraph" w:styleId="Header">
    <w:name w:val="header"/>
    <w:basedOn w:val="Normal"/>
    <w:link w:val="HeaderChar"/>
    <w:uiPriority w:val="99"/>
    <w:rsid w:val="001E7EBF"/>
    <w:pPr>
      <w:tabs>
        <w:tab w:val="center" w:pos="4153"/>
        <w:tab w:val="right" w:pos="8306"/>
      </w:tabs>
    </w:pPr>
  </w:style>
  <w:style w:type="character" w:customStyle="1" w:styleId="HeaderChar">
    <w:name w:val="Header Char"/>
    <w:basedOn w:val="DefaultParagraphFont"/>
    <w:link w:val="Header"/>
    <w:uiPriority w:val="99"/>
    <w:semiHidden/>
    <w:locked/>
    <w:rsid w:val="001E7EBF"/>
    <w:rPr>
      <w:rFonts w:ascii="CG Times" w:hAnsi="CG Times" w:cs="CG Times"/>
      <w:sz w:val="20"/>
      <w:szCs w:val="20"/>
      <w:lang w:eastAsia="en-US"/>
    </w:rPr>
  </w:style>
  <w:style w:type="character" w:styleId="PageNumber">
    <w:name w:val="page number"/>
    <w:basedOn w:val="DefaultParagraphFont"/>
    <w:uiPriority w:val="99"/>
    <w:rsid w:val="001E7EBF"/>
  </w:style>
  <w:style w:type="paragraph" w:styleId="Footer">
    <w:name w:val="footer"/>
    <w:basedOn w:val="Normal"/>
    <w:link w:val="FooterChar"/>
    <w:uiPriority w:val="99"/>
    <w:rsid w:val="001E7EBF"/>
    <w:pPr>
      <w:tabs>
        <w:tab w:val="center" w:pos="4153"/>
        <w:tab w:val="right" w:pos="8306"/>
      </w:tabs>
    </w:pPr>
  </w:style>
  <w:style w:type="character" w:customStyle="1" w:styleId="FooterChar">
    <w:name w:val="Footer Char"/>
    <w:basedOn w:val="DefaultParagraphFont"/>
    <w:link w:val="Footer"/>
    <w:uiPriority w:val="99"/>
    <w:locked/>
    <w:rsid w:val="001E7EBF"/>
    <w:rPr>
      <w:rFonts w:ascii="CG Times" w:hAnsi="CG Times" w:cs="CG Times"/>
      <w:sz w:val="20"/>
      <w:szCs w:val="20"/>
      <w:lang w:eastAsia="en-US"/>
    </w:rPr>
  </w:style>
  <w:style w:type="character" w:styleId="Hyperlink">
    <w:name w:val="Hyperlink"/>
    <w:basedOn w:val="DefaultParagraphFont"/>
    <w:uiPriority w:val="99"/>
    <w:rsid w:val="001E7EBF"/>
    <w:rPr>
      <w:color w:val="0000FF"/>
      <w:u w:val="single"/>
    </w:rPr>
  </w:style>
  <w:style w:type="paragraph" w:customStyle="1" w:styleId="1Document">
    <w:name w:val="1Document"/>
    <w:uiPriority w:val="99"/>
    <w:rsid w:val="001E7EBF"/>
    <w:pPr>
      <w:widowControl w:val="0"/>
      <w:tabs>
        <w:tab w:val="left" w:pos="720"/>
      </w:tabs>
      <w:ind w:left="720" w:hanging="720"/>
      <w:jc w:val="both"/>
    </w:pPr>
    <w:rPr>
      <w:rFonts w:ascii="CG Times" w:hAnsi="CG Times" w:cs="CG Times"/>
      <w:sz w:val="20"/>
      <w:szCs w:val="20"/>
      <w:lang w:eastAsia="en-US"/>
    </w:rPr>
  </w:style>
  <w:style w:type="paragraph" w:customStyle="1" w:styleId="2Document">
    <w:name w:val="2Document"/>
    <w:uiPriority w:val="99"/>
    <w:rsid w:val="001E7EBF"/>
    <w:pPr>
      <w:widowControl w:val="0"/>
      <w:tabs>
        <w:tab w:val="left" w:pos="720"/>
      </w:tabs>
      <w:ind w:left="720" w:hanging="720"/>
      <w:jc w:val="both"/>
    </w:pPr>
    <w:rPr>
      <w:rFonts w:ascii="CG Times" w:hAnsi="CG Times" w:cs="CG Times"/>
      <w:sz w:val="20"/>
      <w:szCs w:val="20"/>
      <w:lang w:eastAsia="en-US"/>
    </w:rPr>
  </w:style>
  <w:style w:type="paragraph" w:customStyle="1" w:styleId="3Document">
    <w:name w:val="3Document"/>
    <w:uiPriority w:val="99"/>
    <w:rsid w:val="001E7EBF"/>
    <w:pPr>
      <w:widowControl w:val="0"/>
      <w:tabs>
        <w:tab w:val="left" w:pos="720"/>
      </w:tabs>
      <w:ind w:left="720" w:hanging="720"/>
      <w:jc w:val="both"/>
    </w:pPr>
    <w:rPr>
      <w:rFonts w:ascii="CG Times" w:hAnsi="CG Times" w:cs="CG Times"/>
      <w:sz w:val="20"/>
      <w:szCs w:val="20"/>
      <w:lang w:eastAsia="en-US"/>
    </w:rPr>
  </w:style>
  <w:style w:type="paragraph" w:customStyle="1" w:styleId="4Document">
    <w:name w:val="4Document"/>
    <w:uiPriority w:val="99"/>
    <w:rsid w:val="001E7EBF"/>
    <w:pPr>
      <w:widowControl w:val="0"/>
      <w:tabs>
        <w:tab w:val="left" w:pos="720"/>
        <w:tab w:val="left" w:pos="1440"/>
      </w:tabs>
      <w:ind w:left="1440" w:hanging="720"/>
      <w:jc w:val="both"/>
    </w:pPr>
    <w:rPr>
      <w:rFonts w:ascii="CG Times" w:hAnsi="CG Times" w:cs="CG Times"/>
      <w:sz w:val="20"/>
      <w:szCs w:val="20"/>
      <w:lang w:eastAsia="en-US"/>
    </w:rPr>
  </w:style>
  <w:style w:type="paragraph" w:customStyle="1" w:styleId="5Document">
    <w:name w:val="5Document"/>
    <w:uiPriority w:val="99"/>
    <w:rsid w:val="001E7EBF"/>
    <w:pPr>
      <w:widowControl w:val="0"/>
      <w:tabs>
        <w:tab w:val="left" w:pos="720"/>
        <w:tab w:val="left" w:pos="1440"/>
      </w:tabs>
      <w:ind w:left="1440" w:hanging="720"/>
      <w:jc w:val="both"/>
    </w:pPr>
    <w:rPr>
      <w:rFonts w:ascii="CG Times" w:hAnsi="CG Times" w:cs="CG Times"/>
      <w:sz w:val="20"/>
      <w:szCs w:val="20"/>
      <w:lang w:eastAsia="en-US"/>
    </w:rPr>
  </w:style>
  <w:style w:type="paragraph" w:customStyle="1" w:styleId="6Document">
    <w:name w:val="6Document"/>
    <w:uiPriority w:val="99"/>
    <w:rsid w:val="001E7EBF"/>
    <w:pPr>
      <w:widowControl w:val="0"/>
      <w:tabs>
        <w:tab w:val="left" w:pos="720"/>
        <w:tab w:val="left" w:pos="1440"/>
        <w:tab w:val="left" w:pos="2160"/>
        <w:tab w:val="left" w:pos="2880"/>
        <w:tab w:val="left" w:pos="3600"/>
        <w:tab w:val="left" w:pos="4320"/>
      </w:tabs>
      <w:ind w:left="4320" w:hanging="720"/>
      <w:jc w:val="both"/>
    </w:pPr>
    <w:rPr>
      <w:rFonts w:ascii="CG Times" w:hAnsi="CG Times" w:cs="CG Times"/>
      <w:sz w:val="20"/>
      <w:szCs w:val="20"/>
      <w:lang w:eastAsia="en-US"/>
    </w:rPr>
  </w:style>
  <w:style w:type="paragraph" w:customStyle="1" w:styleId="7Document">
    <w:name w:val="7Document"/>
    <w:uiPriority w:val="99"/>
    <w:rsid w:val="001E7EBF"/>
    <w:pPr>
      <w:widowControl w:val="0"/>
      <w:tabs>
        <w:tab w:val="left" w:pos="720"/>
        <w:tab w:val="left" w:pos="1440"/>
        <w:tab w:val="left" w:pos="2160"/>
        <w:tab w:val="left" w:pos="2880"/>
        <w:tab w:val="left" w:pos="3600"/>
        <w:tab w:val="left" w:pos="4320"/>
        <w:tab w:val="left" w:pos="5040"/>
      </w:tabs>
      <w:ind w:left="5040" w:hanging="720"/>
      <w:jc w:val="both"/>
    </w:pPr>
    <w:rPr>
      <w:rFonts w:ascii="CG Times" w:hAnsi="CG Times" w:cs="CG Times"/>
      <w:sz w:val="20"/>
      <w:szCs w:val="20"/>
      <w:lang w:eastAsia="en-US"/>
    </w:rPr>
  </w:style>
  <w:style w:type="paragraph" w:customStyle="1" w:styleId="8Document">
    <w:name w:val="8Document"/>
    <w:uiPriority w:val="99"/>
    <w:rsid w:val="001E7EBF"/>
    <w:pPr>
      <w:widowControl w:val="0"/>
      <w:tabs>
        <w:tab w:val="left" w:pos="720"/>
        <w:tab w:val="left" w:pos="1440"/>
        <w:tab w:val="left" w:pos="2160"/>
        <w:tab w:val="left" w:pos="2880"/>
        <w:tab w:val="left" w:pos="3600"/>
        <w:tab w:val="left" w:pos="4320"/>
        <w:tab w:val="left" w:pos="5040"/>
        <w:tab w:val="left" w:pos="5760"/>
      </w:tabs>
      <w:ind w:left="5760" w:hanging="720"/>
      <w:jc w:val="both"/>
    </w:pPr>
    <w:rPr>
      <w:rFonts w:ascii="CG Times" w:hAnsi="CG Times" w:cs="CG Times"/>
      <w:sz w:val="20"/>
      <w:szCs w:val="20"/>
      <w:lang w:eastAsia="en-US"/>
    </w:rPr>
  </w:style>
  <w:style w:type="paragraph" w:customStyle="1" w:styleId="a">
    <w:name w:val="_"/>
    <w:uiPriority w:val="99"/>
    <w:rsid w:val="001E7EBF"/>
    <w:pPr>
      <w:widowControl w:val="0"/>
      <w:ind w:left="-1342"/>
    </w:pPr>
    <w:rPr>
      <w:rFonts w:ascii="CG Times" w:hAnsi="CG Times" w:cs="CG Times"/>
      <w:sz w:val="20"/>
      <w:szCs w:val="20"/>
      <w:lang w:eastAsia="en-US"/>
    </w:rPr>
  </w:style>
  <w:style w:type="paragraph" w:customStyle="1" w:styleId="Level1a">
    <w:name w:val="Level 1a"/>
    <w:uiPriority w:val="99"/>
    <w:rsid w:val="001E7EBF"/>
    <w:pPr>
      <w:widowControl w:val="0"/>
    </w:pPr>
    <w:rPr>
      <w:rFonts w:ascii="CG Times" w:hAnsi="CG Times" w:cs="CG Times"/>
      <w:sz w:val="20"/>
      <w:szCs w:val="20"/>
      <w:lang w:eastAsia="en-US"/>
    </w:rPr>
  </w:style>
  <w:style w:type="paragraph" w:styleId="DocumentMap">
    <w:name w:val="Document Map"/>
    <w:basedOn w:val="Normal"/>
    <w:link w:val="DocumentMapChar"/>
    <w:uiPriority w:val="99"/>
    <w:semiHidden/>
    <w:rsid w:val="001E7EB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E7EBF"/>
    <w:rPr>
      <w:sz w:val="2"/>
      <w:szCs w:val="2"/>
      <w:lang w:eastAsia="en-US"/>
    </w:rPr>
  </w:style>
  <w:style w:type="paragraph" w:styleId="BodyText2">
    <w:name w:val="Body Text 2"/>
    <w:basedOn w:val="Normal"/>
    <w:link w:val="BodyText2Char"/>
    <w:uiPriority w:val="99"/>
    <w:rsid w:val="001E7EBF"/>
    <w:rPr>
      <w:i/>
      <w:iCs/>
      <w:sz w:val="20"/>
      <w:szCs w:val="20"/>
    </w:rPr>
  </w:style>
  <w:style w:type="character" w:customStyle="1" w:styleId="BodyText2Char">
    <w:name w:val="Body Text 2 Char"/>
    <w:basedOn w:val="DefaultParagraphFont"/>
    <w:link w:val="BodyText2"/>
    <w:uiPriority w:val="99"/>
    <w:semiHidden/>
    <w:locked/>
    <w:rsid w:val="001E7EBF"/>
    <w:rPr>
      <w:rFonts w:ascii="CG Times" w:hAnsi="CG Times" w:cs="CG Times"/>
      <w:sz w:val="20"/>
      <w:szCs w:val="20"/>
      <w:lang w:eastAsia="en-US"/>
    </w:rPr>
  </w:style>
  <w:style w:type="paragraph" w:styleId="BodyText">
    <w:name w:val="Body Text"/>
    <w:basedOn w:val="Normal"/>
    <w:link w:val="BodyTextChar"/>
    <w:uiPriority w:val="99"/>
    <w:rsid w:val="001E7EBF"/>
    <w:rPr>
      <w:sz w:val="20"/>
      <w:szCs w:val="20"/>
    </w:rPr>
  </w:style>
  <w:style w:type="character" w:customStyle="1" w:styleId="BodyTextChar">
    <w:name w:val="Body Text Char"/>
    <w:basedOn w:val="DefaultParagraphFont"/>
    <w:link w:val="BodyText"/>
    <w:uiPriority w:val="99"/>
    <w:semiHidden/>
    <w:locked/>
    <w:rsid w:val="001E7EBF"/>
    <w:rPr>
      <w:rFonts w:ascii="CG Times" w:hAnsi="CG Times" w:cs="CG Times"/>
      <w:sz w:val="20"/>
      <w:szCs w:val="20"/>
      <w:lang w:eastAsia="en-US"/>
    </w:rPr>
  </w:style>
  <w:style w:type="character" w:styleId="FollowedHyperlink">
    <w:name w:val="FollowedHyperlink"/>
    <w:basedOn w:val="DefaultParagraphFont"/>
    <w:uiPriority w:val="99"/>
    <w:rsid w:val="001E7EBF"/>
    <w:rPr>
      <w:color w:val="800080"/>
      <w:u w:val="single"/>
    </w:rPr>
  </w:style>
  <w:style w:type="paragraph" w:styleId="BodyTextIndent3">
    <w:name w:val="Body Text Indent 3"/>
    <w:basedOn w:val="Normal"/>
    <w:link w:val="BodyTextIndent3Char"/>
    <w:uiPriority w:val="99"/>
    <w:rsid w:val="001E7EBF"/>
    <w:pPr>
      <w:ind w:left="1440"/>
    </w:pPr>
    <w:rPr>
      <w:color w:val="000000"/>
      <w:sz w:val="20"/>
      <w:szCs w:val="20"/>
    </w:rPr>
  </w:style>
  <w:style w:type="character" w:customStyle="1" w:styleId="BodyTextIndent3Char">
    <w:name w:val="Body Text Indent 3 Char"/>
    <w:basedOn w:val="DefaultParagraphFont"/>
    <w:link w:val="BodyTextIndent3"/>
    <w:uiPriority w:val="99"/>
    <w:semiHidden/>
    <w:locked/>
    <w:rsid w:val="001E7EBF"/>
    <w:rPr>
      <w:rFonts w:ascii="CG Times" w:hAnsi="CG Times" w:cs="CG Times"/>
      <w:sz w:val="16"/>
      <w:szCs w:val="16"/>
      <w:lang w:eastAsia="en-US"/>
    </w:rPr>
  </w:style>
  <w:style w:type="paragraph" w:customStyle="1" w:styleId="HTMLBody">
    <w:name w:val="HTML Body"/>
    <w:uiPriority w:val="99"/>
    <w:rsid w:val="001E7EBF"/>
    <w:rPr>
      <w:rFonts w:ascii="Arial" w:hAnsi="Arial" w:cs="Arial"/>
      <w:sz w:val="20"/>
      <w:szCs w:val="20"/>
      <w:lang w:eastAsia="en-US"/>
    </w:rPr>
  </w:style>
  <w:style w:type="paragraph" w:styleId="BodyText3">
    <w:name w:val="Body Text 3"/>
    <w:basedOn w:val="Normal"/>
    <w:link w:val="BodyText3Char"/>
    <w:uiPriority w:val="99"/>
    <w:rsid w:val="001E7EBF"/>
    <w:rPr>
      <w:i/>
      <w:iCs/>
      <w:sz w:val="24"/>
      <w:szCs w:val="24"/>
    </w:rPr>
  </w:style>
  <w:style w:type="character" w:customStyle="1" w:styleId="BodyText3Char">
    <w:name w:val="Body Text 3 Char"/>
    <w:basedOn w:val="DefaultParagraphFont"/>
    <w:link w:val="BodyText3"/>
    <w:uiPriority w:val="99"/>
    <w:semiHidden/>
    <w:locked/>
    <w:rsid w:val="001E7EBF"/>
    <w:rPr>
      <w:rFonts w:ascii="CG Times" w:hAnsi="CG Times" w:cs="CG Times"/>
      <w:sz w:val="16"/>
      <w:szCs w:val="16"/>
      <w:lang w:eastAsia="en-US"/>
    </w:rPr>
  </w:style>
  <w:style w:type="paragraph" w:styleId="BodyTextIndent">
    <w:name w:val="Body Text Indent"/>
    <w:basedOn w:val="Normal"/>
    <w:link w:val="BodyTextIndentChar"/>
    <w:uiPriority w:val="99"/>
    <w:rsid w:val="001E7EBF"/>
    <w:pPr>
      <w:numPr>
        <w:ilvl w:val="12"/>
      </w:numPr>
      <w:ind w:left="540"/>
      <w:jc w:val="both"/>
    </w:pPr>
    <w:rPr>
      <w:color w:val="000000"/>
    </w:rPr>
  </w:style>
  <w:style w:type="character" w:customStyle="1" w:styleId="BodyTextIndentChar">
    <w:name w:val="Body Text Indent Char"/>
    <w:basedOn w:val="DefaultParagraphFont"/>
    <w:link w:val="BodyTextIndent"/>
    <w:uiPriority w:val="99"/>
    <w:semiHidden/>
    <w:locked/>
    <w:rsid w:val="001E7EBF"/>
    <w:rPr>
      <w:rFonts w:ascii="CG Times" w:hAnsi="CG Times" w:cs="CG Times"/>
      <w:sz w:val="20"/>
      <w:szCs w:val="20"/>
      <w:lang w:eastAsia="en-US"/>
    </w:rPr>
  </w:style>
  <w:style w:type="paragraph" w:styleId="BlockText">
    <w:name w:val="Block Text"/>
    <w:basedOn w:val="Normal"/>
    <w:uiPriority w:val="99"/>
    <w:rsid w:val="001E7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right="29" w:hanging="450"/>
      <w:jc w:val="both"/>
    </w:pPr>
    <w:rPr>
      <w:sz w:val="24"/>
      <w:szCs w:val="24"/>
    </w:rPr>
  </w:style>
  <w:style w:type="paragraph" w:styleId="BodyTextIndent2">
    <w:name w:val="Body Text Indent 2"/>
    <w:basedOn w:val="Normal"/>
    <w:link w:val="BodyTextIndent2Char"/>
    <w:uiPriority w:val="99"/>
    <w:rsid w:val="001E7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jc w:val="both"/>
    </w:pPr>
    <w:rPr>
      <w:sz w:val="24"/>
      <w:szCs w:val="24"/>
    </w:rPr>
  </w:style>
  <w:style w:type="character" w:customStyle="1" w:styleId="BodyTextIndent2Char">
    <w:name w:val="Body Text Indent 2 Char"/>
    <w:basedOn w:val="DefaultParagraphFont"/>
    <w:link w:val="BodyTextIndent2"/>
    <w:uiPriority w:val="99"/>
    <w:semiHidden/>
    <w:locked/>
    <w:rsid w:val="001E7EBF"/>
    <w:rPr>
      <w:rFonts w:ascii="CG Times" w:hAnsi="CG Times" w:cs="CG Times"/>
      <w:sz w:val="20"/>
      <w:szCs w:val="20"/>
      <w:lang w:eastAsia="en-US"/>
    </w:rPr>
  </w:style>
  <w:style w:type="paragraph" w:customStyle="1" w:styleId="Style1">
    <w:name w:val="Style1"/>
    <w:basedOn w:val="ListNumber"/>
    <w:uiPriority w:val="99"/>
    <w:rsid w:val="001E7EBF"/>
    <w:pPr>
      <w:numPr>
        <w:numId w:val="0"/>
      </w:numPr>
      <w:tabs>
        <w:tab w:val="num" w:pos="360"/>
      </w:tabs>
      <w:ind w:left="360" w:hanging="360"/>
    </w:pPr>
    <w:rPr>
      <w:rFonts w:ascii="Trebuchet MS" w:hAnsi="Trebuchet MS" w:cs="Trebuchet MS"/>
    </w:rPr>
  </w:style>
  <w:style w:type="paragraph" w:styleId="ListNumber">
    <w:name w:val="List Number"/>
    <w:basedOn w:val="Normal"/>
    <w:uiPriority w:val="99"/>
    <w:rsid w:val="001E7EBF"/>
    <w:pPr>
      <w:numPr>
        <w:numId w:val="3"/>
      </w:numPr>
    </w:pPr>
  </w:style>
  <w:style w:type="paragraph" w:styleId="Subtitle">
    <w:name w:val="Subtitle"/>
    <w:basedOn w:val="Normal"/>
    <w:link w:val="SubtitleChar"/>
    <w:uiPriority w:val="99"/>
    <w:qFormat/>
    <w:rsid w:val="001E7EBF"/>
    <w:pPr>
      <w:jc w:val="both"/>
    </w:pPr>
    <w:rPr>
      <w:rFonts w:ascii="Arial" w:hAnsi="Arial" w:cs="Arial"/>
      <w:b/>
      <w:bCs/>
      <w:sz w:val="20"/>
      <w:szCs w:val="20"/>
    </w:rPr>
  </w:style>
  <w:style w:type="character" w:customStyle="1" w:styleId="SubtitleChar">
    <w:name w:val="Subtitle Char"/>
    <w:basedOn w:val="DefaultParagraphFont"/>
    <w:link w:val="Subtitle"/>
    <w:uiPriority w:val="99"/>
    <w:locked/>
    <w:rsid w:val="001E7EBF"/>
    <w:rPr>
      <w:rFonts w:ascii="Cambria" w:hAnsi="Cambria" w:cs="Cambria"/>
      <w:sz w:val="24"/>
      <w:szCs w:val="24"/>
      <w:lang w:eastAsia="en-US"/>
    </w:rPr>
  </w:style>
  <w:style w:type="character" w:styleId="CommentReference">
    <w:name w:val="annotation reference"/>
    <w:basedOn w:val="DefaultParagraphFont"/>
    <w:uiPriority w:val="99"/>
    <w:semiHidden/>
    <w:rsid w:val="001E7EBF"/>
    <w:rPr>
      <w:sz w:val="16"/>
      <w:szCs w:val="16"/>
    </w:rPr>
  </w:style>
  <w:style w:type="paragraph" w:styleId="CommentText">
    <w:name w:val="annotation text"/>
    <w:basedOn w:val="Normal"/>
    <w:link w:val="CommentTextChar"/>
    <w:uiPriority w:val="99"/>
    <w:semiHidden/>
    <w:rsid w:val="001E7EBF"/>
    <w:rPr>
      <w:sz w:val="20"/>
      <w:szCs w:val="20"/>
    </w:rPr>
  </w:style>
  <w:style w:type="character" w:customStyle="1" w:styleId="CommentTextChar">
    <w:name w:val="Comment Text Char"/>
    <w:basedOn w:val="DefaultParagraphFont"/>
    <w:link w:val="CommentText"/>
    <w:uiPriority w:val="99"/>
    <w:semiHidden/>
    <w:locked/>
    <w:rsid w:val="001E7EBF"/>
    <w:rPr>
      <w:rFonts w:ascii="CG Times" w:hAnsi="CG Times" w:cs="CG Times"/>
      <w:sz w:val="20"/>
      <w:szCs w:val="20"/>
      <w:lang w:eastAsia="en-US"/>
    </w:rPr>
  </w:style>
  <w:style w:type="paragraph" w:styleId="Title">
    <w:name w:val="Title"/>
    <w:basedOn w:val="Normal"/>
    <w:link w:val="TitleChar"/>
    <w:uiPriority w:val="99"/>
    <w:qFormat/>
    <w:rsid w:val="001E7EBF"/>
    <w:pPr>
      <w:widowControl w:val="0"/>
      <w:jc w:val="center"/>
    </w:pPr>
    <w:rPr>
      <w:b/>
      <w:bCs/>
    </w:rPr>
  </w:style>
  <w:style w:type="character" w:customStyle="1" w:styleId="TitleChar">
    <w:name w:val="Title Char"/>
    <w:basedOn w:val="DefaultParagraphFont"/>
    <w:link w:val="Title"/>
    <w:uiPriority w:val="99"/>
    <w:locked/>
    <w:rsid w:val="001E7EBF"/>
    <w:rPr>
      <w:rFonts w:ascii="Cambria" w:hAnsi="Cambria" w:cs="Cambria"/>
      <w:b/>
      <w:bCs/>
      <w:kern w:val="28"/>
      <w:sz w:val="32"/>
      <w:szCs w:val="32"/>
      <w:lang w:eastAsia="en-US"/>
    </w:rPr>
  </w:style>
  <w:style w:type="paragraph" w:styleId="Caption">
    <w:name w:val="caption"/>
    <w:basedOn w:val="Normal"/>
    <w:next w:val="Normal"/>
    <w:uiPriority w:val="99"/>
    <w:qFormat/>
    <w:rsid w:val="001E7EBF"/>
    <w:pPr>
      <w:widowControl w:val="0"/>
    </w:pPr>
    <w:rPr>
      <w:b/>
      <w:bCs/>
    </w:rPr>
  </w:style>
  <w:style w:type="paragraph" w:styleId="BalloonText">
    <w:name w:val="Balloon Text"/>
    <w:basedOn w:val="Normal"/>
    <w:link w:val="BalloonTextChar"/>
    <w:uiPriority w:val="99"/>
    <w:semiHidden/>
    <w:rsid w:val="001E7EB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7EBF"/>
    <w:rPr>
      <w:sz w:val="2"/>
      <w:szCs w:val="2"/>
      <w:lang w:eastAsia="en-US"/>
    </w:rPr>
  </w:style>
  <w:style w:type="paragraph" w:customStyle="1" w:styleId="Paragraphnumbering-level1">
    <w:name w:val="Paragraph numbering - level 1"/>
    <w:basedOn w:val="Normal"/>
    <w:uiPriority w:val="99"/>
    <w:rsid w:val="001E7EBF"/>
    <w:pPr>
      <w:jc w:val="both"/>
    </w:pPr>
  </w:style>
  <w:style w:type="paragraph" w:styleId="CommentSubject">
    <w:name w:val="annotation subject"/>
    <w:basedOn w:val="CommentText"/>
    <w:next w:val="CommentText"/>
    <w:link w:val="CommentSubjectChar"/>
    <w:uiPriority w:val="99"/>
    <w:semiHidden/>
    <w:rsid w:val="001E7EBF"/>
    <w:rPr>
      <w:b/>
      <w:bCs/>
    </w:rPr>
  </w:style>
  <w:style w:type="character" w:customStyle="1" w:styleId="CommentSubjectChar">
    <w:name w:val="Comment Subject Char"/>
    <w:basedOn w:val="CommentTextChar"/>
    <w:link w:val="CommentSubject"/>
    <w:uiPriority w:val="99"/>
    <w:semiHidden/>
    <w:locked/>
    <w:rsid w:val="001E7EBF"/>
    <w:rPr>
      <w:rFonts w:ascii="CG Times" w:hAnsi="CG Times" w:cs="CG Times"/>
      <w:b/>
      <w:bCs/>
      <w:sz w:val="20"/>
      <w:szCs w:val="20"/>
      <w:lang w:eastAsia="en-US"/>
    </w:rPr>
  </w:style>
  <w:style w:type="paragraph" w:customStyle="1" w:styleId="Bullets">
    <w:name w:val="Bullets"/>
    <w:basedOn w:val="Normal"/>
    <w:uiPriority w:val="99"/>
    <w:rsid w:val="001E7EBF"/>
    <w:pPr>
      <w:numPr>
        <w:numId w:val="21"/>
      </w:numPr>
      <w:spacing w:after="120"/>
    </w:pPr>
    <w:rPr>
      <w:rFonts w:ascii="Arial" w:hAnsi="Arial" w:cs="Arial"/>
    </w:rPr>
  </w:style>
  <w:style w:type="table" w:styleId="TableGrid">
    <w:name w:val="Table Grid"/>
    <w:basedOn w:val="TableNormal"/>
    <w:uiPriority w:val="99"/>
    <w:rsid w:val="001E7EBF"/>
    <w:rPr>
      <w:rFonts w:ascii="CG Times" w:hAnsi="CG Times" w:cs="CG 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7EBF"/>
    <w:pPr>
      <w:spacing w:before="100" w:beforeAutospacing="1" w:after="100" w:afterAutospacing="1"/>
    </w:pPr>
    <w:rPr>
      <w:rFonts w:ascii="Arial Unicode MS" w:eastAsia="Arial Unicode MS" w:hAnsi="Arial Unicode MS" w:cs="Arial Unicode MS"/>
      <w:color w:val="000000"/>
      <w:sz w:val="24"/>
      <w:szCs w:val="24"/>
      <w:lang w:val="en-US"/>
    </w:rPr>
  </w:style>
  <w:style w:type="paragraph" w:styleId="ListParagraph">
    <w:name w:val="List Paragraph"/>
    <w:basedOn w:val="Normal"/>
    <w:uiPriority w:val="99"/>
    <w:qFormat/>
    <w:rsid w:val="001E7EBF"/>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E7EBF"/>
    <w:rPr>
      <w:rFonts w:ascii="CG Times" w:hAnsi="CG Times" w:cs="CG Times"/>
      <w:lang w:eastAsia="en-US"/>
    </w:rPr>
  </w:style>
  <w:style w:type="paragraph" w:styleId="Heading1">
    <w:name w:val="heading 1"/>
    <w:basedOn w:val="Normal"/>
    <w:next w:val="Normal"/>
    <w:link w:val="Heading1Char"/>
    <w:uiPriority w:val="99"/>
    <w:qFormat/>
    <w:rsid w:val="001E7EBF"/>
    <w:pPr>
      <w:keepNext/>
      <w:pBdr>
        <w:top w:val="double" w:sz="6" w:space="1" w:color="auto"/>
        <w:left w:val="double" w:sz="6" w:space="4" w:color="auto"/>
        <w:bottom w:val="double" w:sz="6" w:space="1" w:color="auto"/>
        <w:right w:val="double" w:sz="6" w:space="4" w:color="auto"/>
      </w:pBdr>
      <w:jc w:val="center"/>
      <w:outlineLvl w:val="0"/>
    </w:pPr>
    <w:rPr>
      <w:b/>
      <w:bCs/>
      <w:sz w:val="40"/>
      <w:szCs w:val="40"/>
    </w:rPr>
  </w:style>
  <w:style w:type="paragraph" w:styleId="Heading2">
    <w:name w:val="heading 2"/>
    <w:basedOn w:val="Normal"/>
    <w:next w:val="Normal"/>
    <w:link w:val="Heading2Char"/>
    <w:uiPriority w:val="99"/>
    <w:qFormat/>
    <w:rsid w:val="001E7EBF"/>
    <w:pPr>
      <w:keepNext/>
      <w:pBdr>
        <w:top w:val="double" w:sz="6" w:space="1" w:color="auto"/>
        <w:left w:val="double" w:sz="6" w:space="4" w:color="auto"/>
        <w:bottom w:val="double" w:sz="6" w:space="1" w:color="auto"/>
        <w:right w:val="double" w:sz="6" w:space="4" w:color="auto"/>
      </w:pBdr>
      <w:jc w:val="center"/>
      <w:outlineLvl w:val="1"/>
    </w:pPr>
    <w:rPr>
      <w:rFonts w:ascii="Century Gothic" w:hAnsi="Century Gothic" w:cs="Century Gothic"/>
      <w:b/>
      <w:bCs/>
      <w:sz w:val="50"/>
      <w:szCs w:val="50"/>
    </w:rPr>
  </w:style>
  <w:style w:type="paragraph" w:styleId="Heading3">
    <w:name w:val="heading 3"/>
    <w:basedOn w:val="Normal"/>
    <w:next w:val="Normal"/>
    <w:link w:val="Heading3Char"/>
    <w:uiPriority w:val="99"/>
    <w:qFormat/>
    <w:rsid w:val="001E7EBF"/>
    <w:pPr>
      <w:keepNext/>
      <w:pBdr>
        <w:top w:val="double" w:sz="6" w:space="1" w:color="auto"/>
        <w:left w:val="double" w:sz="6" w:space="4" w:color="auto"/>
        <w:bottom w:val="double" w:sz="6" w:space="1" w:color="auto"/>
        <w:right w:val="double" w:sz="6" w:space="4" w:color="auto"/>
      </w:pBdr>
      <w:jc w:val="center"/>
      <w:outlineLvl w:val="2"/>
    </w:pPr>
    <w:rPr>
      <w:rFonts w:ascii="Century Gothic" w:hAnsi="Century Gothic" w:cs="Century Gothic"/>
      <w:b/>
      <w:bCs/>
      <w:sz w:val="72"/>
      <w:szCs w:val="72"/>
    </w:rPr>
  </w:style>
  <w:style w:type="paragraph" w:styleId="Heading4">
    <w:name w:val="heading 4"/>
    <w:basedOn w:val="Normal"/>
    <w:next w:val="Normal"/>
    <w:link w:val="Heading4Char"/>
    <w:uiPriority w:val="99"/>
    <w:qFormat/>
    <w:rsid w:val="001E7EBF"/>
    <w:pPr>
      <w:keepNext/>
      <w:pBdr>
        <w:top w:val="double" w:sz="6" w:space="1" w:color="auto"/>
        <w:left w:val="double" w:sz="6" w:space="4" w:color="auto"/>
        <w:bottom w:val="double" w:sz="6" w:space="1" w:color="auto"/>
        <w:right w:val="double" w:sz="6" w:space="4" w:color="auto"/>
      </w:pBdr>
      <w:outlineLvl w:val="3"/>
    </w:pPr>
    <w:rPr>
      <w:rFonts w:ascii="Century Gothic" w:hAnsi="Century Gothic" w:cs="Century Gothic"/>
      <w:b/>
      <w:bCs/>
      <w:sz w:val="36"/>
      <w:szCs w:val="36"/>
    </w:rPr>
  </w:style>
  <w:style w:type="paragraph" w:styleId="Heading5">
    <w:name w:val="heading 5"/>
    <w:basedOn w:val="Normal"/>
    <w:next w:val="Normal"/>
    <w:link w:val="Heading5Char"/>
    <w:uiPriority w:val="99"/>
    <w:qFormat/>
    <w:rsid w:val="001E7EBF"/>
    <w:pPr>
      <w:keepNext/>
      <w:jc w:val="center"/>
      <w:outlineLvl w:val="4"/>
    </w:pPr>
    <w:rPr>
      <w:b/>
      <w:bCs/>
      <w:sz w:val="16"/>
      <w:szCs w:val="16"/>
    </w:rPr>
  </w:style>
  <w:style w:type="paragraph" w:styleId="Heading6">
    <w:name w:val="heading 6"/>
    <w:basedOn w:val="Normal"/>
    <w:next w:val="Normal"/>
    <w:link w:val="Heading6Char"/>
    <w:uiPriority w:val="99"/>
    <w:qFormat/>
    <w:rsid w:val="001E7EBF"/>
    <w:pPr>
      <w:keepNext/>
      <w:outlineLvl w:val="5"/>
    </w:pPr>
    <w:rPr>
      <w:b/>
      <w:bCs/>
      <w:sz w:val="20"/>
      <w:szCs w:val="20"/>
    </w:rPr>
  </w:style>
  <w:style w:type="paragraph" w:styleId="Heading7">
    <w:name w:val="heading 7"/>
    <w:basedOn w:val="Normal"/>
    <w:next w:val="Normal"/>
    <w:link w:val="Heading7Char"/>
    <w:uiPriority w:val="99"/>
    <w:qFormat/>
    <w:rsid w:val="001E7EBF"/>
    <w:pPr>
      <w:keepNext/>
      <w:outlineLvl w:val="6"/>
    </w:pPr>
    <w:rPr>
      <w:i/>
      <w:iCs/>
    </w:rPr>
  </w:style>
  <w:style w:type="paragraph" w:styleId="Heading8">
    <w:name w:val="heading 8"/>
    <w:basedOn w:val="Normal"/>
    <w:next w:val="Normal"/>
    <w:link w:val="Heading8Char"/>
    <w:uiPriority w:val="99"/>
    <w:qFormat/>
    <w:rsid w:val="001E7EBF"/>
    <w:pPr>
      <w:keepNext/>
      <w:numPr>
        <w:numId w:val="14"/>
      </w:numPr>
      <w:tabs>
        <w:tab w:val="left" w:pos="360"/>
      </w:tabs>
      <w:outlineLvl w:val="7"/>
    </w:pPr>
    <w:rPr>
      <w:b/>
      <w:bCs/>
    </w:rPr>
  </w:style>
  <w:style w:type="paragraph" w:styleId="Heading9">
    <w:name w:val="heading 9"/>
    <w:basedOn w:val="Normal"/>
    <w:next w:val="Normal"/>
    <w:link w:val="Heading9Char"/>
    <w:uiPriority w:val="99"/>
    <w:qFormat/>
    <w:rsid w:val="001E7EBF"/>
    <w:pPr>
      <w:keepNext/>
      <w:tabs>
        <w:tab w:val="left" w:pos="360"/>
      </w:tabs>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E7EBF"/>
    <w:rPr>
      <w:rFonts w:ascii="Cambria" w:hAnsi="Cambria" w:cs="Cambria"/>
      <w:b/>
      <w:bCs/>
      <w:kern w:val="32"/>
      <w:sz w:val="32"/>
      <w:szCs w:val="32"/>
      <w:lang w:eastAsia="en-US"/>
    </w:rPr>
  </w:style>
  <w:style w:type="character" w:customStyle="1" w:styleId="Heading2Char">
    <w:name w:val="Heading 2 Char"/>
    <w:basedOn w:val="DefaultParagraphFont"/>
    <w:link w:val="Heading2"/>
    <w:uiPriority w:val="99"/>
    <w:semiHidden/>
    <w:locked/>
    <w:rsid w:val="001E7EBF"/>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semiHidden/>
    <w:locked/>
    <w:rsid w:val="001E7EBF"/>
    <w:rPr>
      <w:rFonts w:ascii="Cambria" w:hAnsi="Cambria" w:cs="Cambria"/>
      <w:b/>
      <w:bCs/>
      <w:sz w:val="26"/>
      <w:szCs w:val="26"/>
      <w:lang w:eastAsia="en-US"/>
    </w:rPr>
  </w:style>
  <w:style w:type="character" w:customStyle="1" w:styleId="Heading4Char">
    <w:name w:val="Heading 4 Char"/>
    <w:basedOn w:val="DefaultParagraphFont"/>
    <w:link w:val="Heading4"/>
    <w:uiPriority w:val="99"/>
    <w:semiHidden/>
    <w:locked/>
    <w:rsid w:val="001E7EBF"/>
    <w:rPr>
      <w:rFonts w:ascii="Calibri" w:hAnsi="Calibri" w:cs="Calibri"/>
      <w:b/>
      <w:bCs/>
      <w:sz w:val="28"/>
      <w:szCs w:val="28"/>
      <w:lang w:eastAsia="en-US"/>
    </w:rPr>
  </w:style>
  <w:style w:type="character" w:customStyle="1" w:styleId="Heading5Char">
    <w:name w:val="Heading 5 Char"/>
    <w:basedOn w:val="DefaultParagraphFont"/>
    <w:link w:val="Heading5"/>
    <w:uiPriority w:val="99"/>
    <w:locked/>
    <w:rsid w:val="001E7EBF"/>
    <w:rPr>
      <w:rFonts w:ascii="Calibri" w:hAnsi="Calibri" w:cs="Calibri"/>
      <w:b/>
      <w:bCs/>
      <w:i/>
      <w:iCs/>
      <w:sz w:val="26"/>
      <w:szCs w:val="26"/>
      <w:lang w:eastAsia="en-US"/>
    </w:rPr>
  </w:style>
  <w:style w:type="character" w:customStyle="1" w:styleId="Heading6Char">
    <w:name w:val="Heading 6 Char"/>
    <w:basedOn w:val="DefaultParagraphFont"/>
    <w:link w:val="Heading6"/>
    <w:uiPriority w:val="99"/>
    <w:semiHidden/>
    <w:locked/>
    <w:rsid w:val="001E7EBF"/>
    <w:rPr>
      <w:rFonts w:ascii="Calibri" w:hAnsi="Calibri" w:cs="Calibri"/>
      <w:b/>
      <w:bCs/>
      <w:lang w:eastAsia="en-US"/>
    </w:rPr>
  </w:style>
  <w:style w:type="character" w:customStyle="1" w:styleId="Heading7Char">
    <w:name w:val="Heading 7 Char"/>
    <w:basedOn w:val="DefaultParagraphFont"/>
    <w:link w:val="Heading7"/>
    <w:uiPriority w:val="99"/>
    <w:semiHidden/>
    <w:locked/>
    <w:rsid w:val="001E7EBF"/>
    <w:rPr>
      <w:rFonts w:ascii="Calibri" w:hAnsi="Calibri" w:cs="Calibri"/>
      <w:sz w:val="24"/>
      <w:szCs w:val="24"/>
      <w:lang w:eastAsia="en-US"/>
    </w:rPr>
  </w:style>
  <w:style w:type="character" w:customStyle="1" w:styleId="Heading8Char">
    <w:name w:val="Heading 8 Char"/>
    <w:basedOn w:val="DefaultParagraphFont"/>
    <w:link w:val="Heading8"/>
    <w:uiPriority w:val="99"/>
    <w:locked/>
    <w:rsid w:val="001E7EBF"/>
    <w:rPr>
      <w:rFonts w:ascii="CG Times" w:hAnsi="CG Times" w:cs="CG Times"/>
      <w:b/>
      <w:bCs/>
      <w:lang w:eastAsia="en-US"/>
    </w:rPr>
  </w:style>
  <w:style w:type="character" w:customStyle="1" w:styleId="Heading9Char">
    <w:name w:val="Heading 9 Char"/>
    <w:basedOn w:val="DefaultParagraphFont"/>
    <w:link w:val="Heading9"/>
    <w:uiPriority w:val="99"/>
    <w:semiHidden/>
    <w:locked/>
    <w:rsid w:val="001E7EBF"/>
    <w:rPr>
      <w:rFonts w:ascii="Cambria" w:hAnsi="Cambria" w:cs="Cambria"/>
      <w:lang w:eastAsia="en-US"/>
    </w:rPr>
  </w:style>
  <w:style w:type="paragraph" w:styleId="Header">
    <w:name w:val="header"/>
    <w:basedOn w:val="Normal"/>
    <w:link w:val="HeaderChar"/>
    <w:uiPriority w:val="99"/>
    <w:rsid w:val="001E7EBF"/>
    <w:pPr>
      <w:tabs>
        <w:tab w:val="center" w:pos="4153"/>
        <w:tab w:val="right" w:pos="8306"/>
      </w:tabs>
    </w:pPr>
  </w:style>
  <w:style w:type="character" w:customStyle="1" w:styleId="HeaderChar">
    <w:name w:val="Header Char"/>
    <w:basedOn w:val="DefaultParagraphFont"/>
    <w:link w:val="Header"/>
    <w:uiPriority w:val="99"/>
    <w:semiHidden/>
    <w:locked/>
    <w:rsid w:val="001E7EBF"/>
    <w:rPr>
      <w:rFonts w:ascii="CG Times" w:hAnsi="CG Times" w:cs="CG Times"/>
      <w:sz w:val="20"/>
      <w:szCs w:val="20"/>
      <w:lang w:eastAsia="en-US"/>
    </w:rPr>
  </w:style>
  <w:style w:type="character" w:styleId="PageNumber">
    <w:name w:val="page number"/>
    <w:basedOn w:val="DefaultParagraphFont"/>
    <w:uiPriority w:val="99"/>
    <w:rsid w:val="001E7EBF"/>
  </w:style>
  <w:style w:type="paragraph" w:styleId="Footer">
    <w:name w:val="footer"/>
    <w:basedOn w:val="Normal"/>
    <w:link w:val="FooterChar"/>
    <w:uiPriority w:val="99"/>
    <w:rsid w:val="001E7EBF"/>
    <w:pPr>
      <w:tabs>
        <w:tab w:val="center" w:pos="4153"/>
        <w:tab w:val="right" w:pos="8306"/>
      </w:tabs>
    </w:pPr>
  </w:style>
  <w:style w:type="character" w:customStyle="1" w:styleId="FooterChar">
    <w:name w:val="Footer Char"/>
    <w:basedOn w:val="DefaultParagraphFont"/>
    <w:link w:val="Footer"/>
    <w:uiPriority w:val="99"/>
    <w:locked/>
    <w:rsid w:val="001E7EBF"/>
    <w:rPr>
      <w:rFonts w:ascii="CG Times" w:hAnsi="CG Times" w:cs="CG Times"/>
      <w:sz w:val="20"/>
      <w:szCs w:val="20"/>
      <w:lang w:eastAsia="en-US"/>
    </w:rPr>
  </w:style>
  <w:style w:type="character" w:styleId="Hyperlink">
    <w:name w:val="Hyperlink"/>
    <w:basedOn w:val="DefaultParagraphFont"/>
    <w:uiPriority w:val="99"/>
    <w:rsid w:val="001E7EBF"/>
    <w:rPr>
      <w:color w:val="0000FF"/>
      <w:u w:val="single"/>
    </w:rPr>
  </w:style>
  <w:style w:type="paragraph" w:customStyle="1" w:styleId="1Document">
    <w:name w:val="1Document"/>
    <w:uiPriority w:val="99"/>
    <w:rsid w:val="001E7EBF"/>
    <w:pPr>
      <w:widowControl w:val="0"/>
      <w:tabs>
        <w:tab w:val="left" w:pos="720"/>
      </w:tabs>
      <w:ind w:left="720" w:hanging="720"/>
      <w:jc w:val="both"/>
    </w:pPr>
    <w:rPr>
      <w:rFonts w:ascii="CG Times" w:hAnsi="CG Times" w:cs="CG Times"/>
      <w:sz w:val="20"/>
      <w:szCs w:val="20"/>
      <w:lang w:eastAsia="en-US"/>
    </w:rPr>
  </w:style>
  <w:style w:type="paragraph" w:customStyle="1" w:styleId="2Document">
    <w:name w:val="2Document"/>
    <w:uiPriority w:val="99"/>
    <w:rsid w:val="001E7EBF"/>
    <w:pPr>
      <w:widowControl w:val="0"/>
      <w:tabs>
        <w:tab w:val="left" w:pos="720"/>
      </w:tabs>
      <w:ind w:left="720" w:hanging="720"/>
      <w:jc w:val="both"/>
    </w:pPr>
    <w:rPr>
      <w:rFonts w:ascii="CG Times" w:hAnsi="CG Times" w:cs="CG Times"/>
      <w:sz w:val="20"/>
      <w:szCs w:val="20"/>
      <w:lang w:eastAsia="en-US"/>
    </w:rPr>
  </w:style>
  <w:style w:type="paragraph" w:customStyle="1" w:styleId="3Document">
    <w:name w:val="3Document"/>
    <w:uiPriority w:val="99"/>
    <w:rsid w:val="001E7EBF"/>
    <w:pPr>
      <w:widowControl w:val="0"/>
      <w:tabs>
        <w:tab w:val="left" w:pos="720"/>
      </w:tabs>
      <w:ind w:left="720" w:hanging="720"/>
      <w:jc w:val="both"/>
    </w:pPr>
    <w:rPr>
      <w:rFonts w:ascii="CG Times" w:hAnsi="CG Times" w:cs="CG Times"/>
      <w:sz w:val="20"/>
      <w:szCs w:val="20"/>
      <w:lang w:eastAsia="en-US"/>
    </w:rPr>
  </w:style>
  <w:style w:type="paragraph" w:customStyle="1" w:styleId="4Document">
    <w:name w:val="4Document"/>
    <w:uiPriority w:val="99"/>
    <w:rsid w:val="001E7EBF"/>
    <w:pPr>
      <w:widowControl w:val="0"/>
      <w:tabs>
        <w:tab w:val="left" w:pos="720"/>
        <w:tab w:val="left" w:pos="1440"/>
      </w:tabs>
      <w:ind w:left="1440" w:hanging="720"/>
      <w:jc w:val="both"/>
    </w:pPr>
    <w:rPr>
      <w:rFonts w:ascii="CG Times" w:hAnsi="CG Times" w:cs="CG Times"/>
      <w:sz w:val="20"/>
      <w:szCs w:val="20"/>
      <w:lang w:eastAsia="en-US"/>
    </w:rPr>
  </w:style>
  <w:style w:type="paragraph" w:customStyle="1" w:styleId="5Document">
    <w:name w:val="5Document"/>
    <w:uiPriority w:val="99"/>
    <w:rsid w:val="001E7EBF"/>
    <w:pPr>
      <w:widowControl w:val="0"/>
      <w:tabs>
        <w:tab w:val="left" w:pos="720"/>
        <w:tab w:val="left" w:pos="1440"/>
      </w:tabs>
      <w:ind w:left="1440" w:hanging="720"/>
      <w:jc w:val="both"/>
    </w:pPr>
    <w:rPr>
      <w:rFonts w:ascii="CG Times" w:hAnsi="CG Times" w:cs="CG Times"/>
      <w:sz w:val="20"/>
      <w:szCs w:val="20"/>
      <w:lang w:eastAsia="en-US"/>
    </w:rPr>
  </w:style>
  <w:style w:type="paragraph" w:customStyle="1" w:styleId="6Document">
    <w:name w:val="6Document"/>
    <w:uiPriority w:val="99"/>
    <w:rsid w:val="001E7EBF"/>
    <w:pPr>
      <w:widowControl w:val="0"/>
      <w:tabs>
        <w:tab w:val="left" w:pos="720"/>
        <w:tab w:val="left" w:pos="1440"/>
        <w:tab w:val="left" w:pos="2160"/>
        <w:tab w:val="left" w:pos="2880"/>
        <w:tab w:val="left" w:pos="3600"/>
        <w:tab w:val="left" w:pos="4320"/>
      </w:tabs>
      <w:ind w:left="4320" w:hanging="720"/>
      <w:jc w:val="both"/>
    </w:pPr>
    <w:rPr>
      <w:rFonts w:ascii="CG Times" w:hAnsi="CG Times" w:cs="CG Times"/>
      <w:sz w:val="20"/>
      <w:szCs w:val="20"/>
      <w:lang w:eastAsia="en-US"/>
    </w:rPr>
  </w:style>
  <w:style w:type="paragraph" w:customStyle="1" w:styleId="7Document">
    <w:name w:val="7Document"/>
    <w:uiPriority w:val="99"/>
    <w:rsid w:val="001E7EBF"/>
    <w:pPr>
      <w:widowControl w:val="0"/>
      <w:tabs>
        <w:tab w:val="left" w:pos="720"/>
        <w:tab w:val="left" w:pos="1440"/>
        <w:tab w:val="left" w:pos="2160"/>
        <w:tab w:val="left" w:pos="2880"/>
        <w:tab w:val="left" w:pos="3600"/>
        <w:tab w:val="left" w:pos="4320"/>
        <w:tab w:val="left" w:pos="5040"/>
      </w:tabs>
      <w:ind w:left="5040" w:hanging="720"/>
      <w:jc w:val="both"/>
    </w:pPr>
    <w:rPr>
      <w:rFonts w:ascii="CG Times" w:hAnsi="CG Times" w:cs="CG Times"/>
      <w:sz w:val="20"/>
      <w:szCs w:val="20"/>
      <w:lang w:eastAsia="en-US"/>
    </w:rPr>
  </w:style>
  <w:style w:type="paragraph" w:customStyle="1" w:styleId="8Document">
    <w:name w:val="8Document"/>
    <w:uiPriority w:val="99"/>
    <w:rsid w:val="001E7EBF"/>
    <w:pPr>
      <w:widowControl w:val="0"/>
      <w:tabs>
        <w:tab w:val="left" w:pos="720"/>
        <w:tab w:val="left" w:pos="1440"/>
        <w:tab w:val="left" w:pos="2160"/>
        <w:tab w:val="left" w:pos="2880"/>
        <w:tab w:val="left" w:pos="3600"/>
        <w:tab w:val="left" w:pos="4320"/>
        <w:tab w:val="left" w:pos="5040"/>
        <w:tab w:val="left" w:pos="5760"/>
      </w:tabs>
      <w:ind w:left="5760" w:hanging="720"/>
      <w:jc w:val="both"/>
    </w:pPr>
    <w:rPr>
      <w:rFonts w:ascii="CG Times" w:hAnsi="CG Times" w:cs="CG Times"/>
      <w:sz w:val="20"/>
      <w:szCs w:val="20"/>
      <w:lang w:eastAsia="en-US"/>
    </w:rPr>
  </w:style>
  <w:style w:type="paragraph" w:customStyle="1" w:styleId="a">
    <w:name w:val="_"/>
    <w:uiPriority w:val="99"/>
    <w:rsid w:val="001E7EBF"/>
    <w:pPr>
      <w:widowControl w:val="0"/>
      <w:ind w:left="-1342"/>
    </w:pPr>
    <w:rPr>
      <w:rFonts w:ascii="CG Times" w:hAnsi="CG Times" w:cs="CG Times"/>
      <w:sz w:val="20"/>
      <w:szCs w:val="20"/>
      <w:lang w:eastAsia="en-US"/>
    </w:rPr>
  </w:style>
  <w:style w:type="paragraph" w:customStyle="1" w:styleId="Level1a">
    <w:name w:val="Level 1a"/>
    <w:uiPriority w:val="99"/>
    <w:rsid w:val="001E7EBF"/>
    <w:pPr>
      <w:widowControl w:val="0"/>
    </w:pPr>
    <w:rPr>
      <w:rFonts w:ascii="CG Times" w:hAnsi="CG Times" w:cs="CG Times"/>
      <w:sz w:val="20"/>
      <w:szCs w:val="20"/>
      <w:lang w:eastAsia="en-US"/>
    </w:rPr>
  </w:style>
  <w:style w:type="paragraph" w:styleId="DocumentMap">
    <w:name w:val="Document Map"/>
    <w:basedOn w:val="Normal"/>
    <w:link w:val="DocumentMapChar"/>
    <w:uiPriority w:val="99"/>
    <w:semiHidden/>
    <w:rsid w:val="001E7EB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E7EBF"/>
    <w:rPr>
      <w:sz w:val="2"/>
      <w:szCs w:val="2"/>
      <w:lang w:eastAsia="en-US"/>
    </w:rPr>
  </w:style>
  <w:style w:type="paragraph" w:styleId="BodyText2">
    <w:name w:val="Body Text 2"/>
    <w:basedOn w:val="Normal"/>
    <w:link w:val="BodyText2Char"/>
    <w:uiPriority w:val="99"/>
    <w:rsid w:val="001E7EBF"/>
    <w:rPr>
      <w:i/>
      <w:iCs/>
      <w:sz w:val="20"/>
      <w:szCs w:val="20"/>
    </w:rPr>
  </w:style>
  <w:style w:type="character" w:customStyle="1" w:styleId="BodyText2Char">
    <w:name w:val="Body Text 2 Char"/>
    <w:basedOn w:val="DefaultParagraphFont"/>
    <w:link w:val="BodyText2"/>
    <w:uiPriority w:val="99"/>
    <w:semiHidden/>
    <w:locked/>
    <w:rsid w:val="001E7EBF"/>
    <w:rPr>
      <w:rFonts w:ascii="CG Times" w:hAnsi="CG Times" w:cs="CG Times"/>
      <w:sz w:val="20"/>
      <w:szCs w:val="20"/>
      <w:lang w:eastAsia="en-US"/>
    </w:rPr>
  </w:style>
  <w:style w:type="paragraph" w:styleId="BodyText">
    <w:name w:val="Body Text"/>
    <w:basedOn w:val="Normal"/>
    <w:link w:val="BodyTextChar"/>
    <w:uiPriority w:val="99"/>
    <w:rsid w:val="001E7EBF"/>
    <w:rPr>
      <w:sz w:val="20"/>
      <w:szCs w:val="20"/>
    </w:rPr>
  </w:style>
  <w:style w:type="character" w:customStyle="1" w:styleId="BodyTextChar">
    <w:name w:val="Body Text Char"/>
    <w:basedOn w:val="DefaultParagraphFont"/>
    <w:link w:val="BodyText"/>
    <w:uiPriority w:val="99"/>
    <w:semiHidden/>
    <w:locked/>
    <w:rsid w:val="001E7EBF"/>
    <w:rPr>
      <w:rFonts w:ascii="CG Times" w:hAnsi="CG Times" w:cs="CG Times"/>
      <w:sz w:val="20"/>
      <w:szCs w:val="20"/>
      <w:lang w:eastAsia="en-US"/>
    </w:rPr>
  </w:style>
  <w:style w:type="character" w:styleId="FollowedHyperlink">
    <w:name w:val="FollowedHyperlink"/>
    <w:basedOn w:val="DefaultParagraphFont"/>
    <w:uiPriority w:val="99"/>
    <w:rsid w:val="001E7EBF"/>
    <w:rPr>
      <w:color w:val="800080"/>
      <w:u w:val="single"/>
    </w:rPr>
  </w:style>
  <w:style w:type="paragraph" w:styleId="BodyTextIndent3">
    <w:name w:val="Body Text Indent 3"/>
    <w:basedOn w:val="Normal"/>
    <w:link w:val="BodyTextIndent3Char"/>
    <w:uiPriority w:val="99"/>
    <w:rsid w:val="001E7EBF"/>
    <w:pPr>
      <w:ind w:left="1440"/>
    </w:pPr>
    <w:rPr>
      <w:color w:val="000000"/>
      <w:sz w:val="20"/>
      <w:szCs w:val="20"/>
    </w:rPr>
  </w:style>
  <w:style w:type="character" w:customStyle="1" w:styleId="BodyTextIndent3Char">
    <w:name w:val="Body Text Indent 3 Char"/>
    <w:basedOn w:val="DefaultParagraphFont"/>
    <w:link w:val="BodyTextIndent3"/>
    <w:uiPriority w:val="99"/>
    <w:semiHidden/>
    <w:locked/>
    <w:rsid w:val="001E7EBF"/>
    <w:rPr>
      <w:rFonts w:ascii="CG Times" w:hAnsi="CG Times" w:cs="CG Times"/>
      <w:sz w:val="16"/>
      <w:szCs w:val="16"/>
      <w:lang w:eastAsia="en-US"/>
    </w:rPr>
  </w:style>
  <w:style w:type="paragraph" w:customStyle="1" w:styleId="HTMLBody">
    <w:name w:val="HTML Body"/>
    <w:uiPriority w:val="99"/>
    <w:rsid w:val="001E7EBF"/>
    <w:rPr>
      <w:rFonts w:ascii="Arial" w:hAnsi="Arial" w:cs="Arial"/>
      <w:sz w:val="20"/>
      <w:szCs w:val="20"/>
      <w:lang w:eastAsia="en-US"/>
    </w:rPr>
  </w:style>
  <w:style w:type="paragraph" w:styleId="BodyText3">
    <w:name w:val="Body Text 3"/>
    <w:basedOn w:val="Normal"/>
    <w:link w:val="BodyText3Char"/>
    <w:uiPriority w:val="99"/>
    <w:rsid w:val="001E7EBF"/>
    <w:rPr>
      <w:i/>
      <w:iCs/>
      <w:sz w:val="24"/>
      <w:szCs w:val="24"/>
    </w:rPr>
  </w:style>
  <w:style w:type="character" w:customStyle="1" w:styleId="BodyText3Char">
    <w:name w:val="Body Text 3 Char"/>
    <w:basedOn w:val="DefaultParagraphFont"/>
    <w:link w:val="BodyText3"/>
    <w:uiPriority w:val="99"/>
    <w:semiHidden/>
    <w:locked/>
    <w:rsid w:val="001E7EBF"/>
    <w:rPr>
      <w:rFonts w:ascii="CG Times" w:hAnsi="CG Times" w:cs="CG Times"/>
      <w:sz w:val="16"/>
      <w:szCs w:val="16"/>
      <w:lang w:eastAsia="en-US"/>
    </w:rPr>
  </w:style>
  <w:style w:type="paragraph" w:styleId="BodyTextIndent">
    <w:name w:val="Body Text Indent"/>
    <w:basedOn w:val="Normal"/>
    <w:link w:val="BodyTextIndentChar"/>
    <w:uiPriority w:val="99"/>
    <w:rsid w:val="001E7EBF"/>
    <w:pPr>
      <w:numPr>
        <w:ilvl w:val="12"/>
      </w:numPr>
      <w:ind w:left="540"/>
      <w:jc w:val="both"/>
    </w:pPr>
    <w:rPr>
      <w:color w:val="000000"/>
    </w:rPr>
  </w:style>
  <w:style w:type="character" w:customStyle="1" w:styleId="BodyTextIndentChar">
    <w:name w:val="Body Text Indent Char"/>
    <w:basedOn w:val="DefaultParagraphFont"/>
    <w:link w:val="BodyTextIndent"/>
    <w:uiPriority w:val="99"/>
    <w:semiHidden/>
    <w:locked/>
    <w:rsid w:val="001E7EBF"/>
    <w:rPr>
      <w:rFonts w:ascii="CG Times" w:hAnsi="CG Times" w:cs="CG Times"/>
      <w:sz w:val="20"/>
      <w:szCs w:val="20"/>
      <w:lang w:eastAsia="en-US"/>
    </w:rPr>
  </w:style>
  <w:style w:type="paragraph" w:styleId="BlockText">
    <w:name w:val="Block Text"/>
    <w:basedOn w:val="Normal"/>
    <w:uiPriority w:val="99"/>
    <w:rsid w:val="001E7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right="29" w:hanging="450"/>
      <w:jc w:val="both"/>
    </w:pPr>
    <w:rPr>
      <w:sz w:val="24"/>
      <w:szCs w:val="24"/>
    </w:rPr>
  </w:style>
  <w:style w:type="paragraph" w:styleId="BodyTextIndent2">
    <w:name w:val="Body Text Indent 2"/>
    <w:basedOn w:val="Normal"/>
    <w:link w:val="BodyTextIndent2Char"/>
    <w:uiPriority w:val="99"/>
    <w:rsid w:val="001E7E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50" w:hanging="450"/>
      <w:jc w:val="both"/>
    </w:pPr>
    <w:rPr>
      <w:sz w:val="24"/>
      <w:szCs w:val="24"/>
    </w:rPr>
  </w:style>
  <w:style w:type="character" w:customStyle="1" w:styleId="BodyTextIndent2Char">
    <w:name w:val="Body Text Indent 2 Char"/>
    <w:basedOn w:val="DefaultParagraphFont"/>
    <w:link w:val="BodyTextIndent2"/>
    <w:uiPriority w:val="99"/>
    <w:semiHidden/>
    <w:locked/>
    <w:rsid w:val="001E7EBF"/>
    <w:rPr>
      <w:rFonts w:ascii="CG Times" w:hAnsi="CG Times" w:cs="CG Times"/>
      <w:sz w:val="20"/>
      <w:szCs w:val="20"/>
      <w:lang w:eastAsia="en-US"/>
    </w:rPr>
  </w:style>
  <w:style w:type="paragraph" w:customStyle="1" w:styleId="Style1">
    <w:name w:val="Style1"/>
    <w:basedOn w:val="ListNumber"/>
    <w:uiPriority w:val="99"/>
    <w:rsid w:val="001E7EBF"/>
    <w:pPr>
      <w:numPr>
        <w:numId w:val="0"/>
      </w:numPr>
      <w:tabs>
        <w:tab w:val="num" w:pos="360"/>
      </w:tabs>
      <w:ind w:left="360" w:hanging="360"/>
    </w:pPr>
    <w:rPr>
      <w:rFonts w:ascii="Trebuchet MS" w:hAnsi="Trebuchet MS" w:cs="Trebuchet MS"/>
    </w:rPr>
  </w:style>
  <w:style w:type="paragraph" w:styleId="ListNumber">
    <w:name w:val="List Number"/>
    <w:basedOn w:val="Normal"/>
    <w:uiPriority w:val="99"/>
    <w:rsid w:val="001E7EBF"/>
    <w:pPr>
      <w:numPr>
        <w:numId w:val="3"/>
      </w:numPr>
    </w:pPr>
  </w:style>
  <w:style w:type="paragraph" w:styleId="Subtitle">
    <w:name w:val="Subtitle"/>
    <w:basedOn w:val="Normal"/>
    <w:link w:val="SubtitleChar"/>
    <w:uiPriority w:val="99"/>
    <w:qFormat/>
    <w:rsid w:val="001E7EBF"/>
    <w:pPr>
      <w:jc w:val="both"/>
    </w:pPr>
    <w:rPr>
      <w:rFonts w:ascii="Arial" w:hAnsi="Arial" w:cs="Arial"/>
      <w:b/>
      <w:bCs/>
      <w:sz w:val="20"/>
      <w:szCs w:val="20"/>
    </w:rPr>
  </w:style>
  <w:style w:type="character" w:customStyle="1" w:styleId="SubtitleChar">
    <w:name w:val="Subtitle Char"/>
    <w:basedOn w:val="DefaultParagraphFont"/>
    <w:link w:val="Subtitle"/>
    <w:uiPriority w:val="99"/>
    <w:locked/>
    <w:rsid w:val="001E7EBF"/>
    <w:rPr>
      <w:rFonts w:ascii="Cambria" w:hAnsi="Cambria" w:cs="Cambria"/>
      <w:sz w:val="24"/>
      <w:szCs w:val="24"/>
      <w:lang w:eastAsia="en-US"/>
    </w:rPr>
  </w:style>
  <w:style w:type="character" w:styleId="CommentReference">
    <w:name w:val="annotation reference"/>
    <w:basedOn w:val="DefaultParagraphFont"/>
    <w:uiPriority w:val="99"/>
    <w:semiHidden/>
    <w:rsid w:val="001E7EBF"/>
    <w:rPr>
      <w:sz w:val="16"/>
      <w:szCs w:val="16"/>
    </w:rPr>
  </w:style>
  <w:style w:type="paragraph" w:styleId="CommentText">
    <w:name w:val="annotation text"/>
    <w:basedOn w:val="Normal"/>
    <w:link w:val="CommentTextChar"/>
    <w:uiPriority w:val="99"/>
    <w:semiHidden/>
    <w:rsid w:val="001E7EBF"/>
    <w:rPr>
      <w:sz w:val="20"/>
      <w:szCs w:val="20"/>
    </w:rPr>
  </w:style>
  <w:style w:type="character" w:customStyle="1" w:styleId="CommentTextChar">
    <w:name w:val="Comment Text Char"/>
    <w:basedOn w:val="DefaultParagraphFont"/>
    <w:link w:val="CommentText"/>
    <w:uiPriority w:val="99"/>
    <w:semiHidden/>
    <w:locked/>
    <w:rsid w:val="001E7EBF"/>
    <w:rPr>
      <w:rFonts w:ascii="CG Times" w:hAnsi="CG Times" w:cs="CG Times"/>
      <w:sz w:val="20"/>
      <w:szCs w:val="20"/>
      <w:lang w:eastAsia="en-US"/>
    </w:rPr>
  </w:style>
  <w:style w:type="paragraph" w:styleId="Title">
    <w:name w:val="Title"/>
    <w:basedOn w:val="Normal"/>
    <w:link w:val="TitleChar"/>
    <w:uiPriority w:val="99"/>
    <w:qFormat/>
    <w:rsid w:val="001E7EBF"/>
    <w:pPr>
      <w:widowControl w:val="0"/>
      <w:jc w:val="center"/>
    </w:pPr>
    <w:rPr>
      <w:b/>
      <w:bCs/>
    </w:rPr>
  </w:style>
  <w:style w:type="character" w:customStyle="1" w:styleId="TitleChar">
    <w:name w:val="Title Char"/>
    <w:basedOn w:val="DefaultParagraphFont"/>
    <w:link w:val="Title"/>
    <w:uiPriority w:val="99"/>
    <w:locked/>
    <w:rsid w:val="001E7EBF"/>
    <w:rPr>
      <w:rFonts w:ascii="Cambria" w:hAnsi="Cambria" w:cs="Cambria"/>
      <w:b/>
      <w:bCs/>
      <w:kern w:val="28"/>
      <w:sz w:val="32"/>
      <w:szCs w:val="32"/>
      <w:lang w:eastAsia="en-US"/>
    </w:rPr>
  </w:style>
  <w:style w:type="paragraph" w:styleId="Caption">
    <w:name w:val="caption"/>
    <w:basedOn w:val="Normal"/>
    <w:next w:val="Normal"/>
    <w:uiPriority w:val="99"/>
    <w:qFormat/>
    <w:rsid w:val="001E7EBF"/>
    <w:pPr>
      <w:widowControl w:val="0"/>
    </w:pPr>
    <w:rPr>
      <w:b/>
      <w:bCs/>
    </w:rPr>
  </w:style>
  <w:style w:type="paragraph" w:styleId="BalloonText">
    <w:name w:val="Balloon Text"/>
    <w:basedOn w:val="Normal"/>
    <w:link w:val="BalloonTextChar"/>
    <w:uiPriority w:val="99"/>
    <w:semiHidden/>
    <w:rsid w:val="001E7EB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7EBF"/>
    <w:rPr>
      <w:sz w:val="2"/>
      <w:szCs w:val="2"/>
      <w:lang w:eastAsia="en-US"/>
    </w:rPr>
  </w:style>
  <w:style w:type="paragraph" w:customStyle="1" w:styleId="Paragraphnumbering-level1">
    <w:name w:val="Paragraph numbering - level 1"/>
    <w:basedOn w:val="Normal"/>
    <w:uiPriority w:val="99"/>
    <w:rsid w:val="001E7EBF"/>
    <w:pPr>
      <w:jc w:val="both"/>
    </w:pPr>
  </w:style>
  <w:style w:type="paragraph" w:styleId="CommentSubject">
    <w:name w:val="annotation subject"/>
    <w:basedOn w:val="CommentText"/>
    <w:next w:val="CommentText"/>
    <w:link w:val="CommentSubjectChar"/>
    <w:uiPriority w:val="99"/>
    <w:semiHidden/>
    <w:rsid w:val="001E7EBF"/>
    <w:rPr>
      <w:b/>
      <w:bCs/>
    </w:rPr>
  </w:style>
  <w:style w:type="character" w:customStyle="1" w:styleId="CommentSubjectChar">
    <w:name w:val="Comment Subject Char"/>
    <w:basedOn w:val="CommentTextChar"/>
    <w:link w:val="CommentSubject"/>
    <w:uiPriority w:val="99"/>
    <w:semiHidden/>
    <w:locked/>
    <w:rsid w:val="001E7EBF"/>
    <w:rPr>
      <w:rFonts w:ascii="CG Times" w:hAnsi="CG Times" w:cs="CG Times"/>
      <w:b/>
      <w:bCs/>
      <w:sz w:val="20"/>
      <w:szCs w:val="20"/>
      <w:lang w:eastAsia="en-US"/>
    </w:rPr>
  </w:style>
  <w:style w:type="paragraph" w:customStyle="1" w:styleId="Bullets">
    <w:name w:val="Bullets"/>
    <w:basedOn w:val="Normal"/>
    <w:uiPriority w:val="99"/>
    <w:rsid w:val="001E7EBF"/>
    <w:pPr>
      <w:numPr>
        <w:numId w:val="21"/>
      </w:numPr>
      <w:spacing w:after="120"/>
    </w:pPr>
    <w:rPr>
      <w:rFonts w:ascii="Arial" w:hAnsi="Arial" w:cs="Arial"/>
    </w:rPr>
  </w:style>
  <w:style w:type="table" w:styleId="TableGrid">
    <w:name w:val="Table Grid"/>
    <w:basedOn w:val="TableNormal"/>
    <w:uiPriority w:val="99"/>
    <w:rsid w:val="001E7EBF"/>
    <w:rPr>
      <w:rFonts w:ascii="CG Times" w:hAnsi="CG Times" w:cs="CG Time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1E7EBF"/>
    <w:pPr>
      <w:spacing w:before="100" w:beforeAutospacing="1" w:after="100" w:afterAutospacing="1"/>
    </w:pPr>
    <w:rPr>
      <w:rFonts w:ascii="Arial Unicode MS" w:eastAsia="Arial Unicode MS" w:hAnsi="Arial Unicode MS" w:cs="Arial Unicode MS"/>
      <w:color w:val="000000"/>
      <w:sz w:val="24"/>
      <w:szCs w:val="24"/>
      <w:lang w:val="en-US"/>
    </w:rPr>
  </w:style>
  <w:style w:type="paragraph" w:styleId="ListParagraph">
    <w:name w:val="List Paragraph"/>
    <w:basedOn w:val="Normal"/>
    <w:uiPriority w:val="99"/>
    <w:qFormat/>
    <w:rsid w:val="001E7EBF"/>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tanya.thirkell@nhs.net" TargetMode="External"/><Relationship Id="rId26" Type="http://schemas.openxmlformats.org/officeDocument/2006/relationships/hyperlink" Target="mailto:pprabhakaran@nhs.net" TargetMode="External"/><Relationship Id="rId39" Type="http://schemas.openxmlformats.org/officeDocument/2006/relationships/hyperlink" Target="file:///\\icwwwd\educationmed\Years\5-1011\psych\sam.nayrouz@wlmht.nhs.uk" TargetMode="External"/><Relationship Id="rId21" Type="http://schemas.openxmlformats.org/officeDocument/2006/relationships/hyperlink" Target="mailto:denise.curtis2@nhs.net" TargetMode="External"/><Relationship Id="rId34" Type="http://schemas.openxmlformats.org/officeDocument/2006/relationships/hyperlink" Target="mailto:Niraj.arora@wlmht.nhs.uk" TargetMode="External"/><Relationship Id="rId42" Type="http://schemas.openxmlformats.org/officeDocument/2006/relationships/hyperlink" Target="mailto:asmita.soni@nhs.net" TargetMode="External"/><Relationship Id="rId47" Type="http://schemas.openxmlformats.org/officeDocument/2006/relationships/hyperlink" Target="http://www.rcpsych.ac.uk/traindev/career/career.htm" TargetMode="External"/><Relationship Id="rId50" Type="http://schemas.openxmlformats.org/officeDocument/2006/relationships/hyperlink" Target="http://www.wlmht.nhs.uk/" TargetMode="External"/><Relationship Id="rId55" Type="http://schemas.openxmlformats.org/officeDocument/2006/relationships/hyperlink" Target="http://www.mentalhealth.org.uk/"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mailto:juliette.thompson@imperial.ac.uk" TargetMode="External"/><Relationship Id="rId20" Type="http://schemas.openxmlformats.org/officeDocument/2006/relationships/hyperlink" Target="mailto:jeffrey.fehler@nhs.net" TargetMode="External"/><Relationship Id="rId29" Type="http://schemas.openxmlformats.org/officeDocument/2006/relationships/hyperlink" Target="mailto:j.warner@imperial.ac.uk" TargetMode="External"/><Relationship Id="rId41" Type="http://schemas.openxmlformats.org/officeDocument/2006/relationships/hyperlink" Target="mailto:tanya.thirkell@nhs.net" TargetMode="External"/><Relationship Id="rId54" Type="http://schemas.openxmlformats.org/officeDocument/2006/relationships/hyperlink" Target="http://www.rethink.org/"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annette.mcmayo@wlmht.nhs.uk" TargetMode="External"/><Relationship Id="rId32" Type="http://schemas.openxmlformats.org/officeDocument/2006/relationships/hyperlink" Target="mailto:amrit.sachar@wlmht.nhs.uk" TargetMode="External"/><Relationship Id="rId37" Type="http://schemas.openxmlformats.org/officeDocument/2006/relationships/hyperlink" Target="mailto:claudia.wald@nhs.net" TargetMode="External"/><Relationship Id="rId40" Type="http://schemas.openxmlformats.org/officeDocument/2006/relationships/hyperlink" Target="file:///\\icwwwd\educationmed\Years\5-1011\psych\paul.mallett1@btinternet.com" TargetMode="External"/><Relationship Id="rId45" Type="http://schemas.openxmlformats.org/officeDocument/2006/relationships/hyperlink" Target="https://web.nhs.net/owa/redir.aspx?C=6a9be5f15b9e4fcea5b4a179f3eae746&amp;URL=http%3a%2f%2fwww.rcpsych.ac.uk%2fspecialtytraining%2fstudents%2fpsychiatryinthemedia%2fpsychiatryatthemovies.aspx" TargetMode="External"/><Relationship Id="rId53" Type="http://schemas.openxmlformats.org/officeDocument/2006/relationships/hyperlink" Target="http://www.bap.org.uk/" TargetMode="External"/><Relationship Id="rId58" Type="http://schemas.openxmlformats.org/officeDocument/2006/relationships/hyperlink" Target="http://www.mmc.nhs.uk/pages/assessment" TargetMode="External"/><Relationship Id="rId5" Type="http://schemas.openxmlformats.org/officeDocument/2006/relationships/webSettings" Target="webSettings.xml"/><Relationship Id="rId15" Type="http://schemas.openxmlformats.org/officeDocument/2006/relationships/hyperlink" Target="mailto:claudia.wald@nhs.net" TargetMode="External"/><Relationship Id="rId23" Type="http://schemas.openxmlformats.org/officeDocument/2006/relationships/hyperlink" Target="mailto:n.virdee@imperial.ac.uk" TargetMode="External"/><Relationship Id="rId28" Type="http://schemas.openxmlformats.org/officeDocument/2006/relationships/hyperlink" Target="mailto:p.ramchandani@imperial.ac.uk" TargetMode="External"/><Relationship Id="rId36" Type="http://schemas.openxmlformats.org/officeDocument/2006/relationships/hyperlink" Target="mailto:rtaylor2@nhs.net" TargetMode="External"/><Relationship Id="rId49" Type="http://schemas.openxmlformats.org/officeDocument/2006/relationships/hyperlink" Target="http://www.cnwl.org/index.html" TargetMode="External"/><Relationship Id="rId57" Type="http://schemas.openxmlformats.org/officeDocument/2006/relationships/image" Target="media/image4.jpeg"/><Relationship Id="rId61" Type="http://schemas.openxmlformats.org/officeDocument/2006/relationships/fontTable" Target="fontTable.xml"/><Relationship Id="rId10" Type="http://schemas.openxmlformats.org/officeDocument/2006/relationships/hyperlink" Target="http://learn.imperial.ac.uk" TargetMode="External"/><Relationship Id="rId19" Type="http://schemas.openxmlformats.org/officeDocument/2006/relationships/hyperlink" Target="mailto:soni.asmita@nhs.net" TargetMode="External"/><Relationship Id="rId31" Type="http://schemas.openxmlformats.org/officeDocument/2006/relationships/hyperlink" Target="mailto:j.warner@imperial.ac.uk" TargetMode="External"/><Relationship Id="rId44" Type="http://schemas.openxmlformats.org/officeDocument/2006/relationships/hyperlink" Target="mailto:annette.mcmayo@wlmht.nhs.uk" TargetMode="External"/><Relationship Id="rId52" Type="http://schemas.openxmlformats.org/officeDocument/2006/relationships/hyperlink" Target="http://www.nice.org.uk/search.aspx?search-mode=simple&amp;ss=Mental+Health" TargetMode="External"/><Relationship Id="rId60"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education.med.imperial.ac.uk" TargetMode="External"/><Relationship Id="rId14" Type="http://schemas.openxmlformats.org/officeDocument/2006/relationships/hyperlink" Target="mailto:stefan.holzer@nhs.net" TargetMode="External"/><Relationship Id="rId22" Type="http://schemas.openxmlformats.org/officeDocument/2006/relationships/hyperlink" Target="mailto:b.vaitha@imperial.ac.uk" TargetMode="External"/><Relationship Id="rId27" Type="http://schemas.openxmlformats.org/officeDocument/2006/relationships/hyperlink" Target="mailto:amrit.sachar@wlmht.nhs.uk" TargetMode="External"/><Relationship Id="rId30" Type="http://schemas.openxmlformats.org/officeDocument/2006/relationships/hyperlink" Target="mailto:cooray@medimail.net" TargetMode="External"/><Relationship Id="rId35" Type="http://schemas.openxmlformats.org/officeDocument/2006/relationships/hyperlink" Target="mailto:jo.emmanuel@nhs.net" TargetMode="External"/><Relationship Id="rId43" Type="http://schemas.openxmlformats.org/officeDocument/2006/relationships/hyperlink" Target="mailto:jeffrey.fehler@nhs.net" TargetMode="External"/><Relationship Id="rId48" Type="http://schemas.openxmlformats.org/officeDocument/2006/relationships/hyperlink" Target="http://www.rcpsych.ac.uk/traindev/uep/index.htm" TargetMode="External"/><Relationship Id="rId56"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http://www.dh.gov.uk/PolicyAndGuidance/HealthAndSocialCareTopics/MentalHealth/fs/en"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mailto:jona.lewin@nhs.net" TargetMode="External"/><Relationship Id="rId25" Type="http://schemas.openxmlformats.org/officeDocument/2006/relationships/image" Target="media/image2.png"/><Relationship Id="rId33" Type="http://schemas.openxmlformats.org/officeDocument/2006/relationships/hyperlink" Target="mailto:nicky.goater@wlmht.nhs.uk" TargetMode="External"/><Relationship Id="rId38" Type="http://schemas.openxmlformats.org/officeDocument/2006/relationships/hyperlink" Target="mailto:ronald.doctor@wlmht.nhs.uk" TargetMode="External"/><Relationship Id="rId46" Type="http://schemas.openxmlformats.org/officeDocument/2006/relationships/hyperlink" Target="https://education.med.imperial.ac.uk/" TargetMode="External"/><Relationship Id="rId59" Type="http://schemas.openxmlformats.org/officeDocument/2006/relationships/hyperlink" Target="http://www.mmc.nhs.uk/page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49</Pages>
  <Words>12061</Words>
  <Characters>68748</Characters>
  <Application>Microsoft Office Word</Application>
  <DocSecurity>4</DocSecurity>
  <Lines>572</Lines>
  <Paragraphs>161</Paragraphs>
  <ScaleCrop>false</ScaleCrop>
  <HeadingPairs>
    <vt:vector size="2" baseType="variant">
      <vt:variant>
        <vt:lpstr>Title</vt:lpstr>
      </vt:variant>
      <vt:variant>
        <vt:i4>1</vt:i4>
      </vt:variant>
    </vt:vector>
  </HeadingPairs>
  <TitlesOfParts>
    <vt:vector size="1" baseType="lpstr">
      <vt:lpstr>Imperial College School of Medicine</vt:lpstr>
    </vt:vector>
  </TitlesOfParts>
  <Company>ICSM</Company>
  <LinksUpToDate>false</LinksUpToDate>
  <CharactersWithSpaces>80648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Imperial College School of Medicine</dc:title>
  <dc:creator>Annette McMayo</dc:creator>
  <cp:lastModifiedBy>Michael C Barrett</cp:lastModifiedBy>
  <cp:revision>2</cp:revision>
  <cp:lastPrinted>2012-07-13T14:57:00Z</cp:lastPrinted>
  <dcterms:created xsi:type="dcterms:W3CDTF">2012-08-06T14:11:00Z</dcterms:created>
  <dcterms:modified xsi:type="dcterms:W3CDTF">2012-08-06T14:11:00Z</dcterms:modified>
</cp:coreProperties>
</file>