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F3" w:rsidRPr="005D3E1E" w:rsidRDefault="00BF63F3" w:rsidP="009D4414">
      <w:pPr>
        <w:pStyle w:val="Title"/>
        <w:ind w:left="-142"/>
        <w:jc w:val="left"/>
        <w:outlineLvl w:val="0"/>
        <w:rPr>
          <w:rFonts w:cs="Arial"/>
          <w:sz w:val="24"/>
          <w:szCs w:val="24"/>
        </w:rPr>
      </w:pPr>
      <w:r w:rsidRPr="005D3E1E">
        <w:rPr>
          <w:rFonts w:cs="Arial"/>
          <w:sz w:val="24"/>
          <w:szCs w:val="24"/>
        </w:rPr>
        <w:t>Module 3, BSc in Haematology 201</w:t>
      </w:r>
      <w:r>
        <w:rPr>
          <w:rFonts w:cs="Arial"/>
          <w:sz w:val="24"/>
          <w:szCs w:val="24"/>
        </w:rPr>
        <w:t>2</w:t>
      </w:r>
      <w:r w:rsidRPr="005D3E1E">
        <w:rPr>
          <w:rFonts w:cs="Arial"/>
          <w:sz w:val="24"/>
          <w:szCs w:val="24"/>
        </w:rPr>
        <w:t>-201</w:t>
      </w:r>
      <w:r>
        <w:rPr>
          <w:rFonts w:cs="Arial"/>
          <w:sz w:val="24"/>
          <w:szCs w:val="24"/>
        </w:rPr>
        <w:t>3</w:t>
      </w:r>
    </w:p>
    <w:p w:rsidR="00BF63F3" w:rsidRPr="005D3E1E" w:rsidRDefault="00BF63F3" w:rsidP="009D4414">
      <w:pPr>
        <w:pStyle w:val="Title"/>
        <w:ind w:left="-142"/>
        <w:jc w:val="left"/>
        <w:outlineLvl w:val="0"/>
        <w:rPr>
          <w:rFonts w:cs="Arial"/>
          <w:sz w:val="24"/>
          <w:szCs w:val="24"/>
        </w:rPr>
      </w:pPr>
    </w:p>
    <w:p w:rsidR="00BF63F3" w:rsidRPr="005D3E1E" w:rsidRDefault="00BF63F3" w:rsidP="009D4414">
      <w:pPr>
        <w:pStyle w:val="Title"/>
        <w:ind w:left="-142"/>
        <w:jc w:val="left"/>
        <w:outlineLvl w:val="0"/>
        <w:rPr>
          <w:rFonts w:cs="Arial"/>
          <w:szCs w:val="28"/>
        </w:rPr>
      </w:pPr>
      <w:r w:rsidRPr="005D3E1E">
        <w:rPr>
          <w:rFonts w:cs="Arial"/>
          <w:szCs w:val="28"/>
        </w:rPr>
        <w:t>Inherited and acquired red cell disorders</w:t>
      </w:r>
    </w:p>
    <w:p w:rsidR="00BF63F3" w:rsidRPr="005D3E1E" w:rsidRDefault="00BF63F3" w:rsidP="009D4414">
      <w:pPr>
        <w:pStyle w:val="Title"/>
        <w:ind w:left="-142"/>
        <w:jc w:val="left"/>
        <w:outlineLvl w:val="0"/>
        <w:rPr>
          <w:rFonts w:cs="Arial"/>
          <w:sz w:val="24"/>
          <w:szCs w:val="24"/>
        </w:rPr>
      </w:pPr>
    </w:p>
    <w:p w:rsidR="00BF63F3" w:rsidRPr="005D3E1E" w:rsidRDefault="00BF63F3" w:rsidP="009D4414">
      <w:pPr>
        <w:pStyle w:val="Title"/>
        <w:ind w:left="-142"/>
        <w:jc w:val="left"/>
        <w:outlineLvl w:val="0"/>
        <w:rPr>
          <w:rFonts w:cs="Arial"/>
          <w:b/>
          <w:sz w:val="24"/>
          <w:szCs w:val="24"/>
        </w:rPr>
      </w:pPr>
      <w:r w:rsidRPr="005D3E1E">
        <w:rPr>
          <w:rFonts w:cs="Arial"/>
          <w:b/>
          <w:sz w:val="24"/>
          <w:szCs w:val="24"/>
        </w:rPr>
        <w:t>Learning objectives and timetable</w:t>
      </w:r>
    </w:p>
    <w:p w:rsidR="00BF63F3" w:rsidRPr="005D3E1E" w:rsidRDefault="00BF63F3" w:rsidP="00F05653">
      <w:pPr>
        <w:pStyle w:val="Title"/>
        <w:ind w:left="-142"/>
        <w:jc w:val="left"/>
        <w:rPr>
          <w:rFonts w:cs="Arial"/>
          <w:sz w:val="24"/>
          <w:szCs w:val="24"/>
        </w:rPr>
      </w:pPr>
    </w:p>
    <w:p w:rsidR="00BF63F3" w:rsidRPr="005D3E1E" w:rsidRDefault="00BF63F3" w:rsidP="00F05653">
      <w:pPr>
        <w:pStyle w:val="Title"/>
        <w:ind w:left="-142"/>
        <w:jc w:val="left"/>
        <w:rPr>
          <w:rFonts w:cs="Arial"/>
          <w:sz w:val="24"/>
          <w:szCs w:val="24"/>
        </w:rPr>
      </w:pPr>
      <w:r w:rsidRPr="005D3E1E">
        <w:rPr>
          <w:rFonts w:cs="Arial"/>
          <w:sz w:val="24"/>
          <w:szCs w:val="24"/>
        </w:rPr>
        <w:t>Module convenors:</w:t>
      </w:r>
    </w:p>
    <w:p w:rsidR="00BF63F3" w:rsidRPr="005D3E1E" w:rsidRDefault="00BF63F3" w:rsidP="00F05653">
      <w:pPr>
        <w:pStyle w:val="Title"/>
        <w:ind w:left="-142"/>
        <w:jc w:val="left"/>
        <w:rPr>
          <w:rFonts w:cs="Arial"/>
          <w:sz w:val="24"/>
          <w:szCs w:val="24"/>
        </w:rPr>
      </w:pPr>
      <w:r w:rsidRPr="005D3E1E">
        <w:rPr>
          <w:rFonts w:cs="Arial"/>
          <w:sz w:val="24"/>
          <w:szCs w:val="24"/>
        </w:rPr>
        <w:t>Dr S</w:t>
      </w:r>
      <w:r w:rsidR="00F95907">
        <w:rPr>
          <w:rFonts w:cs="Arial"/>
          <w:sz w:val="24"/>
          <w:szCs w:val="24"/>
        </w:rPr>
        <w:t>aad</w:t>
      </w:r>
      <w:r w:rsidRPr="005D3E1E">
        <w:rPr>
          <w:rFonts w:cs="Arial"/>
          <w:sz w:val="24"/>
          <w:szCs w:val="24"/>
        </w:rPr>
        <w:t xml:space="preserve"> Abdalla</w:t>
      </w:r>
      <w:r w:rsidR="00030B9A">
        <w:rPr>
          <w:rFonts w:cs="Arial"/>
          <w:sz w:val="24"/>
          <w:szCs w:val="24"/>
        </w:rPr>
        <w:t xml:space="preserve">: </w:t>
      </w:r>
      <w:hyperlink r:id="rId9" w:history="1">
        <w:r w:rsidRPr="005D3E1E">
          <w:rPr>
            <w:rStyle w:val="Hyperlink"/>
            <w:rFonts w:cs="Arial"/>
            <w:sz w:val="24"/>
            <w:szCs w:val="24"/>
            <w:u w:val="none"/>
          </w:rPr>
          <w:t>s.abdalla@imperial.ac.uk</w:t>
        </w:r>
      </w:hyperlink>
      <w:r w:rsidR="00030B9A">
        <w:t xml:space="preserve">   </w:t>
      </w:r>
    </w:p>
    <w:p w:rsidR="00BF63F3" w:rsidRPr="005D3E1E" w:rsidRDefault="00745012" w:rsidP="00F05653">
      <w:pPr>
        <w:pStyle w:val="Title"/>
        <w:ind w:left="-142"/>
        <w:jc w:val="left"/>
        <w:rPr>
          <w:rFonts w:cs="Arial"/>
          <w:sz w:val="24"/>
          <w:szCs w:val="24"/>
        </w:rPr>
      </w:pPr>
      <w:r>
        <w:rPr>
          <w:rFonts w:cs="Arial"/>
          <w:sz w:val="24"/>
          <w:szCs w:val="24"/>
        </w:rPr>
        <w:t>Professor</w:t>
      </w:r>
      <w:r w:rsidR="00BC6788">
        <w:rPr>
          <w:rFonts w:cs="Arial"/>
          <w:sz w:val="24"/>
          <w:szCs w:val="24"/>
        </w:rPr>
        <w:t xml:space="preserve"> </w:t>
      </w:r>
      <w:r w:rsidR="00BF63F3" w:rsidRPr="005D3E1E">
        <w:rPr>
          <w:rFonts w:cs="Arial"/>
          <w:sz w:val="24"/>
          <w:szCs w:val="24"/>
        </w:rPr>
        <w:t>I</w:t>
      </w:r>
      <w:r w:rsidR="00F95907">
        <w:rPr>
          <w:rFonts w:cs="Arial"/>
          <w:sz w:val="24"/>
          <w:szCs w:val="24"/>
        </w:rPr>
        <w:t xml:space="preserve">rene </w:t>
      </w:r>
      <w:r w:rsidR="00BF63F3" w:rsidRPr="005D3E1E">
        <w:rPr>
          <w:rFonts w:cs="Arial"/>
          <w:sz w:val="24"/>
          <w:szCs w:val="24"/>
        </w:rPr>
        <w:t>Roberts</w:t>
      </w:r>
      <w:r w:rsidR="00030B9A">
        <w:rPr>
          <w:rFonts w:cs="Arial"/>
          <w:sz w:val="24"/>
          <w:szCs w:val="24"/>
        </w:rPr>
        <w:t>:</w:t>
      </w:r>
      <w:r w:rsidR="00BF63F3" w:rsidRPr="005D3E1E">
        <w:rPr>
          <w:rFonts w:cs="Arial"/>
          <w:sz w:val="24"/>
          <w:szCs w:val="24"/>
        </w:rPr>
        <w:t xml:space="preserve"> </w:t>
      </w:r>
      <w:r w:rsidR="00030B9A">
        <w:rPr>
          <w:rFonts w:cs="Arial"/>
          <w:sz w:val="24"/>
          <w:szCs w:val="24"/>
        </w:rPr>
        <w:t xml:space="preserve"> </w:t>
      </w:r>
      <w:hyperlink r:id="rId10" w:history="1">
        <w:r w:rsidR="00BF63F3" w:rsidRPr="005D3E1E">
          <w:rPr>
            <w:rStyle w:val="Hyperlink"/>
            <w:rFonts w:cs="Arial"/>
            <w:sz w:val="24"/>
            <w:szCs w:val="24"/>
            <w:u w:val="none"/>
          </w:rPr>
          <w:t>irene.roberts@imperial.ac.uk</w:t>
        </w:r>
      </w:hyperlink>
      <w:r w:rsidR="00030B9A">
        <w:t xml:space="preserve">   </w:t>
      </w:r>
    </w:p>
    <w:p w:rsidR="00BF63F3" w:rsidRPr="005D3E1E" w:rsidRDefault="00BF63F3" w:rsidP="00F05653">
      <w:pPr>
        <w:pStyle w:val="Title"/>
        <w:ind w:left="-142"/>
        <w:jc w:val="left"/>
        <w:rPr>
          <w:rFonts w:cs="Arial"/>
          <w:sz w:val="24"/>
          <w:szCs w:val="24"/>
        </w:rPr>
      </w:pPr>
      <w:r w:rsidRPr="005D3E1E">
        <w:rPr>
          <w:rFonts w:cs="Arial"/>
          <w:sz w:val="24"/>
          <w:szCs w:val="24"/>
        </w:rPr>
        <w:tab/>
      </w:r>
    </w:p>
    <w:p w:rsidR="00BF63F3" w:rsidRPr="005D3E1E" w:rsidRDefault="00BF63F3" w:rsidP="00F05653">
      <w:pPr>
        <w:pStyle w:val="Title"/>
        <w:ind w:left="-142"/>
        <w:jc w:val="left"/>
        <w:rPr>
          <w:rFonts w:cs="Arial"/>
          <w:sz w:val="24"/>
          <w:szCs w:val="24"/>
        </w:rPr>
      </w:pPr>
    </w:p>
    <w:p w:rsidR="00BF63F3" w:rsidRPr="005D3E1E" w:rsidRDefault="00BF63F3" w:rsidP="00490B94">
      <w:pPr>
        <w:pStyle w:val="Title"/>
        <w:spacing w:after="100"/>
        <w:ind w:left="-142"/>
        <w:jc w:val="left"/>
        <w:outlineLvl w:val="0"/>
        <w:rPr>
          <w:rFonts w:cs="Arial"/>
          <w:bCs/>
          <w:sz w:val="22"/>
          <w:szCs w:val="22"/>
        </w:rPr>
      </w:pPr>
      <w:r w:rsidRPr="005D3E1E">
        <w:rPr>
          <w:rFonts w:cs="Arial"/>
          <w:bCs/>
          <w:sz w:val="22"/>
          <w:szCs w:val="22"/>
        </w:rPr>
        <w:t>At the end of this module the student should be able to</w:t>
      </w:r>
    </w:p>
    <w:p w:rsidR="00BF63F3" w:rsidRPr="005D3E1E" w:rsidRDefault="00BF63F3" w:rsidP="00490B94">
      <w:pPr>
        <w:pStyle w:val="BodyText2"/>
        <w:numPr>
          <w:ilvl w:val="0"/>
          <w:numId w:val="1"/>
        </w:numPr>
        <w:tabs>
          <w:tab w:val="left" w:pos="426"/>
          <w:tab w:val="left" w:pos="720"/>
        </w:tabs>
        <w:snapToGrid w:val="0"/>
        <w:spacing w:after="100"/>
        <w:jc w:val="both"/>
        <w:rPr>
          <w:sz w:val="22"/>
          <w:szCs w:val="22"/>
        </w:rPr>
      </w:pPr>
      <w:r w:rsidRPr="005D3E1E">
        <w:rPr>
          <w:sz w:val="22"/>
          <w:szCs w:val="22"/>
        </w:rPr>
        <w:t>Describe normal and abnormal haemopoiesis</w:t>
      </w:r>
    </w:p>
    <w:p w:rsidR="00BF63F3" w:rsidRPr="005D3E1E" w:rsidRDefault="00BF63F3" w:rsidP="00490B94">
      <w:pPr>
        <w:pStyle w:val="Title"/>
        <w:numPr>
          <w:ilvl w:val="0"/>
          <w:numId w:val="1"/>
        </w:numPr>
        <w:spacing w:after="100"/>
        <w:jc w:val="left"/>
        <w:rPr>
          <w:rFonts w:cs="Arial"/>
          <w:sz w:val="22"/>
          <w:szCs w:val="22"/>
        </w:rPr>
      </w:pPr>
      <w:r w:rsidRPr="005D3E1E">
        <w:rPr>
          <w:rFonts w:cs="Arial"/>
          <w:bCs/>
          <w:sz w:val="22"/>
          <w:szCs w:val="22"/>
        </w:rPr>
        <w:t>Describe the structure and function of haemoglobin A and explain how haemoglobins A</w:t>
      </w:r>
      <w:r w:rsidRPr="005D3E1E">
        <w:rPr>
          <w:rFonts w:cs="Arial"/>
          <w:bCs/>
          <w:sz w:val="22"/>
          <w:szCs w:val="22"/>
          <w:vertAlign w:val="subscript"/>
        </w:rPr>
        <w:t>2</w:t>
      </w:r>
      <w:r w:rsidRPr="005D3E1E">
        <w:rPr>
          <w:rFonts w:cs="Arial"/>
          <w:bCs/>
          <w:sz w:val="22"/>
          <w:szCs w:val="22"/>
        </w:rPr>
        <w:t xml:space="preserve"> and F differ from haemoglobin A</w:t>
      </w:r>
    </w:p>
    <w:p w:rsidR="00BF63F3" w:rsidRPr="005D3E1E" w:rsidRDefault="00BF63F3" w:rsidP="00490B94">
      <w:pPr>
        <w:pStyle w:val="Title"/>
        <w:numPr>
          <w:ilvl w:val="0"/>
          <w:numId w:val="1"/>
        </w:numPr>
        <w:spacing w:after="100"/>
        <w:jc w:val="left"/>
        <w:rPr>
          <w:rFonts w:cs="Arial"/>
          <w:sz w:val="22"/>
          <w:szCs w:val="22"/>
        </w:rPr>
      </w:pPr>
      <w:r w:rsidRPr="005D3E1E">
        <w:rPr>
          <w:rFonts w:cs="Arial"/>
          <w:bCs/>
          <w:sz w:val="22"/>
          <w:szCs w:val="22"/>
        </w:rPr>
        <w:t>Describe the alpha and beta globin gene clusters and explain the control of globin chain synthesis</w:t>
      </w:r>
    </w:p>
    <w:p w:rsidR="00BF63F3" w:rsidRPr="005D3E1E" w:rsidRDefault="00BF63F3" w:rsidP="00490B94">
      <w:pPr>
        <w:pStyle w:val="Title"/>
        <w:numPr>
          <w:ilvl w:val="0"/>
          <w:numId w:val="1"/>
        </w:numPr>
        <w:spacing w:after="100"/>
        <w:jc w:val="left"/>
        <w:rPr>
          <w:rFonts w:cs="Arial"/>
          <w:sz w:val="22"/>
          <w:szCs w:val="22"/>
        </w:rPr>
      </w:pPr>
      <w:r w:rsidRPr="005D3E1E">
        <w:rPr>
          <w:rFonts w:cs="Arial"/>
          <w:bCs/>
          <w:sz w:val="22"/>
          <w:szCs w:val="22"/>
        </w:rPr>
        <w:t>Explain what is meant by the terms: beta thalassaemia, beta</w:t>
      </w:r>
      <w:r w:rsidRPr="005D3E1E">
        <w:rPr>
          <w:rFonts w:cs="Arial"/>
          <w:bCs/>
          <w:sz w:val="22"/>
          <w:szCs w:val="22"/>
          <w:vertAlign w:val="superscript"/>
        </w:rPr>
        <w:t>0</w:t>
      </w:r>
      <w:r w:rsidRPr="005D3E1E">
        <w:rPr>
          <w:rFonts w:cs="Arial"/>
          <w:bCs/>
          <w:sz w:val="22"/>
          <w:szCs w:val="22"/>
        </w:rPr>
        <w:t xml:space="preserve"> thalassaemia, beta</w:t>
      </w:r>
      <w:r w:rsidRPr="005D3E1E">
        <w:rPr>
          <w:rFonts w:cs="Arial"/>
          <w:bCs/>
          <w:sz w:val="22"/>
          <w:szCs w:val="22"/>
          <w:vertAlign w:val="superscript"/>
        </w:rPr>
        <w:t>+</w:t>
      </w:r>
      <w:r w:rsidRPr="005D3E1E">
        <w:rPr>
          <w:rFonts w:cs="Arial"/>
          <w:bCs/>
          <w:sz w:val="22"/>
          <w:szCs w:val="22"/>
        </w:rPr>
        <w:t xml:space="preserve"> thalassaemia</w:t>
      </w:r>
    </w:p>
    <w:p w:rsidR="00BF63F3" w:rsidRPr="005D3E1E" w:rsidRDefault="00BF63F3" w:rsidP="00490B94">
      <w:pPr>
        <w:pStyle w:val="Title"/>
        <w:numPr>
          <w:ilvl w:val="0"/>
          <w:numId w:val="1"/>
        </w:numPr>
        <w:spacing w:after="100"/>
        <w:jc w:val="left"/>
        <w:rPr>
          <w:rFonts w:cs="Arial"/>
          <w:bCs/>
          <w:sz w:val="22"/>
          <w:szCs w:val="22"/>
        </w:rPr>
      </w:pPr>
      <w:r w:rsidRPr="005D3E1E">
        <w:rPr>
          <w:rFonts w:cs="Arial"/>
          <w:bCs/>
          <w:sz w:val="22"/>
          <w:szCs w:val="22"/>
        </w:rPr>
        <w:t>Describe the clinicopathological features of beta thalassaemia minor, beta thalassaemia intermedia and beta thalassaemia major and relate these terms to the possible underlying genetic defects</w:t>
      </w:r>
    </w:p>
    <w:p w:rsidR="00BF63F3" w:rsidRPr="005D3E1E" w:rsidRDefault="00BF63F3" w:rsidP="00490B94">
      <w:pPr>
        <w:pStyle w:val="Title"/>
        <w:numPr>
          <w:ilvl w:val="0"/>
          <w:numId w:val="1"/>
        </w:numPr>
        <w:spacing w:after="100"/>
        <w:jc w:val="left"/>
        <w:rPr>
          <w:rFonts w:cs="Arial"/>
          <w:bCs/>
          <w:sz w:val="22"/>
          <w:szCs w:val="22"/>
        </w:rPr>
      </w:pPr>
      <w:r w:rsidRPr="005D3E1E">
        <w:rPr>
          <w:rFonts w:cs="Arial"/>
          <w:bCs/>
          <w:sz w:val="22"/>
          <w:szCs w:val="22"/>
        </w:rPr>
        <w:t xml:space="preserve">Describe the significance of beta thalassaemia to individual patients and their families </w:t>
      </w:r>
    </w:p>
    <w:p w:rsidR="00BF63F3" w:rsidRPr="005D3E1E" w:rsidRDefault="00BF63F3" w:rsidP="00490B94">
      <w:pPr>
        <w:pStyle w:val="Title"/>
        <w:numPr>
          <w:ilvl w:val="0"/>
          <w:numId w:val="1"/>
        </w:numPr>
        <w:spacing w:after="100"/>
        <w:jc w:val="left"/>
        <w:rPr>
          <w:rFonts w:cs="Arial"/>
          <w:bCs/>
          <w:sz w:val="22"/>
          <w:szCs w:val="22"/>
        </w:rPr>
      </w:pPr>
      <w:r w:rsidRPr="005D3E1E">
        <w:rPr>
          <w:rFonts w:cs="Arial"/>
          <w:bCs/>
          <w:sz w:val="22"/>
          <w:szCs w:val="22"/>
        </w:rPr>
        <w:t>Diagnose beta thalassaemia trait and explain how other thalassaemia syndromes are diagnosed (including explaining the principles of molecular diagnostic techniques)</w:t>
      </w:r>
    </w:p>
    <w:p w:rsidR="00BF63F3" w:rsidRPr="005D3E1E" w:rsidRDefault="00BF63F3" w:rsidP="00490B94">
      <w:pPr>
        <w:pStyle w:val="Title"/>
        <w:numPr>
          <w:ilvl w:val="0"/>
          <w:numId w:val="1"/>
        </w:numPr>
        <w:spacing w:after="100"/>
        <w:jc w:val="left"/>
        <w:rPr>
          <w:rFonts w:cs="Arial"/>
          <w:bCs/>
          <w:sz w:val="22"/>
          <w:szCs w:val="22"/>
        </w:rPr>
      </w:pPr>
      <w:r w:rsidRPr="005D3E1E">
        <w:rPr>
          <w:rFonts w:cs="Arial"/>
          <w:bCs/>
          <w:sz w:val="22"/>
          <w:szCs w:val="22"/>
        </w:rPr>
        <w:t>Explain the terms: alpha</w:t>
      </w:r>
      <w:r w:rsidRPr="005D3E1E">
        <w:rPr>
          <w:rFonts w:cs="Arial"/>
          <w:bCs/>
          <w:sz w:val="22"/>
          <w:szCs w:val="22"/>
          <w:vertAlign w:val="superscript"/>
        </w:rPr>
        <w:t xml:space="preserve">+ </w:t>
      </w:r>
      <w:r w:rsidRPr="005D3E1E">
        <w:rPr>
          <w:rFonts w:cs="Arial"/>
          <w:bCs/>
          <w:sz w:val="22"/>
          <w:szCs w:val="22"/>
        </w:rPr>
        <w:t>thalassaemia and alpha</w:t>
      </w:r>
      <w:r w:rsidRPr="005D3E1E">
        <w:rPr>
          <w:rFonts w:cs="Arial"/>
          <w:bCs/>
          <w:sz w:val="22"/>
          <w:szCs w:val="22"/>
          <w:vertAlign w:val="superscript"/>
        </w:rPr>
        <w:t xml:space="preserve">0 </w:t>
      </w:r>
      <w:r w:rsidRPr="005D3E1E">
        <w:rPr>
          <w:rFonts w:cs="Arial"/>
          <w:bCs/>
          <w:sz w:val="22"/>
          <w:szCs w:val="22"/>
        </w:rPr>
        <w:t xml:space="preserve">thalassaemia and describe how they interact to cause haemoglobin H disease and haemoglobin Bart’s hydrops fetalis; describe the clinicopathological features of these alpha thalassaemia syndromes </w:t>
      </w:r>
    </w:p>
    <w:p w:rsidR="00BF63F3" w:rsidRPr="005D3E1E" w:rsidRDefault="00BF63F3" w:rsidP="00490B94">
      <w:pPr>
        <w:pStyle w:val="Title"/>
        <w:numPr>
          <w:ilvl w:val="0"/>
          <w:numId w:val="1"/>
        </w:numPr>
        <w:spacing w:after="100"/>
        <w:jc w:val="left"/>
        <w:rPr>
          <w:rFonts w:cs="Arial"/>
          <w:bCs/>
          <w:sz w:val="22"/>
          <w:szCs w:val="22"/>
        </w:rPr>
      </w:pPr>
      <w:r w:rsidRPr="005D3E1E">
        <w:rPr>
          <w:rFonts w:cs="Arial"/>
          <w:bCs/>
          <w:sz w:val="22"/>
          <w:szCs w:val="22"/>
        </w:rPr>
        <w:t>Describe the clinicopathological features of common haemoglobinopathies including haemoglobin S (covered in introduction to BSc course), haemoglobin C and haemoglobin E</w:t>
      </w:r>
    </w:p>
    <w:p w:rsidR="00BF63F3" w:rsidRPr="005D3E1E" w:rsidRDefault="00BF63F3" w:rsidP="00490B94">
      <w:pPr>
        <w:pStyle w:val="Title"/>
        <w:numPr>
          <w:ilvl w:val="0"/>
          <w:numId w:val="1"/>
        </w:numPr>
        <w:spacing w:after="100"/>
        <w:jc w:val="left"/>
        <w:rPr>
          <w:rFonts w:cs="Arial"/>
          <w:bCs/>
          <w:sz w:val="22"/>
          <w:szCs w:val="22"/>
        </w:rPr>
      </w:pPr>
      <w:r w:rsidRPr="005D3E1E">
        <w:rPr>
          <w:rFonts w:cs="Arial"/>
          <w:bCs/>
          <w:sz w:val="22"/>
          <w:szCs w:val="22"/>
        </w:rPr>
        <w:t xml:space="preserve">Explain how mutations in globin genes can cause functional abnormalities in haemoglobin (high or low affinity haemoglobins, methaemoglobinaemia, unstable haemoglobins) </w:t>
      </w:r>
    </w:p>
    <w:p w:rsidR="00BF63F3" w:rsidRPr="005D3E1E" w:rsidRDefault="00BF63F3" w:rsidP="00490B94">
      <w:pPr>
        <w:pStyle w:val="Title"/>
        <w:numPr>
          <w:ilvl w:val="0"/>
          <w:numId w:val="1"/>
        </w:numPr>
        <w:spacing w:after="100"/>
        <w:jc w:val="left"/>
        <w:rPr>
          <w:rFonts w:cs="Arial"/>
          <w:bCs/>
          <w:sz w:val="22"/>
          <w:szCs w:val="22"/>
        </w:rPr>
      </w:pPr>
      <w:r w:rsidRPr="005D3E1E">
        <w:rPr>
          <w:sz w:val="22"/>
          <w:szCs w:val="22"/>
        </w:rPr>
        <w:t>Explain how thalassaemias interact with haemoglobinopathies</w:t>
      </w:r>
    </w:p>
    <w:p w:rsidR="00BF63F3" w:rsidRPr="005D3E1E" w:rsidRDefault="00BF63F3" w:rsidP="00490B94">
      <w:pPr>
        <w:pStyle w:val="Title"/>
        <w:numPr>
          <w:ilvl w:val="0"/>
          <w:numId w:val="1"/>
        </w:numPr>
        <w:spacing w:after="100"/>
        <w:jc w:val="left"/>
        <w:rPr>
          <w:rFonts w:cs="Arial"/>
          <w:bCs/>
          <w:sz w:val="22"/>
          <w:szCs w:val="22"/>
        </w:rPr>
      </w:pPr>
      <w:r w:rsidRPr="005D3E1E">
        <w:rPr>
          <w:sz w:val="22"/>
          <w:szCs w:val="22"/>
        </w:rPr>
        <w:t xml:space="preserve">Discuss how antenatal and neonatal screening for haemoglobinopathies are carried out </w:t>
      </w:r>
    </w:p>
    <w:p w:rsidR="00BF63F3" w:rsidRPr="005D3E1E" w:rsidRDefault="00BF63F3" w:rsidP="00490B94">
      <w:pPr>
        <w:pStyle w:val="BodyText2"/>
        <w:numPr>
          <w:ilvl w:val="0"/>
          <w:numId w:val="1"/>
        </w:numPr>
        <w:tabs>
          <w:tab w:val="left" w:pos="426"/>
          <w:tab w:val="left" w:pos="720"/>
        </w:tabs>
        <w:snapToGrid w:val="0"/>
        <w:spacing w:after="100"/>
        <w:jc w:val="both"/>
        <w:rPr>
          <w:sz w:val="22"/>
          <w:szCs w:val="22"/>
        </w:rPr>
      </w:pPr>
      <w:r w:rsidRPr="005D3E1E">
        <w:rPr>
          <w:sz w:val="22"/>
          <w:szCs w:val="22"/>
        </w:rPr>
        <w:t>Describe inherited and acquired bone marrow failure syndromes and discuss their diagnosis</w:t>
      </w:r>
    </w:p>
    <w:p w:rsidR="00BF63F3" w:rsidRPr="005D3E1E" w:rsidRDefault="00BF63F3" w:rsidP="00490B94">
      <w:pPr>
        <w:pStyle w:val="BodyText2"/>
        <w:numPr>
          <w:ilvl w:val="0"/>
          <w:numId w:val="1"/>
        </w:numPr>
        <w:tabs>
          <w:tab w:val="left" w:pos="426"/>
          <w:tab w:val="left" w:pos="720"/>
        </w:tabs>
        <w:snapToGrid w:val="0"/>
        <w:spacing w:after="100"/>
        <w:jc w:val="both"/>
        <w:rPr>
          <w:sz w:val="22"/>
          <w:szCs w:val="22"/>
        </w:rPr>
      </w:pPr>
      <w:r w:rsidRPr="005D3E1E">
        <w:rPr>
          <w:sz w:val="22"/>
          <w:szCs w:val="22"/>
        </w:rPr>
        <w:t>Describe the structure of the red cell membrane and explain how inherited defects of the red cell membrane lead to haemolytic anaemia</w:t>
      </w:r>
    </w:p>
    <w:p w:rsidR="00BF63F3" w:rsidRPr="005D3E1E" w:rsidRDefault="00BF63F3" w:rsidP="00490B94">
      <w:pPr>
        <w:pStyle w:val="BodyText2"/>
        <w:numPr>
          <w:ilvl w:val="0"/>
          <w:numId w:val="1"/>
        </w:numPr>
        <w:tabs>
          <w:tab w:val="left" w:pos="426"/>
          <w:tab w:val="left" w:pos="720"/>
        </w:tabs>
        <w:snapToGrid w:val="0"/>
        <w:spacing w:after="100"/>
        <w:jc w:val="both"/>
        <w:rPr>
          <w:sz w:val="22"/>
          <w:szCs w:val="22"/>
        </w:rPr>
      </w:pPr>
      <w:r w:rsidRPr="005D3E1E">
        <w:rPr>
          <w:sz w:val="22"/>
          <w:szCs w:val="22"/>
        </w:rPr>
        <w:t>Describe the enzyme pathways that are important in red cells</w:t>
      </w:r>
    </w:p>
    <w:p w:rsidR="00BF63F3" w:rsidRPr="005D3E1E" w:rsidRDefault="00BF63F3" w:rsidP="00490B94">
      <w:pPr>
        <w:pStyle w:val="BodyText2"/>
        <w:numPr>
          <w:ilvl w:val="0"/>
          <w:numId w:val="1"/>
        </w:numPr>
        <w:tabs>
          <w:tab w:val="left" w:pos="426"/>
          <w:tab w:val="left" w:pos="720"/>
        </w:tabs>
        <w:snapToGrid w:val="0"/>
        <w:spacing w:after="100"/>
        <w:rPr>
          <w:sz w:val="22"/>
          <w:szCs w:val="22"/>
        </w:rPr>
      </w:pPr>
      <w:r w:rsidRPr="005D3E1E">
        <w:rPr>
          <w:sz w:val="22"/>
          <w:szCs w:val="22"/>
        </w:rPr>
        <w:t xml:space="preserve">Explain why the pentose shunt is important and explain the causes and effects of deficiency of glucose-6-phosphate dehydrogenase (G6PD)  </w:t>
      </w:r>
    </w:p>
    <w:p w:rsidR="00BF63F3" w:rsidRPr="005D3E1E" w:rsidRDefault="00BF63F3" w:rsidP="00490B94">
      <w:pPr>
        <w:pStyle w:val="BodyText2"/>
        <w:numPr>
          <w:ilvl w:val="0"/>
          <w:numId w:val="1"/>
        </w:numPr>
        <w:tabs>
          <w:tab w:val="left" w:pos="426"/>
          <w:tab w:val="left" w:pos="720"/>
        </w:tabs>
        <w:snapToGrid w:val="0"/>
        <w:spacing w:after="100"/>
        <w:jc w:val="both"/>
        <w:rPr>
          <w:sz w:val="22"/>
          <w:szCs w:val="22"/>
        </w:rPr>
      </w:pPr>
      <w:r w:rsidRPr="005D3E1E">
        <w:rPr>
          <w:sz w:val="22"/>
          <w:szCs w:val="22"/>
        </w:rPr>
        <w:t xml:space="preserve">Summarise the inherited causes of haemolytic anaemias according to pathogenesis </w:t>
      </w:r>
    </w:p>
    <w:p w:rsidR="00BF63F3" w:rsidRPr="005D3E1E" w:rsidRDefault="00BF63F3" w:rsidP="00490B94">
      <w:pPr>
        <w:pStyle w:val="BodyText2"/>
        <w:numPr>
          <w:ilvl w:val="0"/>
          <w:numId w:val="1"/>
        </w:numPr>
        <w:tabs>
          <w:tab w:val="left" w:pos="426"/>
          <w:tab w:val="left" w:pos="720"/>
        </w:tabs>
        <w:snapToGrid w:val="0"/>
        <w:spacing w:after="100"/>
        <w:jc w:val="both"/>
        <w:rPr>
          <w:sz w:val="22"/>
          <w:szCs w:val="22"/>
        </w:rPr>
      </w:pPr>
      <w:r w:rsidRPr="005D3E1E">
        <w:rPr>
          <w:sz w:val="22"/>
          <w:szCs w:val="22"/>
        </w:rPr>
        <w:t xml:space="preserve">Discuss the effects of malaria on the red cell genome </w:t>
      </w:r>
    </w:p>
    <w:p w:rsidR="00BF63F3" w:rsidRPr="005D3E1E" w:rsidRDefault="00BF63F3" w:rsidP="00490B94">
      <w:pPr>
        <w:pStyle w:val="BodyText2"/>
        <w:numPr>
          <w:ilvl w:val="0"/>
          <w:numId w:val="1"/>
        </w:numPr>
        <w:tabs>
          <w:tab w:val="left" w:pos="426"/>
          <w:tab w:val="left" w:pos="720"/>
        </w:tabs>
        <w:snapToGrid w:val="0"/>
        <w:spacing w:after="100"/>
        <w:jc w:val="both"/>
        <w:rPr>
          <w:sz w:val="22"/>
          <w:szCs w:val="22"/>
        </w:rPr>
      </w:pPr>
      <w:r w:rsidRPr="005D3E1E">
        <w:rPr>
          <w:sz w:val="22"/>
          <w:szCs w:val="22"/>
        </w:rPr>
        <w:t xml:space="preserve">Discuss the prospects for gene therapy for inherited red cell disorders </w:t>
      </w:r>
    </w:p>
    <w:p w:rsidR="00BF63F3" w:rsidRPr="005D3E1E" w:rsidRDefault="00BF63F3" w:rsidP="006B2043">
      <w:pPr>
        <w:pStyle w:val="Title"/>
        <w:jc w:val="left"/>
        <w:rPr>
          <w:rFonts w:cs="Arial"/>
          <w:bCs/>
          <w:sz w:val="22"/>
          <w:szCs w:val="22"/>
        </w:rPr>
      </w:pPr>
    </w:p>
    <w:p w:rsidR="00BF63F3" w:rsidRPr="005D3E1E" w:rsidRDefault="00BF63F3" w:rsidP="00FF30D5">
      <w:pPr>
        <w:pStyle w:val="Title"/>
        <w:jc w:val="left"/>
        <w:rPr>
          <w:rFonts w:cs="Arial"/>
          <w:bCs/>
          <w:sz w:val="24"/>
        </w:rPr>
      </w:pPr>
      <w:r w:rsidRPr="005D3E1E">
        <w:rPr>
          <w:rFonts w:cs="Arial"/>
          <w:bCs/>
          <w:sz w:val="24"/>
        </w:rPr>
        <w:br w:type="page"/>
      </w:r>
    </w:p>
    <w:p w:rsidR="00BF63F3" w:rsidRPr="005D3E1E" w:rsidRDefault="00BF63F3" w:rsidP="009D4414">
      <w:pPr>
        <w:pStyle w:val="Title"/>
        <w:jc w:val="left"/>
        <w:outlineLvl w:val="0"/>
        <w:rPr>
          <w:rFonts w:cs="Arial"/>
          <w:b/>
          <w:bCs/>
          <w:sz w:val="24"/>
          <w:szCs w:val="24"/>
        </w:rPr>
      </w:pPr>
      <w:r w:rsidRPr="005D3E1E">
        <w:rPr>
          <w:rFonts w:cs="Arial"/>
          <w:b/>
          <w:bCs/>
          <w:sz w:val="24"/>
          <w:szCs w:val="24"/>
        </w:rPr>
        <w:lastRenderedPageBreak/>
        <w:t xml:space="preserve">Supplementary Reading (available in library). </w:t>
      </w:r>
    </w:p>
    <w:p w:rsidR="00BF63F3" w:rsidRPr="005D3E1E" w:rsidRDefault="00BF63F3" w:rsidP="0013564C">
      <w:pPr>
        <w:pStyle w:val="PlainText"/>
        <w:rPr>
          <w:rFonts w:ascii="Arial" w:hAnsi="Arial" w:cs="Arial"/>
          <w:b/>
          <w:i/>
          <w:sz w:val="22"/>
          <w:szCs w:val="22"/>
        </w:rPr>
      </w:pPr>
    </w:p>
    <w:p w:rsidR="00BF63F3" w:rsidRPr="005D3E1E" w:rsidRDefault="00BF63F3" w:rsidP="009D4414">
      <w:pPr>
        <w:pStyle w:val="PlainText"/>
        <w:outlineLvl w:val="0"/>
        <w:rPr>
          <w:rFonts w:ascii="Arial" w:hAnsi="Arial" w:cs="Arial"/>
          <w:sz w:val="22"/>
          <w:szCs w:val="22"/>
        </w:rPr>
      </w:pPr>
      <w:r w:rsidRPr="005D3E1E">
        <w:rPr>
          <w:rFonts w:ascii="Arial" w:hAnsi="Arial" w:cs="Arial"/>
          <w:b/>
          <w:i/>
          <w:sz w:val="22"/>
          <w:szCs w:val="22"/>
        </w:rPr>
        <w:t xml:space="preserve">An up-to-date basic book: </w:t>
      </w:r>
    </w:p>
    <w:p w:rsidR="00BF63F3" w:rsidRPr="005D3E1E" w:rsidRDefault="00BF63F3" w:rsidP="009D4414">
      <w:pPr>
        <w:pStyle w:val="PlainText"/>
        <w:outlineLvl w:val="0"/>
        <w:rPr>
          <w:rFonts w:ascii="Arial" w:hAnsi="Arial" w:cs="Arial"/>
          <w:sz w:val="22"/>
          <w:szCs w:val="22"/>
        </w:rPr>
      </w:pPr>
      <w:r w:rsidRPr="005D3E1E">
        <w:rPr>
          <w:rFonts w:ascii="Arial" w:hAnsi="Arial" w:cs="Arial"/>
          <w:sz w:val="22"/>
          <w:szCs w:val="22"/>
        </w:rPr>
        <w:t>Bain BJ. Haematology: a Core Curriculum. Imperial College Press, London, 2010.</w:t>
      </w:r>
    </w:p>
    <w:p w:rsidR="00BF63F3" w:rsidRPr="005D3E1E" w:rsidRDefault="00BF63F3" w:rsidP="009D4414">
      <w:pPr>
        <w:pStyle w:val="PlainText"/>
        <w:outlineLvl w:val="0"/>
        <w:rPr>
          <w:rFonts w:ascii="Arial" w:hAnsi="Arial" w:cs="Arial"/>
          <w:sz w:val="22"/>
          <w:szCs w:val="22"/>
        </w:rPr>
      </w:pPr>
    </w:p>
    <w:p w:rsidR="00BF63F3" w:rsidRPr="005D3E1E" w:rsidRDefault="00BF63F3" w:rsidP="009D4414">
      <w:pPr>
        <w:pStyle w:val="PlainText"/>
        <w:outlineLvl w:val="0"/>
        <w:rPr>
          <w:rFonts w:ascii="Arial" w:hAnsi="Arial" w:cs="Arial"/>
          <w:b/>
          <w:i/>
          <w:sz w:val="22"/>
          <w:szCs w:val="22"/>
        </w:rPr>
      </w:pPr>
      <w:r w:rsidRPr="005D3E1E">
        <w:rPr>
          <w:rFonts w:ascii="Arial" w:hAnsi="Arial" w:cs="Arial"/>
          <w:b/>
          <w:i/>
          <w:sz w:val="22"/>
          <w:szCs w:val="22"/>
        </w:rPr>
        <w:t>A useful reference book:</w:t>
      </w:r>
    </w:p>
    <w:p w:rsidR="00BF63F3" w:rsidRPr="005D3E1E" w:rsidRDefault="00BF63F3" w:rsidP="0013564C">
      <w:pPr>
        <w:pStyle w:val="PlainText"/>
        <w:rPr>
          <w:rFonts w:ascii="Arial" w:hAnsi="Arial" w:cs="Arial"/>
          <w:sz w:val="22"/>
          <w:szCs w:val="22"/>
        </w:rPr>
      </w:pPr>
      <w:r w:rsidRPr="005D3E1E">
        <w:rPr>
          <w:rFonts w:ascii="Arial" w:hAnsi="Arial" w:cs="Arial"/>
          <w:sz w:val="22"/>
          <w:szCs w:val="22"/>
        </w:rPr>
        <w:t>Hoffbrand AV, Catovsky D, Tuddenham EGD and Green AR (Eds) Postgraduate Haematology, 6</w:t>
      </w:r>
      <w:r w:rsidRPr="005D3E1E">
        <w:rPr>
          <w:rFonts w:ascii="Arial" w:hAnsi="Arial" w:cs="Arial"/>
          <w:sz w:val="22"/>
          <w:szCs w:val="22"/>
          <w:vertAlign w:val="superscript"/>
        </w:rPr>
        <w:t>th</w:t>
      </w:r>
      <w:r w:rsidRPr="005D3E1E">
        <w:rPr>
          <w:rFonts w:ascii="Arial" w:hAnsi="Arial" w:cs="Arial"/>
          <w:sz w:val="22"/>
          <w:szCs w:val="22"/>
        </w:rPr>
        <w:t xml:space="preserve"> Edition, Wiley–Blackwell, Oxford, 2010. </w:t>
      </w:r>
    </w:p>
    <w:p w:rsidR="00BF63F3" w:rsidRPr="005D3E1E" w:rsidRDefault="00BF63F3" w:rsidP="00FF30D5">
      <w:pPr>
        <w:pStyle w:val="Title"/>
        <w:jc w:val="left"/>
        <w:rPr>
          <w:rFonts w:cs="Arial"/>
          <w:bCs/>
          <w:sz w:val="22"/>
          <w:szCs w:val="22"/>
        </w:rPr>
      </w:pPr>
    </w:p>
    <w:p w:rsidR="00BF63F3" w:rsidRPr="005D3E1E" w:rsidRDefault="00BF63F3" w:rsidP="009D4414">
      <w:pPr>
        <w:pStyle w:val="Title"/>
        <w:jc w:val="left"/>
        <w:outlineLvl w:val="0"/>
        <w:rPr>
          <w:rFonts w:cs="Arial"/>
          <w:bCs/>
          <w:sz w:val="22"/>
          <w:szCs w:val="22"/>
        </w:rPr>
      </w:pPr>
      <w:r w:rsidRPr="005D3E1E">
        <w:rPr>
          <w:rFonts w:cs="Arial"/>
          <w:b/>
          <w:bCs/>
          <w:i/>
          <w:sz w:val="22"/>
          <w:szCs w:val="22"/>
        </w:rPr>
        <w:t>Useful for this module</w:t>
      </w:r>
      <w:r w:rsidRPr="005D3E1E">
        <w:rPr>
          <w:rFonts w:cs="Arial"/>
          <w:bCs/>
          <w:sz w:val="22"/>
          <w:szCs w:val="22"/>
        </w:rPr>
        <w:t>:</w:t>
      </w:r>
    </w:p>
    <w:p w:rsidR="00BF63F3" w:rsidRPr="005D3E1E" w:rsidRDefault="00BF63F3" w:rsidP="009731AD">
      <w:pPr>
        <w:pStyle w:val="PlainText"/>
        <w:rPr>
          <w:rFonts w:ascii="Arial" w:hAnsi="Arial" w:cs="Arial"/>
          <w:sz w:val="22"/>
          <w:szCs w:val="22"/>
        </w:rPr>
      </w:pPr>
      <w:r w:rsidRPr="005D3E1E">
        <w:rPr>
          <w:rFonts w:ascii="Arial" w:hAnsi="Arial" w:cs="Arial"/>
          <w:sz w:val="22"/>
          <w:szCs w:val="22"/>
        </w:rPr>
        <w:t>Abdalla SA and Pavsol G (Eds) Malaria: a Hematological Perspective. Imperial College Press, London, 2004.</w:t>
      </w:r>
    </w:p>
    <w:p w:rsidR="00BF63F3" w:rsidRPr="005D3E1E" w:rsidRDefault="00BF63F3" w:rsidP="0091026A">
      <w:pPr>
        <w:rPr>
          <w:rFonts w:cs="Arial"/>
          <w:bCs/>
          <w:szCs w:val="22"/>
        </w:rPr>
      </w:pPr>
    </w:p>
    <w:p w:rsidR="00BF63F3" w:rsidRPr="005D3E1E" w:rsidRDefault="00BF63F3" w:rsidP="0091026A">
      <w:pPr>
        <w:rPr>
          <w:rFonts w:cs="Arial"/>
          <w:szCs w:val="22"/>
        </w:rPr>
      </w:pPr>
      <w:r w:rsidRPr="005D3E1E">
        <w:rPr>
          <w:rFonts w:cs="Arial"/>
          <w:bCs/>
          <w:szCs w:val="22"/>
        </w:rPr>
        <w:t>Bain BJ, Haemoglobinopathy Diagnosis, Blackwell Publishing, 2</w:t>
      </w:r>
      <w:r w:rsidRPr="005D3E1E">
        <w:rPr>
          <w:rFonts w:cs="Arial"/>
          <w:bCs/>
          <w:szCs w:val="22"/>
          <w:vertAlign w:val="superscript"/>
        </w:rPr>
        <w:t>nd</w:t>
      </w:r>
      <w:r w:rsidRPr="005D3E1E">
        <w:rPr>
          <w:rFonts w:cs="Arial"/>
          <w:bCs/>
          <w:szCs w:val="22"/>
        </w:rPr>
        <w:t xml:space="preserve"> Edn, Oxford, 2006. Also available electronically at: </w:t>
      </w:r>
      <w:hyperlink r:id="rId11" w:tooltip="http://www3.interscience.wiley.com/cgi-bin/bookhome/116839557" w:history="1">
        <w:r w:rsidRPr="005D3E1E">
          <w:rPr>
            <w:rStyle w:val="Hyperlink"/>
            <w:rFonts w:cs="Arial"/>
            <w:szCs w:val="22"/>
            <w:u w:val="none"/>
          </w:rPr>
          <w:t>http://www3.interscience.wiley.com/cgi-bin/bookhome/116839557</w:t>
        </w:r>
      </w:hyperlink>
    </w:p>
    <w:p w:rsidR="00BF63F3" w:rsidRPr="005D3E1E" w:rsidRDefault="00BF63F3" w:rsidP="0091026A">
      <w:pPr>
        <w:rPr>
          <w:rFonts w:cs="Arial"/>
          <w:szCs w:val="22"/>
        </w:rPr>
      </w:pPr>
      <w:r w:rsidRPr="005D3E1E">
        <w:rPr>
          <w:rFonts w:cs="Arial"/>
          <w:szCs w:val="22"/>
        </w:rPr>
        <w:t> </w:t>
      </w:r>
    </w:p>
    <w:p w:rsidR="00BF63F3" w:rsidRPr="005D3E1E" w:rsidRDefault="00BF63F3" w:rsidP="007B16E6">
      <w:pPr>
        <w:pStyle w:val="PlainText"/>
        <w:rPr>
          <w:rFonts w:ascii="Arial" w:hAnsi="Arial" w:cs="Arial"/>
          <w:sz w:val="22"/>
          <w:szCs w:val="22"/>
        </w:rPr>
      </w:pPr>
      <w:r w:rsidRPr="005D3E1E">
        <w:rPr>
          <w:rFonts w:ascii="Arial" w:hAnsi="Arial" w:cs="Arial"/>
          <w:sz w:val="22"/>
          <w:szCs w:val="22"/>
        </w:rPr>
        <w:t xml:space="preserve">Weatherall D and Clegg JB. </w:t>
      </w:r>
      <w:r w:rsidRPr="005D3E1E">
        <w:rPr>
          <w:rFonts w:ascii="Arial" w:hAnsi="Arial" w:cs="Arial"/>
          <w:i/>
          <w:iCs/>
          <w:sz w:val="22"/>
          <w:szCs w:val="22"/>
        </w:rPr>
        <w:t>The Thalassaemia Syndromes</w:t>
      </w:r>
      <w:r w:rsidRPr="005D3E1E">
        <w:rPr>
          <w:rFonts w:ascii="Arial" w:hAnsi="Arial" w:cs="Arial"/>
          <w:sz w:val="22"/>
          <w:szCs w:val="22"/>
        </w:rPr>
        <w:t>. 4th Edn., Blackwell Science, Oxford, 2001.</w:t>
      </w:r>
    </w:p>
    <w:p w:rsidR="00BF63F3" w:rsidRPr="005D3E1E" w:rsidRDefault="00BF63F3" w:rsidP="007B16E6">
      <w:pPr>
        <w:pStyle w:val="PlainText"/>
        <w:rPr>
          <w:rFonts w:ascii="Arial" w:hAnsi="Arial" w:cs="Arial"/>
          <w:sz w:val="22"/>
          <w:szCs w:val="22"/>
        </w:rPr>
      </w:pPr>
    </w:p>
    <w:p w:rsidR="00BF63F3" w:rsidRPr="005D3E1E" w:rsidRDefault="00BF63F3" w:rsidP="00A7209C">
      <w:pPr>
        <w:pStyle w:val="PlainText"/>
        <w:rPr>
          <w:rFonts w:ascii="Arial" w:hAnsi="Arial" w:cs="Arial"/>
          <w:sz w:val="22"/>
          <w:szCs w:val="22"/>
        </w:rPr>
      </w:pPr>
      <w:r w:rsidRPr="005D3E1E">
        <w:rPr>
          <w:rFonts w:ascii="Arial" w:hAnsi="Arial" w:cs="Arial"/>
          <w:sz w:val="22"/>
          <w:szCs w:val="22"/>
        </w:rPr>
        <w:t xml:space="preserve">Steinberg MH, Forget BG, Higgs DR and Weatherall DJ (eds) </w:t>
      </w:r>
      <w:r w:rsidRPr="005D3E1E">
        <w:rPr>
          <w:rFonts w:ascii="Arial" w:hAnsi="Arial" w:cs="Arial"/>
          <w:i/>
          <w:sz w:val="22"/>
          <w:szCs w:val="22"/>
        </w:rPr>
        <w:t>Disorders of Hemoglobin:  Genetics, Pathophysiology and Clinical Management</w:t>
      </w:r>
      <w:r w:rsidRPr="005D3E1E">
        <w:rPr>
          <w:rFonts w:ascii="Arial" w:hAnsi="Arial" w:cs="Arial"/>
          <w:sz w:val="22"/>
          <w:szCs w:val="22"/>
        </w:rPr>
        <w:t>, 2</w:t>
      </w:r>
      <w:r w:rsidRPr="005D3E1E">
        <w:rPr>
          <w:rFonts w:ascii="Arial" w:hAnsi="Arial" w:cs="Arial"/>
          <w:sz w:val="22"/>
          <w:szCs w:val="22"/>
          <w:vertAlign w:val="superscript"/>
        </w:rPr>
        <w:t>nd</w:t>
      </w:r>
      <w:r w:rsidRPr="005D3E1E">
        <w:rPr>
          <w:rFonts w:ascii="Arial" w:hAnsi="Arial" w:cs="Arial"/>
          <w:sz w:val="22"/>
          <w:szCs w:val="22"/>
        </w:rPr>
        <w:t xml:space="preserve"> Edn, Cambridge University Press, Cambridge, 2009.</w:t>
      </w:r>
    </w:p>
    <w:p w:rsidR="00BF63F3" w:rsidRPr="005D3E1E" w:rsidRDefault="00BF63F3" w:rsidP="007B16E6">
      <w:pPr>
        <w:pStyle w:val="PlainText"/>
        <w:rPr>
          <w:rFonts w:ascii="Arial" w:hAnsi="Arial" w:cs="Arial"/>
          <w:b/>
          <w:color w:val="0000FF"/>
          <w:sz w:val="22"/>
          <w:szCs w:val="22"/>
        </w:rPr>
      </w:pPr>
    </w:p>
    <w:p w:rsidR="00BF63F3" w:rsidRPr="005D3E1E" w:rsidRDefault="00BF63F3" w:rsidP="007B16E6">
      <w:pPr>
        <w:pStyle w:val="PlainText"/>
        <w:rPr>
          <w:rFonts w:ascii="Arial" w:hAnsi="Arial" w:cs="Arial"/>
          <w:sz w:val="22"/>
          <w:szCs w:val="22"/>
        </w:rPr>
      </w:pPr>
      <w:r w:rsidRPr="005D3E1E">
        <w:rPr>
          <w:rFonts w:ascii="Arial" w:hAnsi="Arial" w:cs="Arial"/>
          <w:sz w:val="22"/>
          <w:szCs w:val="22"/>
        </w:rPr>
        <w:t>Knight JC. Human Genetic Diversity. Oxford University Press, Oxford, 2009.</w:t>
      </w:r>
    </w:p>
    <w:p w:rsidR="00BF63F3" w:rsidRPr="005D3E1E" w:rsidRDefault="00BF63F3" w:rsidP="007B16E6">
      <w:pPr>
        <w:pStyle w:val="PlainText"/>
        <w:rPr>
          <w:rFonts w:ascii="Arial" w:hAnsi="Arial" w:cs="Arial"/>
          <w:sz w:val="22"/>
          <w:szCs w:val="22"/>
        </w:rPr>
      </w:pPr>
    </w:p>
    <w:p w:rsidR="00BF63F3" w:rsidRPr="005D3E1E" w:rsidRDefault="00BF63F3" w:rsidP="003B5F1F">
      <w:pPr>
        <w:pStyle w:val="Title"/>
        <w:jc w:val="left"/>
        <w:outlineLvl w:val="0"/>
        <w:rPr>
          <w:rFonts w:cs="Arial"/>
          <w:sz w:val="22"/>
          <w:szCs w:val="22"/>
        </w:rPr>
      </w:pPr>
    </w:p>
    <w:p w:rsidR="00BF63F3" w:rsidRPr="005D3E1E" w:rsidRDefault="00BF63F3" w:rsidP="003B5F1F">
      <w:pPr>
        <w:pStyle w:val="Title"/>
        <w:jc w:val="left"/>
        <w:outlineLvl w:val="0"/>
        <w:rPr>
          <w:rFonts w:cs="Arial"/>
          <w:b/>
          <w:bCs/>
          <w:sz w:val="22"/>
          <w:szCs w:val="22"/>
        </w:rPr>
      </w:pPr>
      <w:r w:rsidRPr="005D3E1E">
        <w:rPr>
          <w:rFonts w:cs="Arial"/>
          <w:b/>
          <w:bCs/>
          <w:sz w:val="22"/>
          <w:szCs w:val="22"/>
        </w:rPr>
        <w:t>Note to teachers (except external guest lecturers)</w:t>
      </w:r>
    </w:p>
    <w:p w:rsidR="00BF63F3" w:rsidRPr="005D3E1E" w:rsidRDefault="00BF63F3" w:rsidP="00FF30D5">
      <w:pPr>
        <w:pStyle w:val="Title"/>
        <w:jc w:val="left"/>
        <w:rPr>
          <w:rFonts w:cs="Arial"/>
          <w:sz w:val="22"/>
          <w:szCs w:val="22"/>
        </w:rPr>
      </w:pPr>
      <w:r w:rsidRPr="005D3E1E">
        <w:rPr>
          <w:rFonts w:cs="Arial"/>
          <w:sz w:val="22"/>
          <w:szCs w:val="22"/>
        </w:rPr>
        <w:t xml:space="preserve">For each lecture, the students should either receive a handout (1-2 pages of A4) or have access to a Power Point Presentation (PPP) (or both). Either a handout or a PPP should be sent to </w:t>
      </w:r>
      <w:hyperlink r:id="rId12" w:history="1">
        <w:r w:rsidRPr="005D3E1E">
          <w:rPr>
            <w:rStyle w:val="Hyperlink"/>
            <w:rFonts w:cs="Arial"/>
            <w:sz w:val="22"/>
            <w:szCs w:val="22"/>
            <w:u w:val="none"/>
          </w:rPr>
          <w:t>webmaster.feo@imperial.ac.uk</w:t>
        </w:r>
      </w:hyperlink>
      <w:r w:rsidRPr="005D3E1E">
        <w:rPr>
          <w:rFonts w:cs="Arial"/>
          <w:sz w:val="22"/>
          <w:szCs w:val="22"/>
        </w:rPr>
        <w:t xml:space="preserve"> so that it can be placed on the intranet some days in advance of your lecture. Some students like to read the PPP in advance so that they can then understand the lecture better and can print it in advance and use the printout to take notes. If yo</w:t>
      </w:r>
      <w:r w:rsidR="000F0E59">
        <w:rPr>
          <w:rFonts w:cs="Arial"/>
          <w:sz w:val="22"/>
          <w:szCs w:val="22"/>
        </w:rPr>
        <w:t>ur PPP is too large a file to e</w:t>
      </w:r>
      <w:r w:rsidRPr="005D3E1E">
        <w:rPr>
          <w:rFonts w:cs="Arial"/>
          <w:sz w:val="22"/>
          <w:szCs w:val="22"/>
        </w:rPr>
        <w:t xml:space="preserve">mail it should be sent to the webmaster through </w:t>
      </w:r>
      <w:hyperlink r:id="rId13" w:history="1">
        <w:r w:rsidRPr="005D3E1E">
          <w:rPr>
            <w:rStyle w:val="Hyperlink"/>
            <w:rFonts w:cs="Arial"/>
            <w:sz w:val="22"/>
            <w:szCs w:val="22"/>
            <w:u w:val="none"/>
          </w:rPr>
          <w:t>https://fileexchange.imperial.ac.uk</w:t>
        </w:r>
      </w:hyperlink>
      <w:r w:rsidRPr="005D3E1E">
        <w:rPr>
          <w:rFonts w:cs="Arial"/>
          <w:sz w:val="22"/>
          <w:szCs w:val="22"/>
        </w:rPr>
        <w:t xml:space="preserve"> and the webmaster should be notified by email of its location. </w:t>
      </w:r>
    </w:p>
    <w:p w:rsidR="00B628D8" w:rsidRDefault="00B628D8" w:rsidP="00B628D8">
      <w:pPr>
        <w:pStyle w:val="Title"/>
        <w:jc w:val="left"/>
        <w:rPr>
          <w:rFonts w:cs="Arial"/>
          <w:sz w:val="22"/>
          <w:szCs w:val="22"/>
        </w:rPr>
      </w:pPr>
    </w:p>
    <w:p w:rsidR="00BF63F3" w:rsidRPr="005D3E1E" w:rsidRDefault="00BF63F3" w:rsidP="00B628D8">
      <w:pPr>
        <w:pStyle w:val="Title"/>
        <w:jc w:val="left"/>
        <w:rPr>
          <w:rFonts w:cs="Arial"/>
          <w:sz w:val="22"/>
          <w:szCs w:val="22"/>
        </w:rPr>
      </w:pPr>
      <w:r w:rsidRPr="005D3E1E">
        <w:rPr>
          <w:rFonts w:cs="Arial"/>
          <w:sz w:val="22"/>
          <w:szCs w:val="22"/>
        </w:rPr>
        <w:t xml:space="preserve">If external guest lecturers are willing to leave a copy of a PPP for the benefit of the students this would be greatly appreciated as it saves the students having to take detailed notes. </w:t>
      </w:r>
    </w:p>
    <w:p w:rsidR="00BF63F3" w:rsidRPr="005D3E1E" w:rsidRDefault="00BF63F3" w:rsidP="009E3716">
      <w:pPr>
        <w:pStyle w:val="Title"/>
        <w:jc w:val="left"/>
        <w:rPr>
          <w:rFonts w:cs="Arial"/>
          <w:sz w:val="22"/>
          <w:szCs w:val="22"/>
          <w:highlight w:val="yellow"/>
        </w:rPr>
      </w:pPr>
    </w:p>
    <w:p w:rsidR="00BF63F3" w:rsidRPr="00C71012" w:rsidRDefault="00BF63F3" w:rsidP="009D4414">
      <w:pPr>
        <w:pStyle w:val="Title"/>
        <w:jc w:val="left"/>
        <w:outlineLvl w:val="0"/>
        <w:rPr>
          <w:rFonts w:cs="Arial"/>
          <w:sz w:val="20"/>
          <w:highlight w:val="yellow"/>
        </w:rPr>
      </w:pPr>
      <w:r w:rsidRPr="005D3E1E">
        <w:rPr>
          <w:rFonts w:cs="Arial"/>
          <w:b/>
          <w:bCs/>
          <w:sz w:val="20"/>
          <w:highlight w:val="yellow"/>
        </w:rPr>
        <w:br w:type="page"/>
      </w:r>
      <w:r w:rsidRPr="00C71012">
        <w:rPr>
          <w:b/>
          <w:bCs/>
          <w:sz w:val="20"/>
        </w:rPr>
        <w:lastRenderedPageBreak/>
        <w:t xml:space="preserve">Week 1 </w:t>
      </w:r>
      <w:r w:rsidR="00C94879">
        <w:rPr>
          <w:b/>
          <w:bCs/>
          <w:sz w:val="20"/>
        </w:rPr>
        <w:t>- St Mary’s Campus</w:t>
      </w:r>
    </w:p>
    <w:p w:rsidR="00BF63F3" w:rsidRPr="00C71012" w:rsidRDefault="00BF63F3" w:rsidP="008424DD">
      <w:pPr>
        <w:pStyle w:val="BodyText2"/>
        <w:rPr>
          <w:sz w:val="20"/>
          <w:highlight w:val="yellow"/>
        </w:rPr>
      </w:pPr>
    </w:p>
    <w:tbl>
      <w:tblPr>
        <w:tblW w:w="5134" w:type="pct"/>
        <w:jc w:val="center"/>
        <w:tblCellSpacing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1381"/>
        <w:gridCol w:w="1844"/>
        <w:gridCol w:w="2554"/>
        <w:gridCol w:w="2695"/>
        <w:gridCol w:w="2453"/>
      </w:tblGrid>
      <w:tr w:rsidR="00BF63F3" w:rsidRPr="00C71012" w:rsidTr="00CD76E2">
        <w:trPr>
          <w:tblCellSpacing w:w="30" w:type="dxa"/>
          <w:jc w:val="center"/>
        </w:trPr>
        <w:tc>
          <w:tcPr>
            <w:tcW w:w="591" w:type="pct"/>
            <w:shd w:val="clear" w:color="auto" w:fill="FFFFFF"/>
          </w:tcPr>
          <w:p w:rsidR="00BF63F3" w:rsidRPr="00C71012" w:rsidRDefault="00BF63F3" w:rsidP="00C94879">
            <w:pPr>
              <w:jc w:val="center"/>
              <w:rPr>
                <w:rFonts w:cs="Arial"/>
                <w:b/>
                <w:sz w:val="20"/>
              </w:rPr>
            </w:pPr>
            <w:r w:rsidRPr="00C71012">
              <w:rPr>
                <w:rFonts w:cs="Arial"/>
                <w:b/>
                <w:sz w:val="20"/>
              </w:rPr>
              <w:t>Monday 31</w:t>
            </w:r>
            <w:r w:rsidRPr="00C71012">
              <w:rPr>
                <w:rFonts w:cs="Arial"/>
                <w:b/>
                <w:sz w:val="20"/>
                <w:vertAlign w:val="superscript"/>
              </w:rPr>
              <w:t>st</w:t>
            </w:r>
          </w:p>
          <w:p w:rsidR="00BF63F3" w:rsidRPr="00C71012" w:rsidRDefault="00BF63F3" w:rsidP="00C94879">
            <w:pPr>
              <w:jc w:val="center"/>
              <w:rPr>
                <w:rFonts w:cs="Arial"/>
                <w:b/>
                <w:bCs/>
                <w:sz w:val="20"/>
              </w:rPr>
            </w:pPr>
            <w:r w:rsidRPr="00C71012">
              <w:rPr>
                <w:rFonts w:cs="Arial"/>
                <w:b/>
                <w:bCs/>
                <w:sz w:val="20"/>
              </w:rPr>
              <w:t>December</w:t>
            </w:r>
          </w:p>
        </w:tc>
        <w:tc>
          <w:tcPr>
            <w:tcW w:w="816" w:type="pct"/>
            <w:shd w:val="clear" w:color="auto" w:fill="FFFFFF"/>
          </w:tcPr>
          <w:p w:rsidR="00BF63F3" w:rsidRPr="00C71012" w:rsidRDefault="00BF63F3" w:rsidP="00C94879">
            <w:pPr>
              <w:jc w:val="center"/>
              <w:rPr>
                <w:rFonts w:cs="Arial"/>
                <w:b/>
                <w:bCs/>
                <w:sz w:val="20"/>
              </w:rPr>
            </w:pPr>
            <w:r w:rsidRPr="00C71012">
              <w:rPr>
                <w:rFonts w:cs="Arial"/>
                <w:b/>
                <w:bCs/>
                <w:sz w:val="20"/>
              </w:rPr>
              <w:t>Tuesday 1</w:t>
            </w:r>
            <w:r w:rsidRPr="00C71012">
              <w:rPr>
                <w:rFonts w:cs="Arial"/>
                <w:b/>
                <w:bCs/>
                <w:sz w:val="20"/>
                <w:vertAlign w:val="superscript"/>
              </w:rPr>
              <w:t>st</w:t>
            </w:r>
            <w:r w:rsidRPr="00C71012">
              <w:rPr>
                <w:rFonts w:cs="Arial"/>
                <w:b/>
                <w:bCs/>
                <w:sz w:val="20"/>
              </w:rPr>
              <w:t>January</w:t>
            </w:r>
            <w:r w:rsidR="0083203C">
              <w:rPr>
                <w:rFonts w:cs="Arial"/>
                <w:b/>
                <w:bCs/>
                <w:sz w:val="20"/>
              </w:rPr>
              <w:t xml:space="preserve"> 2013</w:t>
            </w:r>
          </w:p>
        </w:tc>
        <w:tc>
          <w:tcPr>
            <w:tcW w:w="1141" w:type="pct"/>
            <w:shd w:val="clear" w:color="auto" w:fill="FFFFFF"/>
          </w:tcPr>
          <w:p w:rsidR="00BF63F3" w:rsidRPr="003B6454" w:rsidRDefault="00BF63F3" w:rsidP="00C94879">
            <w:pPr>
              <w:jc w:val="center"/>
              <w:rPr>
                <w:rFonts w:cs="Arial"/>
                <w:b/>
                <w:bCs/>
                <w:sz w:val="20"/>
              </w:rPr>
            </w:pPr>
            <w:r w:rsidRPr="003B6454">
              <w:rPr>
                <w:rFonts w:cs="Arial"/>
                <w:b/>
                <w:bCs/>
                <w:sz w:val="20"/>
              </w:rPr>
              <w:t>Wednesday  2</w:t>
            </w:r>
            <w:r w:rsidRPr="003B6454">
              <w:rPr>
                <w:rFonts w:cs="Arial"/>
                <w:b/>
                <w:bCs/>
                <w:sz w:val="20"/>
                <w:vertAlign w:val="superscript"/>
              </w:rPr>
              <w:t>nd</w:t>
            </w:r>
            <w:r w:rsidRPr="003B6454">
              <w:rPr>
                <w:rFonts w:cs="Arial"/>
                <w:b/>
                <w:bCs/>
                <w:sz w:val="20"/>
              </w:rPr>
              <w:t xml:space="preserve"> January</w:t>
            </w:r>
          </w:p>
        </w:tc>
        <w:tc>
          <w:tcPr>
            <w:tcW w:w="1206" w:type="pct"/>
            <w:shd w:val="clear" w:color="auto" w:fill="FFFFFF"/>
          </w:tcPr>
          <w:p w:rsidR="00BF63F3" w:rsidRPr="003B6454" w:rsidRDefault="00BF63F3" w:rsidP="00C94879">
            <w:pPr>
              <w:jc w:val="center"/>
              <w:rPr>
                <w:rFonts w:cs="Arial"/>
                <w:b/>
                <w:bCs/>
                <w:sz w:val="20"/>
              </w:rPr>
            </w:pPr>
            <w:r w:rsidRPr="003B6454">
              <w:rPr>
                <w:rFonts w:cs="Arial"/>
                <w:b/>
                <w:bCs/>
                <w:sz w:val="20"/>
              </w:rPr>
              <w:t>Thursday  3</w:t>
            </w:r>
            <w:r w:rsidRPr="003B6454">
              <w:rPr>
                <w:rFonts w:cs="Arial"/>
                <w:b/>
                <w:bCs/>
                <w:sz w:val="20"/>
                <w:vertAlign w:val="superscript"/>
              </w:rPr>
              <w:t>rd</w:t>
            </w:r>
            <w:r w:rsidRPr="003B6454">
              <w:rPr>
                <w:rFonts w:cs="Arial"/>
                <w:b/>
                <w:bCs/>
                <w:sz w:val="20"/>
              </w:rPr>
              <w:t xml:space="preserve"> January</w:t>
            </w:r>
          </w:p>
        </w:tc>
        <w:tc>
          <w:tcPr>
            <w:tcW w:w="1081" w:type="pct"/>
            <w:shd w:val="clear" w:color="auto" w:fill="FFFFFF"/>
          </w:tcPr>
          <w:p w:rsidR="00BF63F3" w:rsidRPr="003B6454" w:rsidRDefault="00BF63F3" w:rsidP="00C94879">
            <w:pPr>
              <w:jc w:val="center"/>
              <w:rPr>
                <w:rFonts w:cs="Arial"/>
                <w:b/>
                <w:bCs/>
                <w:sz w:val="20"/>
              </w:rPr>
            </w:pPr>
            <w:r w:rsidRPr="003B6454">
              <w:rPr>
                <w:rFonts w:cs="Arial"/>
                <w:b/>
                <w:bCs/>
                <w:sz w:val="20"/>
              </w:rPr>
              <w:t>Friday  4</w:t>
            </w:r>
            <w:r w:rsidRPr="003B6454">
              <w:rPr>
                <w:rFonts w:cs="Arial"/>
                <w:b/>
                <w:bCs/>
                <w:sz w:val="20"/>
                <w:vertAlign w:val="superscript"/>
              </w:rPr>
              <w:t>th</w:t>
            </w:r>
            <w:r w:rsidRPr="003B6454">
              <w:rPr>
                <w:rFonts w:cs="Arial"/>
                <w:b/>
                <w:bCs/>
                <w:sz w:val="20"/>
              </w:rPr>
              <w:t xml:space="preserve"> January</w:t>
            </w:r>
          </w:p>
        </w:tc>
      </w:tr>
      <w:tr w:rsidR="00BF63F3" w:rsidRPr="00C71012" w:rsidTr="00CD76E2">
        <w:trPr>
          <w:trHeight w:val="1273"/>
          <w:tblCellSpacing w:w="30" w:type="dxa"/>
          <w:jc w:val="center"/>
        </w:trPr>
        <w:tc>
          <w:tcPr>
            <w:tcW w:w="591" w:type="pct"/>
            <w:vMerge w:val="restart"/>
            <w:shd w:val="clear" w:color="auto" w:fill="FFFFFF"/>
          </w:tcPr>
          <w:p w:rsidR="00BF63F3" w:rsidRPr="00C71012" w:rsidRDefault="00BF63F3" w:rsidP="00321A98">
            <w:pPr>
              <w:rPr>
                <w:rFonts w:cs="Arial"/>
                <w:sz w:val="20"/>
              </w:rPr>
            </w:pPr>
          </w:p>
        </w:tc>
        <w:tc>
          <w:tcPr>
            <w:tcW w:w="816" w:type="pct"/>
            <w:vMerge w:val="restart"/>
            <w:shd w:val="clear" w:color="auto" w:fill="FFFFFF"/>
          </w:tcPr>
          <w:p w:rsidR="00BF63F3" w:rsidRPr="00C71012" w:rsidRDefault="00BF63F3" w:rsidP="00B633F8">
            <w:pPr>
              <w:rPr>
                <w:rFonts w:cs="Arial"/>
                <w:sz w:val="20"/>
              </w:rPr>
            </w:pPr>
            <w:r w:rsidRPr="00C71012">
              <w:rPr>
                <w:rFonts w:cs="Arial"/>
                <w:sz w:val="20"/>
              </w:rPr>
              <w:t>PUBLIC HOLIDAY</w:t>
            </w:r>
          </w:p>
          <w:p w:rsidR="00BF63F3" w:rsidRPr="00C71012" w:rsidRDefault="00BF63F3" w:rsidP="00F25882">
            <w:pPr>
              <w:rPr>
                <w:rFonts w:cs="Arial"/>
                <w:sz w:val="20"/>
              </w:rPr>
            </w:pPr>
            <w:r w:rsidRPr="00C71012">
              <w:rPr>
                <w:rFonts w:cs="Arial"/>
                <w:sz w:val="20"/>
              </w:rPr>
              <w:t xml:space="preserve"> </w:t>
            </w:r>
          </w:p>
        </w:tc>
        <w:tc>
          <w:tcPr>
            <w:tcW w:w="1141" w:type="pct"/>
            <w:shd w:val="clear" w:color="auto" w:fill="FFFFFF"/>
          </w:tcPr>
          <w:p w:rsidR="00BF63F3" w:rsidRPr="003B6454" w:rsidRDefault="008D517D" w:rsidP="00D45AB5">
            <w:pPr>
              <w:rPr>
                <w:rFonts w:cs="Arial"/>
                <w:sz w:val="20"/>
              </w:rPr>
            </w:pPr>
            <w:r w:rsidRPr="003B6454">
              <w:rPr>
                <w:rFonts w:cs="Arial"/>
                <w:sz w:val="20"/>
              </w:rPr>
              <w:t>0</w:t>
            </w:r>
            <w:r w:rsidR="00BF63F3" w:rsidRPr="003B6454">
              <w:rPr>
                <w:rFonts w:cs="Arial"/>
                <w:sz w:val="20"/>
              </w:rPr>
              <w:t>9.00-10.00</w:t>
            </w:r>
          </w:p>
          <w:p w:rsidR="00BF63F3" w:rsidRPr="003B6454" w:rsidRDefault="00745012" w:rsidP="00D45AB5">
            <w:pPr>
              <w:rPr>
                <w:rFonts w:cs="Arial"/>
                <w:b/>
                <w:sz w:val="20"/>
              </w:rPr>
            </w:pPr>
            <w:r w:rsidRPr="003B6454">
              <w:rPr>
                <w:rFonts w:cs="Arial"/>
                <w:b/>
                <w:sz w:val="20"/>
              </w:rPr>
              <w:t>Dr A</w:t>
            </w:r>
            <w:r w:rsidR="00BF63F3" w:rsidRPr="003B6454">
              <w:rPr>
                <w:rFonts w:cs="Arial"/>
                <w:b/>
                <w:sz w:val="20"/>
              </w:rPr>
              <w:t xml:space="preserve"> Porter</w:t>
            </w:r>
          </w:p>
          <w:p w:rsidR="00BF63F3" w:rsidRPr="003B6454" w:rsidRDefault="00BF63F3" w:rsidP="00D45AB5">
            <w:pPr>
              <w:rPr>
                <w:rFonts w:cs="Arial"/>
                <w:color w:val="00B0F0"/>
                <w:sz w:val="20"/>
              </w:rPr>
            </w:pPr>
            <w:r w:rsidRPr="003B6454">
              <w:rPr>
                <w:rFonts w:cs="Arial"/>
                <w:sz w:val="20"/>
              </w:rPr>
              <w:t>Gene structure and function, Globin genes (revision)</w:t>
            </w:r>
            <w:r w:rsidR="00333841" w:rsidRPr="003B6454">
              <w:rPr>
                <w:rFonts w:cs="Arial"/>
                <w:b/>
                <w:color w:val="FF6600"/>
                <w:sz w:val="20"/>
              </w:rPr>
              <w:t xml:space="preserve"> </w:t>
            </w:r>
          </w:p>
          <w:p w:rsidR="00E66D2B" w:rsidRPr="003B6454" w:rsidRDefault="00E66D2B" w:rsidP="00F25882">
            <w:pPr>
              <w:rPr>
                <w:rFonts w:cs="Arial"/>
                <w:color w:val="00B0F0"/>
                <w:sz w:val="20"/>
              </w:rPr>
            </w:pPr>
          </w:p>
          <w:p w:rsidR="00BF63F3" w:rsidRPr="003B6454" w:rsidRDefault="00E66D2B" w:rsidP="00333841">
            <w:pPr>
              <w:rPr>
                <w:rFonts w:cs="Arial"/>
                <w:b/>
                <w:color w:val="FF6600"/>
                <w:sz w:val="20"/>
              </w:rPr>
            </w:pPr>
            <w:r w:rsidRPr="003B6454">
              <w:rPr>
                <w:rFonts w:cs="Arial"/>
                <w:b/>
                <w:bCs/>
                <w:sz w:val="20"/>
              </w:rPr>
              <w:t>Cockburn Lecture Theatre</w:t>
            </w:r>
            <w:r w:rsidR="00333841" w:rsidRPr="003B6454">
              <w:rPr>
                <w:rFonts w:cs="Arial"/>
                <w:b/>
                <w:color w:val="FF6600"/>
                <w:sz w:val="20"/>
              </w:rPr>
              <w:t xml:space="preserve"> </w:t>
            </w:r>
          </w:p>
        </w:tc>
        <w:tc>
          <w:tcPr>
            <w:tcW w:w="1206" w:type="pct"/>
            <w:shd w:val="clear" w:color="auto" w:fill="FFFFFF"/>
          </w:tcPr>
          <w:p w:rsidR="00E66D2B" w:rsidRPr="006F5B15" w:rsidRDefault="00E66D2B" w:rsidP="006F5B15">
            <w:pPr>
              <w:jc w:val="center"/>
              <w:rPr>
                <w:rFonts w:cs="Arial"/>
                <w:b/>
                <w:color w:val="0000FF"/>
                <w:sz w:val="40"/>
                <w:szCs w:val="40"/>
              </w:rPr>
            </w:pPr>
          </w:p>
        </w:tc>
        <w:tc>
          <w:tcPr>
            <w:tcW w:w="1081" w:type="pct"/>
            <w:shd w:val="clear" w:color="auto" w:fill="FFFFFF"/>
          </w:tcPr>
          <w:p w:rsidR="00BF63F3" w:rsidRPr="003B6454" w:rsidRDefault="008D517D" w:rsidP="00D45AB5">
            <w:pPr>
              <w:pStyle w:val="Header"/>
              <w:tabs>
                <w:tab w:val="clear" w:pos="4153"/>
                <w:tab w:val="clear" w:pos="8306"/>
              </w:tabs>
              <w:ind w:left="35"/>
              <w:rPr>
                <w:rFonts w:cs="Arial"/>
                <w:lang w:val="en-GB"/>
              </w:rPr>
            </w:pPr>
            <w:r w:rsidRPr="003B6454">
              <w:rPr>
                <w:rFonts w:cs="Arial"/>
                <w:lang w:val="en-GB"/>
              </w:rPr>
              <w:t>0</w:t>
            </w:r>
            <w:r w:rsidR="00BF63F3" w:rsidRPr="003B6454">
              <w:rPr>
                <w:rFonts w:cs="Arial"/>
                <w:lang w:val="en-GB"/>
              </w:rPr>
              <w:t>9.00-10.00</w:t>
            </w:r>
          </w:p>
          <w:p w:rsidR="00BF63F3" w:rsidRPr="003B6454" w:rsidRDefault="00745012" w:rsidP="00D45AB5">
            <w:pPr>
              <w:pStyle w:val="Header"/>
              <w:tabs>
                <w:tab w:val="clear" w:pos="4153"/>
                <w:tab w:val="clear" w:pos="8306"/>
              </w:tabs>
              <w:ind w:left="35"/>
              <w:rPr>
                <w:rFonts w:cs="Arial"/>
                <w:b/>
                <w:lang w:val="en-GB"/>
              </w:rPr>
            </w:pPr>
            <w:r w:rsidRPr="003B6454">
              <w:rPr>
                <w:rFonts w:cs="Arial"/>
                <w:b/>
                <w:lang w:val="en-GB"/>
              </w:rPr>
              <w:t>Dr S</w:t>
            </w:r>
            <w:r w:rsidR="00BF63F3" w:rsidRPr="003B6454">
              <w:rPr>
                <w:rFonts w:cs="Arial"/>
                <w:b/>
                <w:lang w:val="en-GB"/>
              </w:rPr>
              <w:t xml:space="preserve"> Abdalla</w:t>
            </w:r>
          </w:p>
          <w:p w:rsidR="00BF63F3" w:rsidRPr="003B6454" w:rsidRDefault="00BF63F3" w:rsidP="00D45AB5">
            <w:pPr>
              <w:pStyle w:val="Header"/>
              <w:tabs>
                <w:tab w:val="clear" w:pos="4153"/>
                <w:tab w:val="clear" w:pos="8306"/>
              </w:tabs>
              <w:ind w:left="35"/>
              <w:rPr>
                <w:rFonts w:cs="Arial"/>
              </w:rPr>
            </w:pPr>
            <w:r w:rsidRPr="003B6454">
              <w:rPr>
                <w:rFonts w:cs="Arial"/>
              </w:rPr>
              <w:t>Introduction to module &amp;</w:t>
            </w:r>
          </w:p>
          <w:p w:rsidR="00BF63F3" w:rsidRPr="003B6454" w:rsidRDefault="00BF63F3" w:rsidP="00D45AB5">
            <w:pPr>
              <w:pStyle w:val="Header"/>
              <w:tabs>
                <w:tab w:val="clear" w:pos="4153"/>
                <w:tab w:val="clear" w:pos="8306"/>
              </w:tabs>
              <w:ind w:left="35"/>
              <w:rPr>
                <w:rFonts w:cs="Arial"/>
              </w:rPr>
            </w:pPr>
            <w:r w:rsidRPr="003B6454">
              <w:rPr>
                <w:rFonts w:cs="Arial"/>
              </w:rPr>
              <w:t xml:space="preserve">epidemiology of inherited red </w:t>
            </w:r>
            <w:r w:rsidRPr="003B6454">
              <w:rPr>
                <w:rFonts w:cs="Arial"/>
                <w:bCs/>
              </w:rPr>
              <w:t xml:space="preserve"> </w:t>
            </w:r>
            <w:r w:rsidRPr="003B6454">
              <w:rPr>
                <w:rFonts w:cs="Arial"/>
              </w:rPr>
              <w:t>cell disorders</w:t>
            </w:r>
          </w:p>
          <w:p w:rsidR="00BF63F3" w:rsidRPr="003B6454" w:rsidRDefault="00BF63F3" w:rsidP="004C224C">
            <w:pPr>
              <w:rPr>
                <w:rFonts w:cs="Arial"/>
                <w:bCs/>
                <w:color w:val="FF0000"/>
                <w:sz w:val="20"/>
              </w:rPr>
            </w:pPr>
          </w:p>
          <w:p w:rsidR="004C224C" w:rsidRPr="003B6454" w:rsidRDefault="004C224C" w:rsidP="004C224C">
            <w:pPr>
              <w:rPr>
                <w:rFonts w:cs="Arial"/>
                <w:b/>
                <w:bCs/>
                <w:sz w:val="20"/>
              </w:rPr>
            </w:pPr>
            <w:r w:rsidRPr="003B6454">
              <w:rPr>
                <w:rFonts w:cs="Arial"/>
                <w:b/>
                <w:bCs/>
                <w:sz w:val="20"/>
              </w:rPr>
              <w:t>Anthony De Rothschild Lecture Theatre</w:t>
            </w:r>
          </w:p>
        </w:tc>
      </w:tr>
      <w:tr w:rsidR="00BF63F3" w:rsidRPr="00C71012" w:rsidTr="00CD76E2">
        <w:trPr>
          <w:trHeight w:val="1272"/>
          <w:tblCellSpacing w:w="30" w:type="dxa"/>
          <w:jc w:val="center"/>
        </w:trPr>
        <w:tc>
          <w:tcPr>
            <w:tcW w:w="591" w:type="pct"/>
            <w:vMerge/>
            <w:shd w:val="clear" w:color="auto" w:fill="FFFFFF"/>
          </w:tcPr>
          <w:p w:rsidR="00BF63F3" w:rsidRPr="00C71012" w:rsidRDefault="00BF63F3" w:rsidP="00321A98">
            <w:pPr>
              <w:rPr>
                <w:rFonts w:cs="Arial"/>
                <w:sz w:val="20"/>
              </w:rPr>
            </w:pPr>
          </w:p>
        </w:tc>
        <w:tc>
          <w:tcPr>
            <w:tcW w:w="816" w:type="pct"/>
            <w:vMerge/>
            <w:shd w:val="clear" w:color="auto" w:fill="FFFFFF"/>
          </w:tcPr>
          <w:p w:rsidR="00BF63F3" w:rsidRPr="00C71012" w:rsidRDefault="00BF63F3" w:rsidP="00F25882">
            <w:pPr>
              <w:rPr>
                <w:rFonts w:cs="Arial"/>
                <w:sz w:val="20"/>
              </w:rPr>
            </w:pPr>
          </w:p>
        </w:tc>
        <w:tc>
          <w:tcPr>
            <w:tcW w:w="1141" w:type="pct"/>
            <w:shd w:val="clear" w:color="auto" w:fill="FFFFFF"/>
          </w:tcPr>
          <w:p w:rsidR="00BF63F3" w:rsidRPr="003B6454" w:rsidRDefault="00BF63F3" w:rsidP="00D45AB5">
            <w:pPr>
              <w:pStyle w:val="PlainText"/>
              <w:rPr>
                <w:rFonts w:ascii="Arial" w:hAnsi="Arial" w:cs="Arial"/>
                <w:bCs/>
              </w:rPr>
            </w:pPr>
            <w:r w:rsidRPr="003B6454">
              <w:rPr>
                <w:rFonts w:ascii="Arial" w:hAnsi="Arial" w:cs="Arial"/>
                <w:bCs/>
              </w:rPr>
              <w:t>10.00-11.00</w:t>
            </w:r>
          </w:p>
          <w:p w:rsidR="00BF63F3" w:rsidRPr="003B6454" w:rsidRDefault="00745012" w:rsidP="00D45AB5">
            <w:pPr>
              <w:rPr>
                <w:rFonts w:cs="Arial"/>
                <w:b/>
                <w:bCs/>
                <w:sz w:val="20"/>
              </w:rPr>
            </w:pPr>
            <w:r w:rsidRPr="003B6454">
              <w:rPr>
                <w:rFonts w:cs="Arial"/>
                <w:b/>
                <w:bCs/>
                <w:sz w:val="20"/>
              </w:rPr>
              <w:t>Professor B</w:t>
            </w:r>
            <w:r w:rsidR="00BF63F3" w:rsidRPr="003B6454">
              <w:rPr>
                <w:rFonts w:cs="Arial"/>
                <w:b/>
                <w:bCs/>
                <w:sz w:val="20"/>
              </w:rPr>
              <w:t xml:space="preserve"> Bain</w:t>
            </w:r>
          </w:p>
          <w:p w:rsidR="00BF63F3" w:rsidRPr="003B6454" w:rsidRDefault="00BF63F3" w:rsidP="00F25882">
            <w:pPr>
              <w:rPr>
                <w:rFonts w:cs="Arial"/>
                <w:bCs/>
                <w:sz w:val="20"/>
              </w:rPr>
            </w:pPr>
            <w:r w:rsidRPr="003B6454">
              <w:rPr>
                <w:rFonts w:cs="Arial"/>
                <w:bCs/>
                <w:sz w:val="20"/>
              </w:rPr>
              <w:t>Sickle cell disease (revision)</w:t>
            </w:r>
            <w:r w:rsidR="00333841" w:rsidRPr="003B6454">
              <w:rPr>
                <w:rFonts w:cs="Arial"/>
                <w:b/>
                <w:bCs/>
                <w:sz w:val="20"/>
              </w:rPr>
              <w:t xml:space="preserve"> </w:t>
            </w:r>
            <w:r w:rsidR="00333841" w:rsidRPr="003B6454">
              <w:rPr>
                <w:rFonts w:cs="Arial"/>
                <w:b/>
                <w:sz w:val="20"/>
              </w:rPr>
              <w:t xml:space="preserve">  </w:t>
            </w:r>
          </w:p>
          <w:p w:rsidR="00E66D2B" w:rsidRPr="003B6454" w:rsidRDefault="00E66D2B" w:rsidP="00D45AB5">
            <w:pPr>
              <w:rPr>
                <w:rFonts w:cs="Arial"/>
                <w:b/>
                <w:bCs/>
                <w:sz w:val="20"/>
              </w:rPr>
            </w:pPr>
          </w:p>
          <w:p w:rsidR="00BF63F3" w:rsidRPr="003B6454" w:rsidRDefault="00E66D2B" w:rsidP="00333841">
            <w:pPr>
              <w:rPr>
                <w:rFonts w:cs="Arial"/>
                <w:bCs/>
                <w:sz w:val="20"/>
              </w:rPr>
            </w:pPr>
            <w:r w:rsidRPr="003B6454">
              <w:rPr>
                <w:rFonts w:cs="Arial"/>
                <w:b/>
                <w:bCs/>
                <w:sz w:val="20"/>
              </w:rPr>
              <w:t>Cockburn Lecture Theatre</w:t>
            </w:r>
            <w:r w:rsidR="00BF63F3" w:rsidRPr="003B6454">
              <w:rPr>
                <w:rFonts w:cs="Arial"/>
                <w:b/>
                <w:sz w:val="20"/>
              </w:rPr>
              <w:t xml:space="preserve"> </w:t>
            </w:r>
          </w:p>
        </w:tc>
        <w:tc>
          <w:tcPr>
            <w:tcW w:w="1206" w:type="pct"/>
            <w:shd w:val="clear" w:color="auto" w:fill="FFFFFF"/>
          </w:tcPr>
          <w:p w:rsidR="00BF63F3" w:rsidRPr="003B6454" w:rsidRDefault="00BF63F3" w:rsidP="00F25882">
            <w:pPr>
              <w:rPr>
                <w:rFonts w:cs="Arial"/>
                <w:sz w:val="20"/>
              </w:rPr>
            </w:pPr>
            <w:r w:rsidRPr="003B6454">
              <w:rPr>
                <w:rFonts w:cs="Arial"/>
                <w:sz w:val="20"/>
              </w:rPr>
              <w:t>10.00-11.00</w:t>
            </w:r>
          </w:p>
          <w:p w:rsidR="00BF63F3" w:rsidRPr="003B6454" w:rsidRDefault="00745012" w:rsidP="00F25882">
            <w:pPr>
              <w:pStyle w:val="Header"/>
              <w:tabs>
                <w:tab w:val="clear" w:pos="4153"/>
                <w:tab w:val="clear" w:pos="8306"/>
              </w:tabs>
              <w:ind w:left="35"/>
              <w:rPr>
                <w:rFonts w:cs="Arial"/>
                <w:b/>
              </w:rPr>
            </w:pPr>
            <w:r w:rsidRPr="003B6454">
              <w:rPr>
                <w:rFonts w:cs="Arial"/>
                <w:b/>
              </w:rPr>
              <w:t>Professor B</w:t>
            </w:r>
            <w:r w:rsidR="00BF63F3" w:rsidRPr="003B6454">
              <w:rPr>
                <w:rFonts w:cs="Arial"/>
                <w:b/>
              </w:rPr>
              <w:t xml:space="preserve"> Bain</w:t>
            </w:r>
          </w:p>
          <w:p w:rsidR="00BF63F3" w:rsidRPr="003B6454" w:rsidRDefault="00BF63F3" w:rsidP="00333841">
            <w:pPr>
              <w:pStyle w:val="PlainText"/>
              <w:rPr>
                <w:rFonts w:cs="Arial"/>
                <w:b/>
              </w:rPr>
            </w:pPr>
            <w:r w:rsidRPr="00082C49">
              <w:rPr>
                <w:rFonts w:ascii="Arial" w:hAnsi="Arial" w:cs="Arial"/>
              </w:rPr>
              <w:sym w:font="Symbol" w:char="F062"/>
            </w:r>
            <w:r w:rsidRPr="00082C49">
              <w:rPr>
                <w:rFonts w:ascii="Arial" w:hAnsi="Arial" w:cs="Arial"/>
              </w:rPr>
              <w:t xml:space="preserve"> thalassaemia (lecture + video)</w:t>
            </w:r>
            <w:r w:rsidRPr="003B6454">
              <w:rPr>
                <w:rFonts w:cs="Arial"/>
              </w:rPr>
              <w:t xml:space="preserve"> </w:t>
            </w:r>
          </w:p>
          <w:p w:rsidR="001B711D" w:rsidRDefault="001B711D" w:rsidP="00E66D2B">
            <w:pPr>
              <w:rPr>
                <w:rFonts w:cs="Arial"/>
                <w:b/>
                <w:sz w:val="20"/>
              </w:rPr>
            </w:pPr>
          </w:p>
          <w:p w:rsidR="00E66D2B" w:rsidRPr="003B6454" w:rsidRDefault="00E66D2B" w:rsidP="00E66D2B">
            <w:pPr>
              <w:rPr>
                <w:rFonts w:cs="Arial"/>
                <w:bCs/>
                <w:sz w:val="20"/>
              </w:rPr>
            </w:pPr>
            <w:r w:rsidRPr="003B6454">
              <w:rPr>
                <w:rFonts w:cs="Arial"/>
                <w:b/>
                <w:sz w:val="20"/>
              </w:rPr>
              <w:t>Peart Room-QEQM</w:t>
            </w:r>
          </w:p>
        </w:tc>
        <w:tc>
          <w:tcPr>
            <w:tcW w:w="1081" w:type="pct"/>
            <w:shd w:val="clear" w:color="auto" w:fill="FFFFFF"/>
          </w:tcPr>
          <w:p w:rsidR="00BF63F3" w:rsidRPr="003B6454" w:rsidRDefault="00BF63F3" w:rsidP="00D45AB5">
            <w:pPr>
              <w:rPr>
                <w:rFonts w:cs="Arial"/>
                <w:bCs/>
                <w:color w:val="FF0000"/>
                <w:sz w:val="20"/>
              </w:rPr>
            </w:pPr>
            <w:r w:rsidRPr="003B6454">
              <w:rPr>
                <w:rFonts w:cs="Arial"/>
                <w:sz w:val="20"/>
              </w:rPr>
              <w:t>10.00-11.00</w:t>
            </w:r>
          </w:p>
          <w:p w:rsidR="00BF63F3" w:rsidRPr="003B6454" w:rsidRDefault="00745012" w:rsidP="00F25882">
            <w:pPr>
              <w:rPr>
                <w:rFonts w:cs="Arial"/>
                <w:b/>
                <w:sz w:val="20"/>
              </w:rPr>
            </w:pPr>
            <w:r w:rsidRPr="003B6454">
              <w:rPr>
                <w:rFonts w:cs="Arial"/>
                <w:b/>
                <w:sz w:val="20"/>
              </w:rPr>
              <w:t>Professor B</w:t>
            </w:r>
            <w:r w:rsidR="00BF63F3" w:rsidRPr="003B6454">
              <w:rPr>
                <w:rFonts w:cs="Arial"/>
                <w:b/>
                <w:sz w:val="20"/>
              </w:rPr>
              <w:t xml:space="preserve"> Bain</w:t>
            </w:r>
          </w:p>
          <w:p w:rsidR="00BF63F3" w:rsidRPr="003B6454" w:rsidRDefault="00BF63F3" w:rsidP="00F25882">
            <w:pPr>
              <w:pStyle w:val="PlainText"/>
              <w:rPr>
                <w:rFonts w:ascii="Arial" w:hAnsi="Arial" w:cs="Arial"/>
              </w:rPr>
            </w:pPr>
            <w:r w:rsidRPr="003B6454">
              <w:rPr>
                <w:rFonts w:ascii="Arial" w:hAnsi="Arial" w:cs="Arial"/>
              </w:rPr>
              <w:sym w:font="Symbol" w:char="F061"/>
            </w:r>
            <w:r w:rsidRPr="003B6454">
              <w:rPr>
                <w:rFonts w:ascii="Arial" w:hAnsi="Arial" w:cs="Arial"/>
              </w:rPr>
              <w:t xml:space="preserve"> thalassaemia </w:t>
            </w:r>
          </w:p>
          <w:p w:rsidR="001B711D" w:rsidRDefault="001B711D" w:rsidP="00F25882">
            <w:pPr>
              <w:rPr>
                <w:rFonts w:cs="Arial"/>
                <w:b/>
                <w:bCs/>
                <w:sz w:val="20"/>
              </w:rPr>
            </w:pPr>
          </w:p>
          <w:p w:rsidR="004C224C" w:rsidRPr="003B6454" w:rsidRDefault="004C224C" w:rsidP="00F25882">
            <w:pPr>
              <w:rPr>
                <w:rFonts w:cs="Arial"/>
                <w:sz w:val="20"/>
              </w:rPr>
            </w:pPr>
            <w:r w:rsidRPr="003B6454">
              <w:rPr>
                <w:rFonts w:cs="Arial"/>
                <w:b/>
                <w:bCs/>
                <w:sz w:val="20"/>
              </w:rPr>
              <w:t>Anthony De Rothschild Lecture Theatre</w:t>
            </w:r>
          </w:p>
        </w:tc>
      </w:tr>
      <w:tr w:rsidR="00BF63F3" w:rsidRPr="00C71012" w:rsidTr="00CD76E2">
        <w:trPr>
          <w:trHeight w:val="1831"/>
          <w:tblCellSpacing w:w="30" w:type="dxa"/>
          <w:jc w:val="center"/>
        </w:trPr>
        <w:tc>
          <w:tcPr>
            <w:tcW w:w="591" w:type="pct"/>
            <w:vMerge/>
            <w:shd w:val="clear" w:color="auto" w:fill="FFFFFF"/>
          </w:tcPr>
          <w:p w:rsidR="00BF63F3" w:rsidRPr="00C71012" w:rsidRDefault="00BF63F3" w:rsidP="00BE2EDD">
            <w:pPr>
              <w:rPr>
                <w:rFonts w:cs="Arial"/>
                <w:bCs/>
                <w:color w:val="FF0000"/>
                <w:sz w:val="20"/>
              </w:rPr>
            </w:pPr>
          </w:p>
        </w:tc>
        <w:tc>
          <w:tcPr>
            <w:tcW w:w="816" w:type="pct"/>
            <w:vMerge/>
            <w:shd w:val="clear" w:color="auto" w:fill="FFFFFF"/>
          </w:tcPr>
          <w:p w:rsidR="00BF63F3" w:rsidRPr="00C71012" w:rsidRDefault="00BF63F3" w:rsidP="00F25882">
            <w:pPr>
              <w:rPr>
                <w:rFonts w:cs="Arial"/>
                <w:bCs/>
                <w:sz w:val="20"/>
              </w:rPr>
            </w:pPr>
          </w:p>
        </w:tc>
        <w:tc>
          <w:tcPr>
            <w:tcW w:w="1141" w:type="pct"/>
            <w:shd w:val="clear" w:color="auto" w:fill="FFFFFF"/>
          </w:tcPr>
          <w:p w:rsidR="00BF63F3" w:rsidRPr="003B6454" w:rsidRDefault="00BF63F3" w:rsidP="00364F7E">
            <w:pPr>
              <w:rPr>
                <w:rFonts w:cs="Arial"/>
                <w:bCs/>
                <w:sz w:val="20"/>
              </w:rPr>
            </w:pPr>
            <w:r w:rsidRPr="003B6454">
              <w:rPr>
                <w:rFonts w:cs="Arial"/>
                <w:bCs/>
                <w:sz w:val="20"/>
              </w:rPr>
              <w:t>11.00-12.00</w:t>
            </w:r>
          </w:p>
          <w:p w:rsidR="00BF63F3" w:rsidRPr="003B6454" w:rsidRDefault="00745012" w:rsidP="00EF73AB">
            <w:pPr>
              <w:rPr>
                <w:rFonts w:cs="Arial"/>
                <w:b/>
                <w:bCs/>
                <w:sz w:val="20"/>
              </w:rPr>
            </w:pPr>
            <w:r w:rsidRPr="003B6454">
              <w:rPr>
                <w:rFonts w:cs="Arial"/>
                <w:b/>
                <w:sz w:val="20"/>
              </w:rPr>
              <w:t>Professor</w:t>
            </w:r>
            <w:r w:rsidR="008D517D" w:rsidRPr="003B6454">
              <w:rPr>
                <w:rFonts w:cs="Arial"/>
                <w:b/>
                <w:sz w:val="20"/>
              </w:rPr>
              <w:t xml:space="preserve"> </w:t>
            </w:r>
            <w:r w:rsidR="00BF63F3" w:rsidRPr="003B6454">
              <w:rPr>
                <w:rFonts w:cs="Arial"/>
                <w:b/>
                <w:sz w:val="20"/>
              </w:rPr>
              <w:t xml:space="preserve"> </w:t>
            </w:r>
            <w:r w:rsidRPr="003B6454">
              <w:rPr>
                <w:rFonts w:cs="Arial"/>
                <w:b/>
                <w:sz w:val="20"/>
                <w:lang w:val="en-GB"/>
              </w:rPr>
              <w:t>B</w:t>
            </w:r>
            <w:r w:rsidR="00BF63F3" w:rsidRPr="003B6454">
              <w:rPr>
                <w:rFonts w:cs="Arial"/>
                <w:b/>
                <w:sz w:val="20"/>
                <w:lang w:val="en-GB"/>
              </w:rPr>
              <w:t xml:space="preserve"> Bain</w:t>
            </w:r>
            <w:r w:rsidR="00BF63F3" w:rsidRPr="003B6454">
              <w:rPr>
                <w:rFonts w:cs="Arial"/>
                <w:b/>
                <w:sz w:val="20"/>
              </w:rPr>
              <w:t xml:space="preserve"> </w:t>
            </w:r>
          </w:p>
          <w:p w:rsidR="00BF63F3" w:rsidRPr="003B6454" w:rsidRDefault="00BF63F3" w:rsidP="00F25882">
            <w:pPr>
              <w:rPr>
                <w:rFonts w:cs="Arial"/>
                <w:sz w:val="20"/>
              </w:rPr>
            </w:pPr>
            <w:r w:rsidRPr="003B6454">
              <w:rPr>
                <w:rFonts w:cs="Arial"/>
                <w:sz w:val="20"/>
              </w:rPr>
              <w:t xml:space="preserve">Haemoglobin Structure and Function (Revision) </w:t>
            </w:r>
          </w:p>
          <w:p w:rsidR="001B711D" w:rsidRDefault="001B711D" w:rsidP="00E66D2B">
            <w:pPr>
              <w:rPr>
                <w:rFonts w:cs="Arial"/>
                <w:b/>
                <w:bCs/>
                <w:sz w:val="20"/>
              </w:rPr>
            </w:pPr>
          </w:p>
          <w:p w:rsidR="00E66D2B" w:rsidRPr="003B6454" w:rsidRDefault="00E66D2B" w:rsidP="00E66D2B">
            <w:pPr>
              <w:rPr>
                <w:rFonts w:cs="Arial"/>
                <w:b/>
                <w:bCs/>
                <w:sz w:val="20"/>
              </w:rPr>
            </w:pPr>
            <w:r w:rsidRPr="003B6454">
              <w:rPr>
                <w:rFonts w:cs="Arial"/>
                <w:b/>
                <w:bCs/>
                <w:sz w:val="20"/>
              </w:rPr>
              <w:t>Cockburn Lecture Theatre</w:t>
            </w:r>
          </w:p>
          <w:p w:rsidR="00BF63F3" w:rsidRPr="003B6454" w:rsidRDefault="00BF63F3" w:rsidP="00E66D2B">
            <w:pPr>
              <w:rPr>
                <w:rFonts w:cs="Arial"/>
                <w:b/>
                <w:sz w:val="20"/>
              </w:rPr>
            </w:pPr>
          </w:p>
        </w:tc>
        <w:tc>
          <w:tcPr>
            <w:tcW w:w="1206" w:type="pct"/>
            <w:shd w:val="clear" w:color="auto" w:fill="FFFFFF"/>
          </w:tcPr>
          <w:p w:rsidR="00BF63F3" w:rsidRPr="003B6454" w:rsidRDefault="00BF63F3" w:rsidP="009B2F6C">
            <w:pPr>
              <w:rPr>
                <w:rFonts w:cs="Arial"/>
                <w:bCs/>
                <w:sz w:val="20"/>
              </w:rPr>
            </w:pPr>
            <w:r w:rsidRPr="003B6454">
              <w:rPr>
                <w:rFonts w:cs="Arial"/>
                <w:bCs/>
                <w:sz w:val="20"/>
              </w:rPr>
              <w:t>11.00 – 12.00</w:t>
            </w:r>
          </w:p>
          <w:p w:rsidR="00BF63F3" w:rsidRPr="003B6454" w:rsidRDefault="00745012" w:rsidP="003F7E3D">
            <w:pPr>
              <w:rPr>
                <w:rFonts w:cs="Arial"/>
                <w:b/>
                <w:sz w:val="20"/>
              </w:rPr>
            </w:pPr>
            <w:r w:rsidRPr="003B6454">
              <w:rPr>
                <w:rFonts w:cs="Arial"/>
                <w:b/>
                <w:sz w:val="20"/>
              </w:rPr>
              <w:t>Professor B</w:t>
            </w:r>
            <w:r w:rsidR="00BF63F3" w:rsidRPr="003B6454">
              <w:rPr>
                <w:rFonts w:cs="Arial"/>
                <w:b/>
                <w:sz w:val="20"/>
              </w:rPr>
              <w:t xml:space="preserve"> Bain</w:t>
            </w:r>
          </w:p>
          <w:p w:rsidR="00333841" w:rsidRPr="003B6454" w:rsidRDefault="00BF63F3" w:rsidP="00333841">
            <w:pPr>
              <w:rPr>
                <w:rFonts w:cs="Arial"/>
                <w:b/>
                <w:color w:val="FF6600"/>
                <w:sz w:val="20"/>
              </w:rPr>
            </w:pPr>
            <w:r w:rsidRPr="003B6454">
              <w:rPr>
                <w:rFonts w:cs="Arial"/>
                <w:sz w:val="20"/>
              </w:rPr>
              <w:t xml:space="preserve">The interaction of  </w:t>
            </w:r>
            <w:r w:rsidRPr="003B6454">
              <w:rPr>
                <w:rFonts w:cs="Arial"/>
                <w:sz w:val="20"/>
              </w:rPr>
              <w:sym w:font="Symbol" w:char="F062"/>
            </w:r>
            <w:r w:rsidRPr="003B6454">
              <w:rPr>
                <w:rFonts w:cs="Arial"/>
                <w:sz w:val="20"/>
              </w:rPr>
              <w:t xml:space="preserve"> thalassaemia with HbS and HbE</w:t>
            </w:r>
            <w:r w:rsidR="00333841" w:rsidRPr="003B6454">
              <w:rPr>
                <w:rFonts w:cs="Arial"/>
                <w:sz w:val="20"/>
              </w:rPr>
              <w:t xml:space="preserve"> </w:t>
            </w:r>
            <w:r w:rsidRPr="003B6454">
              <w:rPr>
                <w:rFonts w:cs="Arial"/>
                <w:b/>
                <w:sz w:val="20"/>
              </w:rPr>
              <w:t xml:space="preserve"> </w:t>
            </w:r>
          </w:p>
          <w:p w:rsidR="00BF63F3" w:rsidRPr="003B6454" w:rsidRDefault="00BF63F3" w:rsidP="00D45AB5">
            <w:pPr>
              <w:rPr>
                <w:rFonts w:cs="Arial"/>
                <w:b/>
                <w:sz w:val="20"/>
              </w:rPr>
            </w:pPr>
          </w:p>
          <w:p w:rsidR="00E66D2B" w:rsidRPr="003B6454" w:rsidRDefault="00E66D2B" w:rsidP="00B633F8">
            <w:pPr>
              <w:rPr>
                <w:rFonts w:cs="Arial"/>
                <w:b/>
                <w:color w:val="FF0000"/>
                <w:sz w:val="20"/>
              </w:rPr>
            </w:pPr>
            <w:r w:rsidRPr="003B6454">
              <w:rPr>
                <w:rFonts w:cs="Arial"/>
                <w:b/>
                <w:sz w:val="20"/>
              </w:rPr>
              <w:t>Peart Room-QEQM</w:t>
            </w:r>
          </w:p>
        </w:tc>
        <w:tc>
          <w:tcPr>
            <w:tcW w:w="1081" w:type="pct"/>
            <w:shd w:val="clear" w:color="auto" w:fill="FFFFFF"/>
          </w:tcPr>
          <w:p w:rsidR="00BF63F3" w:rsidRPr="003B6454" w:rsidRDefault="00BF63F3" w:rsidP="00D45AB5">
            <w:pPr>
              <w:rPr>
                <w:rFonts w:cs="Arial"/>
                <w:bCs/>
                <w:sz w:val="20"/>
              </w:rPr>
            </w:pPr>
            <w:r w:rsidRPr="003B6454">
              <w:rPr>
                <w:rFonts w:cs="Arial"/>
                <w:bCs/>
                <w:sz w:val="20"/>
              </w:rPr>
              <w:t>11.00 – 12.00</w:t>
            </w:r>
          </w:p>
          <w:p w:rsidR="00333841" w:rsidRPr="003B6454" w:rsidRDefault="00745012" w:rsidP="00333841">
            <w:pPr>
              <w:rPr>
                <w:rFonts w:cs="Arial"/>
                <w:b/>
                <w:color w:val="FF6600"/>
                <w:sz w:val="20"/>
              </w:rPr>
            </w:pPr>
            <w:r w:rsidRPr="003B6454">
              <w:rPr>
                <w:rFonts w:cs="Arial"/>
                <w:b/>
                <w:sz w:val="20"/>
              </w:rPr>
              <w:t>Professor</w:t>
            </w:r>
            <w:r w:rsidR="00BF63F3" w:rsidRPr="003B6454">
              <w:rPr>
                <w:rFonts w:cs="Arial"/>
                <w:b/>
                <w:sz w:val="20"/>
              </w:rPr>
              <w:t xml:space="preserve"> B Bain</w:t>
            </w:r>
            <w:r w:rsidR="00BF63F3" w:rsidRPr="003B6454">
              <w:rPr>
                <w:rFonts w:cs="Arial"/>
                <w:sz w:val="20"/>
              </w:rPr>
              <w:t xml:space="preserve">                 </w:t>
            </w:r>
            <w:r w:rsidR="00BF63F3" w:rsidRPr="003B6454">
              <w:rPr>
                <w:rFonts w:cs="Arial"/>
                <w:bCs/>
                <w:sz w:val="20"/>
              </w:rPr>
              <w:t xml:space="preserve">Living with thalassaemia major  </w:t>
            </w:r>
            <w:r w:rsidR="00BF63F3" w:rsidRPr="003B6454">
              <w:rPr>
                <w:rFonts w:cs="Arial"/>
                <w:sz w:val="20"/>
              </w:rPr>
              <w:t xml:space="preserve">DVD </w:t>
            </w:r>
          </w:p>
          <w:p w:rsidR="00BF63F3" w:rsidRPr="003B6454" w:rsidRDefault="00BF63F3" w:rsidP="00F25882">
            <w:pPr>
              <w:rPr>
                <w:rFonts w:cs="Arial"/>
                <w:sz w:val="20"/>
              </w:rPr>
            </w:pPr>
          </w:p>
          <w:p w:rsidR="004C224C" w:rsidRPr="003B6454" w:rsidRDefault="004C224C" w:rsidP="008424DD">
            <w:pPr>
              <w:rPr>
                <w:rFonts w:cs="Arial"/>
                <w:color w:val="FF0000"/>
                <w:sz w:val="20"/>
              </w:rPr>
            </w:pPr>
            <w:r w:rsidRPr="003B6454">
              <w:rPr>
                <w:rFonts w:cs="Arial"/>
                <w:b/>
                <w:bCs/>
                <w:sz w:val="20"/>
              </w:rPr>
              <w:t>Anthony De Rothschild Lecture Theatre</w:t>
            </w:r>
          </w:p>
        </w:tc>
      </w:tr>
      <w:tr w:rsidR="00BF63F3" w:rsidRPr="00C71012" w:rsidTr="00CD76E2">
        <w:trPr>
          <w:trHeight w:val="1365"/>
          <w:tblCellSpacing w:w="30" w:type="dxa"/>
          <w:jc w:val="center"/>
        </w:trPr>
        <w:tc>
          <w:tcPr>
            <w:tcW w:w="591" w:type="pct"/>
            <w:vMerge/>
            <w:shd w:val="clear" w:color="auto" w:fill="FFFFFF"/>
          </w:tcPr>
          <w:p w:rsidR="00BF63F3" w:rsidRPr="00C71012" w:rsidRDefault="00BF63F3" w:rsidP="0085422B">
            <w:pPr>
              <w:pStyle w:val="BodyText2"/>
              <w:ind w:left="0"/>
              <w:rPr>
                <w:color w:val="FF0000"/>
                <w:sz w:val="20"/>
                <w:highlight w:val="yellow"/>
                <w:lang w:val="en-US"/>
              </w:rPr>
            </w:pPr>
          </w:p>
        </w:tc>
        <w:tc>
          <w:tcPr>
            <w:tcW w:w="816" w:type="pct"/>
            <w:vMerge/>
            <w:shd w:val="clear" w:color="auto" w:fill="FFFFFF"/>
          </w:tcPr>
          <w:p w:rsidR="00BF63F3" w:rsidRPr="00C71012" w:rsidRDefault="00BF63F3" w:rsidP="00F25882">
            <w:pPr>
              <w:rPr>
                <w:rFonts w:cs="Arial"/>
                <w:sz w:val="20"/>
              </w:rPr>
            </w:pPr>
          </w:p>
        </w:tc>
        <w:tc>
          <w:tcPr>
            <w:tcW w:w="1141" w:type="pct"/>
            <w:vMerge w:val="restart"/>
            <w:shd w:val="clear" w:color="auto" w:fill="FFFFFF"/>
          </w:tcPr>
          <w:p w:rsidR="006F5B15" w:rsidRPr="00850733" w:rsidRDefault="006F5B15" w:rsidP="006F5B15">
            <w:pPr>
              <w:pStyle w:val="PlainText"/>
              <w:rPr>
                <w:rFonts w:ascii="Arial" w:hAnsi="Arial" w:cs="Arial"/>
                <w:bCs/>
              </w:rPr>
            </w:pPr>
            <w:r w:rsidRPr="00850733">
              <w:rPr>
                <w:rFonts w:ascii="Arial" w:hAnsi="Arial" w:cs="Arial"/>
                <w:bCs/>
              </w:rPr>
              <w:t>12.00-13.00</w:t>
            </w:r>
          </w:p>
          <w:p w:rsidR="006F5B15" w:rsidRPr="00850733" w:rsidRDefault="006F5B15" w:rsidP="006F5B15">
            <w:pPr>
              <w:rPr>
                <w:rFonts w:cs="Arial"/>
                <w:b/>
                <w:bCs/>
                <w:sz w:val="20"/>
              </w:rPr>
            </w:pPr>
            <w:r w:rsidRPr="00850733">
              <w:rPr>
                <w:rFonts w:cs="Arial"/>
                <w:b/>
                <w:bCs/>
                <w:sz w:val="20"/>
              </w:rPr>
              <w:t>Mr D Roper</w:t>
            </w:r>
          </w:p>
          <w:p w:rsidR="006F5B15" w:rsidRPr="00850733" w:rsidRDefault="006F5B15" w:rsidP="006F5B15">
            <w:pPr>
              <w:rPr>
                <w:rFonts w:cs="Arial"/>
                <w:sz w:val="20"/>
              </w:rPr>
            </w:pPr>
            <w:r w:rsidRPr="00850733">
              <w:rPr>
                <w:rFonts w:cs="Arial"/>
                <w:bCs/>
                <w:sz w:val="20"/>
              </w:rPr>
              <w:t xml:space="preserve">Variant haemoglobins </w:t>
            </w:r>
          </w:p>
          <w:p w:rsidR="006F5B15" w:rsidRPr="00850733" w:rsidRDefault="006F5B15" w:rsidP="006F5B15">
            <w:pPr>
              <w:rPr>
                <w:rFonts w:cs="Arial"/>
                <w:b/>
                <w:sz w:val="20"/>
              </w:rPr>
            </w:pPr>
          </w:p>
          <w:p w:rsidR="00BF63F3" w:rsidRPr="001B711D" w:rsidRDefault="006F5B15" w:rsidP="006F5B15">
            <w:pPr>
              <w:rPr>
                <w:rFonts w:cs="Arial"/>
                <w:sz w:val="20"/>
              </w:rPr>
            </w:pPr>
            <w:r w:rsidRPr="00850733">
              <w:rPr>
                <w:rFonts w:cs="Arial"/>
                <w:b/>
                <w:sz w:val="20"/>
              </w:rPr>
              <w:t>Cockburn Lecture Theatre</w:t>
            </w:r>
          </w:p>
        </w:tc>
        <w:tc>
          <w:tcPr>
            <w:tcW w:w="1206" w:type="pct"/>
            <w:shd w:val="clear" w:color="auto" w:fill="FFFFFF"/>
          </w:tcPr>
          <w:p w:rsidR="00BF63F3" w:rsidRPr="003B6454" w:rsidRDefault="00BF63F3" w:rsidP="00D45AB5">
            <w:pPr>
              <w:pStyle w:val="BodyText2"/>
              <w:ind w:left="0"/>
              <w:rPr>
                <w:color w:val="00B0F0"/>
                <w:sz w:val="20"/>
              </w:rPr>
            </w:pPr>
            <w:r w:rsidRPr="003B6454">
              <w:rPr>
                <w:sz w:val="20"/>
                <w:lang w:val="fr-FR"/>
              </w:rPr>
              <w:t>12.00-1</w:t>
            </w:r>
            <w:r w:rsidR="008D517D" w:rsidRPr="003B6454">
              <w:rPr>
                <w:sz w:val="20"/>
                <w:lang w:val="fr-FR"/>
              </w:rPr>
              <w:t>3</w:t>
            </w:r>
            <w:r w:rsidRPr="003B6454">
              <w:rPr>
                <w:sz w:val="20"/>
                <w:lang w:val="fr-FR"/>
              </w:rPr>
              <w:t>.00</w:t>
            </w:r>
          </w:p>
          <w:p w:rsidR="001C54A6" w:rsidRPr="003B6454" w:rsidRDefault="001C54A6" w:rsidP="001C54A6">
            <w:pPr>
              <w:rPr>
                <w:rFonts w:cs="Arial"/>
                <w:bCs/>
                <w:color w:val="FF0000"/>
                <w:sz w:val="20"/>
              </w:rPr>
            </w:pPr>
            <w:r w:rsidRPr="003B6454">
              <w:rPr>
                <w:rFonts w:cs="Arial"/>
                <w:b/>
                <w:sz w:val="20"/>
              </w:rPr>
              <w:t>Professor</w:t>
            </w:r>
            <w:r w:rsidRPr="003B6454">
              <w:rPr>
                <w:rFonts w:cs="Arial"/>
                <w:b/>
                <w:bCs/>
                <w:sz w:val="20"/>
              </w:rPr>
              <w:t xml:space="preserve"> B Bain</w:t>
            </w:r>
          </w:p>
          <w:p w:rsidR="001C54A6" w:rsidRDefault="00BF63F3" w:rsidP="00D45AB5">
            <w:pPr>
              <w:rPr>
                <w:rFonts w:cs="Arial"/>
                <w:bCs/>
                <w:sz w:val="20"/>
              </w:rPr>
            </w:pPr>
            <w:r w:rsidRPr="003B6454">
              <w:rPr>
                <w:rFonts w:cs="Arial"/>
                <w:bCs/>
                <w:sz w:val="20"/>
              </w:rPr>
              <w:t>CAL 1</w:t>
            </w:r>
            <w:r w:rsidRPr="003B6454">
              <w:rPr>
                <w:rFonts w:cs="Arial"/>
                <w:bCs/>
                <w:sz w:val="20"/>
                <w:vertAlign w:val="superscript"/>
              </w:rPr>
              <w:t>st</w:t>
            </w:r>
            <w:r w:rsidRPr="003B6454">
              <w:rPr>
                <w:rFonts w:cs="Arial"/>
                <w:bCs/>
                <w:sz w:val="20"/>
              </w:rPr>
              <w:t xml:space="preserve"> session (thalassaemias)</w:t>
            </w:r>
          </w:p>
          <w:p w:rsidR="00954652" w:rsidRDefault="00954652" w:rsidP="0027580F">
            <w:pPr>
              <w:pStyle w:val="BodyText2"/>
              <w:ind w:left="26"/>
              <w:rPr>
                <w:b/>
                <w:color w:val="0000FF"/>
                <w:sz w:val="20"/>
              </w:rPr>
            </w:pPr>
          </w:p>
          <w:p w:rsidR="00BF63F3" w:rsidRPr="00DB5D2D" w:rsidRDefault="00011D67" w:rsidP="0027580F">
            <w:pPr>
              <w:pStyle w:val="BodyText2"/>
              <w:ind w:left="26"/>
              <w:rPr>
                <w:b/>
                <w:sz w:val="20"/>
              </w:rPr>
            </w:pPr>
            <w:r w:rsidRPr="00DB5D2D">
              <w:rPr>
                <w:b/>
                <w:sz w:val="20"/>
              </w:rPr>
              <w:t>Hynds</w:t>
            </w:r>
            <w:r w:rsidR="0027580F" w:rsidRPr="00DB5D2D">
              <w:rPr>
                <w:b/>
                <w:sz w:val="20"/>
              </w:rPr>
              <w:t xml:space="preserve"> Computer Lab </w:t>
            </w:r>
          </w:p>
          <w:p w:rsidR="00E66D2B" w:rsidRPr="003B6454" w:rsidRDefault="00E66D2B" w:rsidP="00D0571A">
            <w:pPr>
              <w:pStyle w:val="BodyText2"/>
              <w:ind w:left="26"/>
              <w:rPr>
                <w:i/>
                <w:color w:val="FF0000"/>
                <w:sz w:val="20"/>
              </w:rPr>
            </w:pPr>
          </w:p>
        </w:tc>
        <w:tc>
          <w:tcPr>
            <w:tcW w:w="1081" w:type="pct"/>
            <w:vMerge w:val="restart"/>
            <w:shd w:val="clear" w:color="auto" w:fill="FFFFFF"/>
          </w:tcPr>
          <w:p w:rsidR="00BF63F3" w:rsidRPr="003B6454" w:rsidRDefault="00BF63F3" w:rsidP="00BB7856">
            <w:pPr>
              <w:pStyle w:val="BodyText2"/>
              <w:ind w:left="26"/>
              <w:rPr>
                <w:sz w:val="20"/>
              </w:rPr>
            </w:pPr>
            <w:r w:rsidRPr="003B6454">
              <w:rPr>
                <w:sz w:val="20"/>
              </w:rPr>
              <w:t>12.45-1</w:t>
            </w:r>
            <w:r w:rsidR="008D517D" w:rsidRPr="003B6454">
              <w:rPr>
                <w:sz w:val="20"/>
              </w:rPr>
              <w:t>3</w:t>
            </w:r>
            <w:r w:rsidRPr="003B6454">
              <w:rPr>
                <w:sz w:val="20"/>
              </w:rPr>
              <w:t>.45</w:t>
            </w:r>
          </w:p>
          <w:p w:rsidR="00BF63F3" w:rsidRPr="003B6454" w:rsidRDefault="00BF63F3" w:rsidP="00BB7856">
            <w:pPr>
              <w:pStyle w:val="BodyText2"/>
              <w:ind w:left="26"/>
              <w:rPr>
                <w:b/>
                <w:sz w:val="20"/>
              </w:rPr>
            </w:pPr>
            <w:r w:rsidRPr="003B6454">
              <w:rPr>
                <w:b/>
                <w:sz w:val="20"/>
              </w:rPr>
              <w:t>STAFF ROUND</w:t>
            </w:r>
          </w:p>
          <w:p w:rsidR="00D4618F" w:rsidRPr="003B6454" w:rsidRDefault="00D4618F" w:rsidP="00BB7856">
            <w:pPr>
              <w:pStyle w:val="BodyText2"/>
              <w:ind w:left="26"/>
              <w:rPr>
                <w:sz w:val="20"/>
              </w:rPr>
            </w:pPr>
          </w:p>
          <w:p w:rsidR="001B711D" w:rsidRPr="003B6454" w:rsidRDefault="001B711D" w:rsidP="001B711D">
            <w:pPr>
              <w:rPr>
                <w:rFonts w:cs="Arial"/>
                <w:b/>
                <w:bCs/>
                <w:sz w:val="20"/>
              </w:rPr>
            </w:pPr>
            <w:r w:rsidRPr="003B6454">
              <w:rPr>
                <w:rFonts w:cs="Arial"/>
                <w:b/>
                <w:bCs/>
                <w:sz w:val="20"/>
              </w:rPr>
              <w:t>Cockburn Lecture Theatre</w:t>
            </w:r>
          </w:p>
          <w:p w:rsidR="00DC2240" w:rsidRPr="003B6454" w:rsidRDefault="00DC2240" w:rsidP="00BB7856">
            <w:pPr>
              <w:pStyle w:val="BodyText2"/>
              <w:ind w:left="26"/>
              <w:rPr>
                <w:sz w:val="20"/>
              </w:rPr>
            </w:pPr>
          </w:p>
          <w:p w:rsidR="00DC2240" w:rsidRPr="003B6454" w:rsidRDefault="00DC2240" w:rsidP="00E64A24">
            <w:pPr>
              <w:pStyle w:val="BodyText2"/>
              <w:ind w:left="26"/>
              <w:rPr>
                <w:b/>
                <w:color w:val="FFFFFF" w:themeColor="background1"/>
                <w:sz w:val="20"/>
              </w:rPr>
            </w:pPr>
          </w:p>
        </w:tc>
      </w:tr>
      <w:tr w:rsidR="00BF63F3" w:rsidRPr="00C71012" w:rsidTr="00CD76E2">
        <w:trPr>
          <w:trHeight w:val="1669"/>
          <w:tblCellSpacing w:w="30" w:type="dxa"/>
          <w:jc w:val="center"/>
        </w:trPr>
        <w:tc>
          <w:tcPr>
            <w:tcW w:w="591" w:type="pct"/>
            <w:vMerge/>
            <w:shd w:val="clear" w:color="auto" w:fill="FFFFFF"/>
          </w:tcPr>
          <w:p w:rsidR="00BF63F3" w:rsidRPr="00C71012" w:rsidRDefault="00BF63F3" w:rsidP="00321A98">
            <w:pPr>
              <w:pStyle w:val="BodyText2"/>
              <w:ind w:left="0"/>
              <w:rPr>
                <w:sz w:val="20"/>
                <w:highlight w:val="yellow"/>
              </w:rPr>
            </w:pPr>
          </w:p>
        </w:tc>
        <w:tc>
          <w:tcPr>
            <w:tcW w:w="816" w:type="pct"/>
            <w:vMerge/>
            <w:shd w:val="clear" w:color="auto" w:fill="FFFFFF"/>
          </w:tcPr>
          <w:p w:rsidR="00BF63F3" w:rsidRPr="00C71012" w:rsidRDefault="00BF63F3" w:rsidP="00F25882">
            <w:pPr>
              <w:rPr>
                <w:rFonts w:cs="Arial"/>
                <w:sz w:val="20"/>
                <w:highlight w:val="yellow"/>
              </w:rPr>
            </w:pPr>
          </w:p>
        </w:tc>
        <w:tc>
          <w:tcPr>
            <w:tcW w:w="1141" w:type="pct"/>
            <w:vMerge/>
            <w:shd w:val="clear" w:color="auto" w:fill="FFFFFF"/>
          </w:tcPr>
          <w:p w:rsidR="00BF63F3" w:rsidRPr="003B6454" w:rsidRDefault="00BF63F3" w:rsidP="00037EF8">
            <w:pPr>
              <w:rPr>
                <w:rFonts w:cs="Arial"/>
                <w:sz w:val="20"/>
              </w:rPr>
            </w:pPr>
          </w:p>
        </w:tc>
        <w:tc>
          <w:tcPr>
            <w:tcW w:w="1206" w:type="pct"/>
            <w:shd w:val="clear" w:color="auto" w:fill="FFFFFF"/>
          </w:tcPr>
          <w:p w:rsidR="001C54A6" w:rsidRDefault="00BF63F3" w:rsidP="00D45AB5">
            <w:pPr>
              <w:rPr>
                <w:rFonts w:cs="Arial"/>
                <w:sz w:val="20"/>
              </w:rPr>
            </w:pPr>
            <w:r w:rsidRPr="003B6454">
              <w:rPr>
                <w:rFonts w:cs="Arial"/>
                <w:sz w:val="20"/>
              </w:rPr>
              <w:t>1</w:t>
            </w:r>
            <w:r w:rsidR="008D517D" w:rsidRPr="003B6454">
              <w:rPr>
                <w:rFonts w:cs="Arial"/>
                <w:sz w:val="20"/>
              </w:rPr>
              <w:t>3</w:t>
            </w:r>
            <w:r w:rsidRPr="003B6454">
              <w:rPr>
                <w:rFonts w:cs="Arial"/>
                <w:sz w:val="20"/>
              </w:rPr>
              <w:t>.00-</w:t>
            </w:r>
            <w:r w:rsidR="008D517D" w:rsidRPr="003B6454">
              <w:rPr>
                <w:rFonts w:cs="Arial"/>
                <w:sz w:val="20"/>
              </w:rPr>
              <w:t>14</w:t>
            </w:r>
            <w:r w:rsidRPr="003B6454">
              <w:rPr>
                <w:rFonts w:cs="Arial"/>
                <w:sz w:val="20"/>
              </w:rPr>
              <w:t xml:space="preserve">.00 </w:t>
            </w:r>
          </w:p>
          <w:p w:rsidR="001C54A6" w:rsidRPr="003B6454" w:rsidRDefault="001C54A6" w:rsidP="001C54A6">
            <w:pPr>
              <w:rPr>
                <w:rFonts w:cs="Arial"/>
                <w:bCs/>
                <w:color w:val="FF0000"/>
                <w:sz w:val="20"/>
              </w:rPr>
            </w:pPr>
            <w:r w:rsidRPr="003B6454">
              <w:rPr>
                <w:rFonts w:cs="Arial"/>
                <w:b/>
                <w:sz w:val="20"/>
              </w:rPr>
              <w:t>Professor</w:t>
            </w:r>
            <w:r w:rsidRPr="003B6454">
              <w:rPr>
                <w:rFonts w:cs="Arial"/>
                <w:b/>
                <w:bCs/>
                <w:sz w:val="20"/>
              </w:rPr>
              <w:t xml:space="preserve"> B Bain</w:t>
            </w:r>
          </w:p>
          <w:p w:rsidR="004C224C" w:rsidRPr="003B6454" w:rsidRDefault="00BF63F3" w:rsidP="00D45AB5">
            <w:pPr>
              <w:rPr>
                <w:rFonts w:cs="Arial"/>
                <w:sz w:val="20"/>
              </w:rPr>
            </w:pPr>
            <w:r w:rsidRPr="003B6454">
              <w:rPr>
                <w:rFonts w:cs="Arial"/>
                <w:sz w:val="20"/>
              </w:rPr>
              <w:t>CAL 2</w:t>
            </w:r>
            <w:r w:rsidRPr="003B6454">
              <w:rPr>
                <w:rFonts w:cs="Arial"/>
                <w:sz w:val="20"/>
                <w:vertAlign w:val="superscript"/>
              </w:rPr>
              <w:t xml:space="preserve">nd </w:t>
            </w:r>
            <w:r w:rsidRPr="003B6454">
              <w:rPr>
                <w:rFonts w:cs="Arial"/>
                <w:sz w:val="20"/>
              </w:rPr>
              <w:t>session for those not attending first session</w:t>
            </w:r>
            <w:r w:rsidR="00333841" w:rsidRPr="003B6454">
              <w:rPr>
                <w:b/>
                <w:color w:val="FF6600"/>
                <w:sz w:val="20"/>
              </w:rPr>
              <w:t xml:space="preserve"> </w:t>
            </w:r>
          </w:p>
          <w:p w:rsidR="00954652" w:rsidRDefault="00954652" w:rsidP="00D45AB5">
            <w:pPr>
              <w:pStyle w:val="BodyText2"/>
              <w:ind w:left="0"/>
              <w:rPr>
                <w:b/>
                <w:color w:val="0000FF"/>
                <w:sz w:val="20"/>
              </w:rPr>
            </w:pPr>
          </w:p>
          <w:p w:rsidR="004C224C" w:rsidRPr="00DB5D2D" w:rsidRDefault="00011D67" w:rsidP="00D45AB5">
            <w:pPr>
              <w:pStyle w:val="BodyText2"/>
              <w:ind w:left="0"/>
              <w:rPr>
                <w:b/>
                <w:sz w:val="20"/>
              </w:rPr>
            </w:pPr>
            <w:r w:rsidRPr="00DB5D2D">
              <w:rPr>
                <w:b/>
                <w:sz w:val="20"/>
              </w:rPr>
              <w:t>Hynds</w:t>
            </w:r>
            <w:r w:rsidR="0027580F" w:rsidRPr="00DB5D2D">
              <w:rPr>
                <w:b/>
                <w:sz w:val="20"/>
              </w:rPr>
              <w:t xml:space="preserve"> Computer Lab</w:t>
            </w:r>
          </w:p>
        </w:tc>
        <w:tc>
          <w:tcPr>
            <w:tcW w:w="1081" w:type="pct"/>
            <w:vMerge/>
            <w:shd w:val="clear" w:color="auto" w:fill="FFFFFF"/>
          </w:tcPr>
          <w:p w:rsidR="00BF63F3" w:rsidRPr="003B6454" w:rsidRDefault="00BF63F3" w:rsidP="009B2F6C">
            <w:pPr>
              <w:rPr>
                <w:rFonts w:cs="Arial"/>
                <w:b/>
                <w:bCs/>
                <w:sz w:val="20"/>
              </w:rPr>
            </w:pPr>
          </w:p>
        </w:tc>
      </w:tr>
      <w:tr w:rsidR="00BF63F3" w:rsidRPr="00C71012" w:rsidTr="00CD76E2">
        <w:trPr>
          <w:trHeight w:val="1630"/>
          <w:tblCellSpacing w:w="30" w:type="dxa"/>
          <w:jc w:val="center"/>
        </w:trPr>
        <w:tc>
          <w:tcPr>
            <w:tcW w:w="591" w:type="pct"/>
            <w:vMerge/>
          </w:tcPr>
          <w:p w:rsidR="00BF63F3" w:rsidRPr="00C71012" w:rsidRDefault="00BF63F3" w:rsidP="003F3D86">
            <w:pPr>
              <w:pStyle w:val="Header"/>
              <w:tabs>
                <w:tab w:val="clear" w:pos="4153"/>
                <w:tab w:val="clear" w:pos="8306"/>
              </w:tabs>
              <w:ind w:left="35"/>
              <w:rPr>
                <w:rFonts w:cs="Arial"/>
                <w:b/>
                <w:color w:val="FF0000"/>
                <w:highlight w:val="yellow"/>
              </w:rPr>
            </w:pPr>
          </w:p>
        </w:tc>
        <w:tc>
          <w:tcPr>
            <w:tcW w:w="816" w:type="pct"/>
            <w:vMerge/>
            <w:shd w:val="clear" w:color="auto" w:fill="FFFFFF"/>
          </w:tcPr>
          <w:p w:rsidR="00BF63F3" w:rsidRPr="00C71012" w:rsidRDefault="00BF63F3" w:rsidP="00F25882">
            <w:pPr>
              <w:rPr>
                <w:rFonts w:cs="Arial"/>
                <w:b/>
                <w:color w:val="FF0000"/>
                <w:sz w:val="20"/>
                <w:highlight w:val="yellow"/>
              </w:rPr>
            </w:pPr>
          </w:p>
        </w:tc>
        <w:tc>
          <w:tcPr>
            <w:tcW w:w="1141" w:type="pct"/>
            <w:vMerge w:val="restart"/>
            <w:shd w:val="clear" w:color="auto" w:fill="CCFFCC"/>
          </w:tcPr>
          <w:p w:rsidR="00BF63F3" w:rsidRPr="003B6454" w:rsidRDefault="00BF63F3" w:rsidP="00F92180">
            <w:pPr>
              <w:pStyle w:val="Heading6"/>
              <w:rPr>
                <w:rFonts w:ascii="Arial" w:hAnsi="Arial" w:cs="Arial"/>
                <w:sz w:val="20"/>
                <w:szCs w:val="20"/>
              </w:rPr>
            </w:pPr>
            <w:r w:rsidRPr="003B6454">
              <w:rPr>
                <w:rFonts w:ascii="Arial" w:hAnsi="Arial" w:cs="Arial"/>
                <w:sz w:val="20"/>
                <w:szCs w:val="20"/>
              </w:rPr>
              <w:t>SPORTS AFTERNOON</w:t>
            </w:r>
          </w:p>
          <w:p w:rsidR="00BF63F3" w:rsidRPr="003B6454" w:rsidRDefault="00BF63F3" w:rsidP="008424DD">
            <w:pPr>
              <w:pStyle w:val="BodyText2"/>
              <w:ind w:left="132"/>
              <w:rPr>
                <w:sz w:val="20"/>
              </w:rPr>
            </w:pPr>
          </w:p>
        </w:tc>
        <w:tc>
          <w:tcPr>
            <w:tcW w:w="1206" w:type="pct"/>
            <w:shd w:val="clear" w:color="auto" w:fill="FFFFFF"/>
          </w:tcPr>
          <w:p w:rsidR="00BF63F3" w:rsidRPr="003B6454" w:rsidRDefault="008D517D" w:rsidP="007B55F1">
            <w:pPr>
              <w:pStyle w:val="BodyText2"/>
              <w:ind w:left="0"/>
              <w:rPr>
                <w:sz w:val="20"/>
              </w:rPr>
            </w:pPr>
            <w:r w:rsidRPr="003B6454">
              <w:rPr>
                <w:sz w:val="20"/>
              </w:rPr>
              <w:t>14</w:t>
            </w:r>
            <w:r w:rsidR="00BF63F3" w:rsidRPr="003B6454">
              <w:rPr>
                <w:sz w:val="20"/>
              </w:rPr>
              <w:t>.00-</w:t>
            </w:r>
            <w:r w:rsidRPr="003B6454">
              <w:rPr>
                <w:sz w:val="20"/>
              </w:rPr>
              <w:t>14.</w:t>
            </w:r>
            <w:r w:rsidR="00BF63F3" w:rsidRPr="003B6454">
              <w:rPr>
                <w:sz w:val="20"/>
              </w:rPr>
              <w:t>30</w:t>
            </w:r>
          </w:p>
          <w:p w:rsidR="00745012" w:rsidRPr="003B6454" w:rsidRDefault="00BF63F3" w:rsidP="00E66D2B">
            <w:pPr>
              <w:pStyle w:val="BodyText2"/>
              <w:ind w:left="0"/>
              <w:rPr>
                <w:b/>
                <w:sz w:val="20"/>
              </w:rPr>
            </w:pPr>
            <w:r w:rsidRPr="003B6454">
              <w:rPr>
                <w:b/>
                <w:bCs/>
                <w:sz w:val="20"/>
              </w:rPr>
              <w:t>Ms L</w:t>
            </w:r>
            <w:r w:rsidRPr="003B6454">
              <w:rPr>
                <w:b/>
                <w:sz w:val="20"/>
              </w:rPr>
              <w:t xml:space="preserve"> Phelan and </w:t>
            </w:r>
            <w:r w:rsidR="00745012" w:rsidRPr="003B6454">
              <w:rPr>
                <w:b/>
                <w:sz w:val="20"/>
              </w:rPr>
              <w:t>Professor</w:t>
            </w:r>
            <w:r w:rsidRPr="003B6454">
              <w:rPr>
                <w:b/>
                <w:sz w:val="20"/>
              </w:rPr>
              <w:t xml:space="preserve"> B</w:t>
            </w:r>
            <w:r w:rsidR="00745012" w:rsidRPr="003B6454">
              <w:rPr>
                <w:b/>
                <w:sz w:val="20"/>
              </w:rPr>
              <w:t xml:space="preserve"> </w:t>
            </w:r>
            <w:r w:rsidRPr="003B6454">
              <w:rPr>
                <w:b/>
                <w:sz w:val="20"/>
              </w:rPr>
              <w:t>B</w:t>
            </w:r>
            <w:r w:rsidR="00745012" w:rsidRPr="003B6454">
              <w:rPr>
                <w:b/>
                <w:sz w:val="20"/>
              </w:rPr>
              <w:t>ain</w:t>
            </w:r>
          </w:p>
          <w:p w:rsidR="00E66D2B" w:rsidRPr="003B6454" w:rsidRDefault="00BF63F3" w:rsidP="00E66D2B">
            <w:pPr>
              <w:pStyle w:val="BodyText2"/>
              <w:ind w:left="0"/>
              <w:rPr>
                <w:color w:val="00B0F0"/>
                <w:sz w:val="20"/>
              </w:rPr>
            </w:pPr>
            <w:r w:rsidRPr="003B6454">
              <w:rPr>
                <w:bCs/>
                <w:sz w:val="20"/>
              </w:rPr>
              <w:t>First half of group: Visit Diagnostic Lab, First Floor, old building) half group</w:t>
            </w:r>
            <w:r w:rsidRPr="003B6454">
              <w:rPr>
                <w:color w:val="00B0F0"/>
                <w:sz w:val="20"/>
              </w:rPr>
              <w:t xml:space="preserve"> </w:t>
            </w:r>
          </w:p>
          <w:p w:rsidR="001B711D" w:rsidRDefault="001B711D" w:rsidP="00E66D2B">
            <w:pPr>
              <w:rPr>
                <w:rFonts w:cs="Arial"/>
                <w:b/>
                <w:bCs/>
                <w:sz w:val="20"/>
              </w:rPr>
            </w:pPr>
          </w:p>
          <w:p w:rsidR="00E66D2B" w:rsidRPr="003B6454" w:rsidRDefault="00E66D2B" w:rsidP="00E66D2B">
            <w:pPr>
              <w:rPr>
                <w:rFonts w:cs="Arial"/>
                <w:b/>
                <w:bCs/>
                <w:sz w:val="20"/>
              </w:rPr>
            </w:pPr>
            <w:r w:rsidRPr="003B6454">
              <w:rPr>
                <w:rFonts w:cs="Arial"/>
                <w:b/>
                <w:bCs/>
                <w:sz w:val="20"/>
              </w:rPr>
              <w:t>Cockburn Lecture Theatre</w:t>
            </w:r>
          </w:p>
          <w:p w:rsidR="00BF63F3" w:rsidRPr="003B6454" w:rsidRDefault="00BF63F3" w:rsidP="00E66D2B">
            <w:pPr>
              <w:pStyle w:val="BodyText2"/>
              <w:ind w:left="0"/>
              <w:rPr>
                <w:sz w:val="20"/>
                <w:lang w:val="en-US"/>
              </w:rPr>
            </w:pPr>
          </w:p>
        </w:tc>
        <w:tc>
          <w:tcPr>
            <w:tcW w:w="1081" w:type="pct"/>
            <w:shd w:val="clear" w:color="auto" w:fill="FFFFFF"/>
          </w:tcPr>
          <w:p w:rsidR="00BF63F3" w:rsidRPr="003B6454" w:rsidRDefault="008D517D" w:rsidP="009B2F6C">
            <w:pPr>
              <w:rPr>
                <w:rFonts w:cs="Arial"/>
                <w:sz w:val="20"/>
              </w:rPr>
            </w:pPr>
            <w:r w:rsidRPr="003B6454">
              <w:rPr>
                <w:rFonts w:cs="Arial"/>
                <w:sz w:val="20"/>
              </w:rPr>
              <w:t>14</w:t>
            </w:r>
            <w:r w:rsidR="00BF63F3" w:rsidRPr="003B6454">
              <w:rPr>
                <w:rFonts w:cs="Arial"/>
                <w:sz w:val="20"/>
              </w:rPr>
              <w:t>.00-</w:t>
            </w:r>
            <w:r w:rsidRPr="003B6454">
              <w:rPr>
                <w:rFonts w:cs="Arial"/>
                <w:sz w:val="20"/>
              </w:rPr>
              <w:t>15</w:t>
            </w:r>
            <w:r w:rsidR="00BF63F3" w:rsidRPr="003B6454">
              <w:rPr>
                <w:rFonts w:cs="Arial"/>
                <w:sz w:val="20"/>
              </w:rPr>
              <w:t>.00</w:t>
            </w:r>
          </w:p>
          <w:p w:rsidR="00BF63F3" w:rsidRPr="003B6454" w:rsidRDefault="00745012" w:rsidP="00F25882">
            <w:pPr>
              <w:rPr>
                <w:rFonts w:cs="Arial"/>
                <w:b/>
                <w:sz w:val="20"/>
              </w:rPr>
            </w:pPr>
            <w:r w:rsidRPr="003B6454">
              <w:rPr>
                <w:rFonts w:cs="Arial"/>
                <w:b/>
                <w:sz w:val="20"/>
              </w:rPr>
              <w:t>Dr S</w:t>
            </w:r>
            <w:r w:rsidR="00BF63F3" w:rsidRPr="003B6454">
              <w:rPr>
                <w:rFonts w:cs="Arial"/>
                <w:b/>
                <w:sz w:val="20"/>
              </w:rPr>
              <w:t xml:space="preserve"> Abdalla </w:t>
            </w:r>
          </w:p>
          <w:p w:rsidR="00BF63F3" w:rsidRPr="003B6454" w:rsidRDefault="00BF63F3" w:rsidP="00F25882">
            <w:pPr>
              <w:rPr>
                <w:rFonts w:cs="Arial"/>
                <w:sz w:val="20"/>
              </w:rPr>
            </w:pPr>
            <w:r w:rsidRPr="003B6454">
              <w:rPr>
                <w:rFonts w:cs="Arial"/>
                <w:sz w:val="20"/>
              </w:rPr>
              <w:t>Malaria: clinical aspects and pathophysiology</w:t>
            </w:r>
          </w:p>
          <w:p w:rsidR="00BF63F3" w:rsidRPr="003B6454" w:rsidRDefault="00BF63F3" w:rsidP="0085422B">
            <w:pPr>
              <w:rPr>
                <w:rFonts w:cs="Arial"/>
                <w:color w:val="00B0F0"/>
                <w:sz w:val="20"/>
              </w:rPr>
            </w:pPr>
          </w:p>
          <w:p w:rsidR="004C224C" w:rsidRPr="003B6454" w:rsidRDefault="004C224C" w:rsidP="0085422B">
            <w:pPr>
              <w:rPr>
                <w:rFonts w:cs="Arial"/>
                <w:sz w:val="20"/>
              </w:rPr>
            </w:pPr>
            <w:r w:rsidRPr="003B6454">
              <w:rPr>
                <w:rFonts w:cs="Arial"/>
                <w:b/>
                <w:sz w:val="20"/>
              </w:rPr>
              <w:t>Peart Room-QEQM</w:t>
            </w:r>
          </w:p>
          <w:p w:rsidR="00BF63F3" w:rsidRPr="003B6454" w:rsidRDefault="00BF63F3" w:rsidP="009B2F6C">
            <w:pPr>
              <w:rPr>
                <w:rFonts w:cs="Arial"/>
                <w:bCs/>
                <w:sz w:val="20"/>
              </w:rPr>
            </w:pPr>
          </w:p>
        </w:tc>
      </w:tr>
      <w:tr w:rsidR="00BF63F3" w:rsidRPr="00C71012" w:rsidTr="00CD76E2">
        <w:trPr>
          <w:trHeight w:val="1630"/>
          <w:tblCellSpacing w:w="30" w:type="dxa"/>
          <w:jc w:val="center"/>
        </w:trPr>
        <w:tc>
          <w:tcPr>
            <w:tcW w:w="591" w:type="pct"/>
            <w:vMerge/>
            <w:shd w:val="clear" w:color="auto" w:fill="FFFFFF"/>
          </w:tcPr>
          <w:p w:rsidR="00BF63F3" w:rsidRPr="00C71012" w:rsidRDefault="00BF63F3" w:rsidP="007A428B">
            <w:pPr>
              <w:rPr>
                <w:rFonts w:cs="Arial"/>
                <w:sz w:val="20"/>
                <w:highlight w:val="yellow"/>
              </w:rPr>
            </w:pPr>
          </w:p>
        </w:tc>
        <w:tc>
          <w:tcPr>
            <w:tcW w:w="816" w:type="pct"/>
            <w:vMerge/>
            <w:shd w:val="clear" w:color="auto" w:fill="FFFFFF"/>
          </w:tcPr>
          <w:p w:rsidR="00BF63F3" w:rsidRPr="00C71012" w:rsidRDefault="00BF63F3" w:rsidP="00F25882">
            <w:pPr>
              <w:rPr>
                <w:rFonts w:cs="Arial"/>
                <w:sz w:val="20"/>
                <w:highlight w:val="yellow"/>
              </w:rPr>
            </w:pPr>
          </w:p>
        </w:tc>
        <w:tc>
          <w:tcPr>
            <w:tcW w:w="1141" w:type="pct"/>
            <w:vMerge/>
            <w:shd w:val="clear" w:color="auto" w:fill="CCFFCC"/>
          </w:tcPr>
          <w:p w:rsidR="00BF63F3" w:rsidRPr="003B6454" w:rsidRDefault="00BF63F3" w:rsidP="008424DD">
            <w:pPr>
              <w:pStyle w:val="Heading6"/>
              <w:rPr>
                <w:rFonts w:ascii="Arial" w:hAnsi="Arial" w:cs="Arial"/>
                <w:sz w:val="20"/>
                <w:szCs w:val="20"/>
              </w:rPr>
            </w:pPr>
          </w:p>
        </w:tc>
        <w:tc>
          <w:tcPr>
            <w:tcW w:w="1206" w:type="pct"/>
            <w:shd w:val="clear" w:color="auto" w:fill="FFFFFF"/>
          </w:tcPr>
          <w:p w:rsidR="00BF63F3" w:rsidRPr="003B6454" w:rsidRDefault="008D517D" w:rsidP="0085422B">
            <w:pPr>
              <w:rPr>
                <w:rFonts w:cs="Arial"/>
                <w:bCs/>
                <w:sz w:val="20"/>
              </w:rPr>
            </w:pPr>
            <w:r w:rsidRPr="003B6454">
              <w:rPr>
                <w:rFonts w:cs="Arial"/>
                <w:bCs/>
                <w:sz w:val="20"/>
              </w:rPr>
              <w:t>14</w:t>
            </w:r>
            <w:r w:rsidR="00BF63F3" w:rsidRPr="003B6454">
              <w:rPr>
                <w:rFonts w:cs="Arial"/>
                <w:bCs/>
                <w:sz w:val="20"/>
              </w:rPr>
              <w:t>.30 -</w:t>
            </w:r>
            <w:r w:rsidRPr="003B6454">
              <w:rPr>
                <w:rFonts w:cs="Arial"/>
                <w:bCs/>
                <w:sz w:val="20"/>
              </w:rPr>
              <w:t>15</w:t>
            </w:r>
            <w:r w:rsidR="00BF63F3" w:rsidRPr="003B6454">
              <w:rPr>
                <w:rFonts w:cs="Arial"/>
                <w:bCs/>
                <w:sz w:val="20"/>
              </w:rPr>
              <w:t>.00</w:t>
            </w:r>
          </w:p>
          <w:p w:rsidR="00745012" w:rsidRPr="003B6454" w:rsidRDefault="00BF63F3" w:rsidP="0056651B">
            <w:pPr>
              <w:rPr>
                <w:rFonts w:cs="Arial"/>
                <w:b/>
                <w:sz w:val="20"/>
              </w:rPr>
            </w:pPr>
            <w:r w:rsidRPr="003B6454">
              <w:rPr>
                <w:rFonts w:cs="Arial"/>
                <w:b/>
                <w:bCs/>
                <w:sz w:val="20"/>
              </w:rPr>
              <w:t>Ms L</w:t>
            </w:r>
            <w:r w:rsidRPr="003B6454">
              <w:rPr>
                <w:rFonts w:cs="Arial"/>
                <w:b/>
                <w:sz w:val="20"/>
              </w:rPr>
              <w:t xml:space="preserve"> Phelan and </w:t>
            </w:r>
            <w:r w:rsidR="00745012" w:rsidRPr="003B6454">
              <w:rPr>
                <w:rFonts w:cs="Arial"/>
                <w:b/>
                <w:sz w:val="20"/>
              </w:rPr>
              <w:t>Professor</w:t>
            </w:r>
            <w:r w:rsidRPr="003B6454">
              <w:rPr>
                <w:rFonts w:cs="Arial"/>
                <w:b/>
                <w:sz w:val="20"/>
              </w:rPr>
              <w:t xml:space="preserve"> B</w:t>
            </w:r>
            <w:r w:rsidR="00745012" w:rsidRPr="003B6454">
              <w:rPr>
                <w:rFonts w:cs="Arial"/>
                <w:b/>
                <w:sz w:val="20"/>
              </w:rPr>
              <w:t xml:space="preserve"> </w:t>
            </w:r>
            <w:r w:rsidRPr="003B6454">
              <w:rPr>
                <w:rFonts w:cs="Arial"/>
                <w:b/>
                <w:sz w:val="20"/>
              </w:rPr>
              <w:t>B</w:t>
            </w:r>
            <w:r w:rsidR="00745012" w:rsidRPr="003B6454">
              <w:rPr>
                <w:rFonts w:cs="Arial"/>
                <w:b/>
                <w:sz w:val="20"/>
              </w:rPr>
              <w:t>ain</w:t>
            </w:r>
          </w:p>
          <w:p w:rsidR="00BF63F3" w:rsidRDefault="00BF63F3" w:rsidP="0056651B">
            <w:pPr>
              <w:rPr>
                <w:rFonts w:cs="Arial"/>
                <w:bCs/>
                <w:sz w:val="20"/>
              </w:rPr>
            </w:pPr>
            <w:r w:rsidRPr="003B6454">
              <w:rPr>
                <w:rFonts w:cs="Arial"/>
                <w:bCs/>
                <w:sz w:val="20"/>
              </w:rPr>
              <w:t xml:space="preserve">Second half of group: Visit Diagnostic Lab, First Floor, old building) </w:t>
            </w:r>
          </w:p>
          <w:p w:rsidR="001B711D" w:rsidRPr="003B6454" w:rsidRDefault="001B711D" w:rsidP="0056651B">
            <w:pPr>
              <w:rPr>
                <w:rFonts w:cs="Arial"/>
                <w:b/>
                <w:bCs/>
                <w:color w:val="FF6600"/>
                <w:sz w:val="20"/>
              </w:rPr>
            </w:pPr>
          </w:p>
          <w:p w:rsidR="00E66D2B" w:rsidRPr="003B6454" w:rsidRDefault="00E66D2B" w:rsidP="00E66D2B">
            <w:pPr>
              <w:rPr>
                <w:rFonts w:cs="Arial"/>
                <w:color w:val="FF0000"/>
                <w:sz w:val="20"/>
              </w:rPr>
            </w:pPr>
            <w:r w:rsidRPr="003B6454">
              <w:rPr>
                <w:rFonts w:cs="Arial"/>
                <w:b/>
                <w:bCs/>
                <w:sz w:val="20"/>
              </w:rPr>
              <w:t>Cockburn Lecture Theatre</w:t>
            </w:r>
          </w:p>
        </w:tc>
        <w:tc>
          <w:tcPr>
            <w:tcW w:w="1081" w:type="pct"/>
            <w:shd w:val="clear" w:color="auto" w:fill="FFFFFF"/>
          </w:tcPr>
          <w:p w:rsidR="00BF63F3" w:rsidRPr="003B6454" w:rsidRDefault="00BF63F3" w:rsidP="00857048">
            <w:pPr>
              <w:rPr>
                <w:sz w:val="20"/>
              </w:rPr>
            </w:pPr>
          </w:p>
          <w:p w:rsidR="00BF63F3" w:rsidRPr="003B6454" w:rsidRDefault="00BF63F3" w:rsidP="00F832DC">
            <w:pPr>
              <w:pStyle w:val="BodyText2"/>
              <w:ind w:left="63"/>
              <w:rPr>
                <w:sz w:val="20"/>
                <w:lang w:val="en-US"/>
              </w:rPr>
            </w:pPr>
          </w:p>
        </w:tc>
      </w:tr>
    </w:tbl>
    <w:p w:rsidR="00BF63F3" w:rsidRPr="00C71012" w:rsidRDefault="00BF63F3" w:rsidP="009D4414">
      <w:pPr>
        <w:pStyle w:val="Title"/>
        <w:jc w:val="left"/>
        <w:outlineLvl w:val="0"/>
        <w:rPr>
          <w:b/>
          <w:bCs/>
          <w:sz w:val="20"/>
          <w:highlight w:val="yellow"/>
        </w:rPr>
      </w:pPr>
    </w:p>
    <w:p w:rsidR="00954652" w:rsidRDefault="00954652">
      <w:pPr>
        <w:rPr>
          <w:b/>
          <w:bCs/>
          <w:sz w:val="20"/>
          <w:highlight w:val="yellow"/>
          <w:lang w:val="en-GB"/>
        </w:rPr>
      </w:pPr>
      <w:r>
        <w:rPr>
          <w:b/>
          <w:bCs/>
          <w:sz w:val="20"/>
          <w:highlight w:val="yellow"/>
        </w:rPr>
        <w:br w:type="page"/>
      </w:r>
    </w:p>
    <w:p w:rsidR="00BF63F3" w:rsidRPr="00C71012" w:rsidRDefault="00BF63F3" w:rsidP="009D4414">
      <w:pPr>
        <w:pStyle w:val="Title"/>
        <w:jc w:val="left"/>
        <w:outlineLvl w:val="0"/>
        <w:rPr>
          <w:b/>
          <w:bCs/>
          <w:sz w:val="20"/>
        </w:rPr>
      </w:pPr>
      <w:r w:rsidRPr="00C71012">
        <w:rPr>
          <w:b/>
          <w:bCs/>
          <w:sz w:val="20"/>
        </w:rPr>
        <w:lastRenderedPageBreak/>
        <w:t>Week 2</w:t>
      </w:r>
      <w:r w:rsidR="00C94879">
        <w:rPr>
          <w:b/>
          <w:bCs/>
          <w:sz w:val="20"/>
        </w:rPr>
        <w:t xml:space="preserve"> </w:t>
      </w:r>
      <w:r w:rsidR="00954652">
        <w:rPr>
          <w:b/>
          <w:bCs/>
          <w:sz w:val="20"/>
        </w:rPr>
        <w:t>–</w:t>
      </w:r>
      <w:r w:rsidR="00C94879">
        <w:rPr>
          <w:b/>
          <w:bCs/>
          <w:sz w:val="20"/>
        </w:rPr>
        <w:t xml:space="preserve"> </w:t>
      </w:r>
      <w:r w:rsidR="00954652">
        <w:rPr>
          <w:b/>
          <w:bCs/>
          <w:sz w:val="20"/>
        </w:rPr>
        <w:t>Monday Hammersmith Campus</w:t>
      </w:r>
      <w:r w:rsidR="009C1159">
        <w:rPr>
          <w:b/>
          <w:bCs/>
          <w:sz w:val="20"/>
        </w:rPr>
        <w:t xml:space="preserve">; </w:t>
      </w:r>
      <w:r w:rsidR="00954652">
        <w:rPr>
          <w:b/>
          <w:bCs/>
          <w:sz w:val="20"/>
        </w:rPr>
        <w:t xml:space="preserve">   Tuesday – Friday St Mary’s Campus</w:t>
      </w:r>
      <w:r w:rsidR="00C94879">
        <w:rPr>
          <w:b/>
          <w:bCs/>
          <w:sz w:val="20"/>
        </w:rPr>
        <w:t xml:space="preserve"> </w:t>
      </w:r>
    </w:p>
    <w:p w:rsidR="00BF63F3" w:rsidRPr="00C71012" w:rsidRDefault="00BF63F3" w:rsidP="009D4414">
      <w:pPr>
        <w:pStyle w:val="Title"/>
        <w:jc w:val="left"/>
        <w:outlineLvl w:val="0"/>
        <w:rPr>
          <w:b/>
          <w:bCs/>
          <w:sz w:val="20"/>
        </w:rPr>
      </w:pPr>
    </w:p>
    <w:tbl>
      <w:tblPr>
        <w:tblW w:w="5245" w:type="pct"/>
        <w:jc w:val="center"/>
        <w:tblCellSpacing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2231"/>
        <w:gridCol w:w="2547"/>
        <w:gridCol w:w="1909"/>
        <w:gridCol w:w="2452"/>
        <w:gridCol w:w="2024"/>
      </w:tblGrid>
      <w:tr w:rsidR="00BF63F3" w:rsidRPr="00C71012" w:rsidTr="00850733">
        <w:trPr>
          <w:tblCellSpacing w:w="30" w:type="dxa"/>
          <w:jc w:val="center"/>
        </w:trPr>
        <w:tc>
          <w:tcPr>
            <w:tcW w:w="959" w:type="pct"/>
            <w:shd w:val="clear" w:color="auto" w:fill="FBD4B4" w:themeFill="accent6" w:themeFillTint="66"/>
          </w:tcPr>
          <w:p w:rsidR="00BF63F3" w:rsidRPr="00C71012" w:rsidRDefault="00BF63F3" w:rsidP="00C94879">
            <w:pPr>
              <w:jc w:val="center"/>
              <w:rPr>
                <w:rFonts w:cs="Arial"/>
                <w:b/>
                <w:sz w:val="20"/>
              </w:rPr>
            </w:pPr>
            <w:r w:rsidRPr="00C71012">
              <w:rPr>
                <w:rFonts w:cs="Arial"/>
                <w:b/>
                <w:sz w:val="20"/>
              </w:rPr>
              <w:t>Monday 7</w:t>
            </w:r>
            <w:r w:rsidRPr="00C71012">
              <w:rPr>
                <w:rFonts w:cs="Arial"/>
                <w:b/>
                <w:sz w:val="20"/>
                <w:vertAlign w:val="superscript"/>
              </w:rPr>
              <w:t>th</w:t>
            </w:r>
            <w:r w:rsidRPr="00C71012">
              <w:rPr>
                <w:rFonts w:cs="Arial"/>
                <w:b/>
                <w:sz w:val="20"/>
              </w:rPr>
              <w:t xml:space="preserve"> </w:t>
            </w:r>
            <w:r w:rsidRPr="00C71012">
              <w:rPr>
                <w:rFonts w:cs="Arial"/>
                <w:b/>
                <w:bCs/>
                <w:sz w:val="20"/>
              </w:rPr>
              <w:t>January</w:t>
            </w:r>
            <w:r w:rsidRPr="00C71012">
              <w:rPr>
                <w:rFonts w:cs="Arial"/>
                <w:b/>
                <w:sz w:val="20"/>
              </w:rPr>
              <w:t xml:space="preserve"> </w:t>
            </w:r>
            <w:r w:rsidRPr="00C71012">
              <w:rPr>
                <w:rFonts w:cs="Arial"/>
                <w:b/>
                <w:bCs/>
                <w:sz w:val="20"/>
              </w:rPr>
              <w:t xml:space="preserve">Hammersmith  </w:t>
            </w:r>
          </w:p>
        </w:tc>
        <w:tc>
          <w:tcPr>
            <w:tcW w:w="1114" w:type="pct"/>
            <w:shd w:val="clear" w:color="auto" w:fill="FFFFFF"/>
          </w:tcPr>
          <w:p w:rsidR="00BF63F3" w:rsidRPr="003B6454" w:rsidRDefault="00BF63F3" w:rsidP="00C94879">
            <w:pPr>
              <w:jc w:val="center"/>
              <w:rPr>
                <w:rFonts w:cs="Arial"/>
                <w:b/>
                <w:bCs/>
                <w:sz w:val="20"/>
              </w:rPr>
            </w:pPr>
            <w:r w:rsidRPr="003B6454">
              <w:rPr>
                <w:rFonts w:cs="Arial"/>
                <w:b/>
                <w:bCs/>
                <w:sz w:val="20"/>
              </w:rPr>
              <w:t>Tuesday 8</w:t>
            </w:r>
            <w:r w:rsidRPr="003B6454">
              <w:rPr>
                <w:rFonts w:cs="Arial"/>
                <w:b/>
                <w:bCs/>
                <w:sz w:val="20"/>
                <w:vertAlign w:val="superscript"/>
              </w:rPr>
              <w:t>th</w:t>
            </w:r>
            <w:r w:rsidRPr="003B6454">
              <w:rPr>
                <w:rFonts w:cs="Arial"/>
                <w:b/>
                <w:bCs/>
                <w:sz w:val="20"/>
              </w:rPr>
              <w:t xml:space="preserve"> January</w:t>
            </w:r>
          </w:p>
        </w:tc>
        <w:tc>
          <w:tcPr>
            <w:tcW w:w="828" w:type="pct"/>
            <w:shd w:val="clear" w:color="auto" w:fill="FFFFFF"/>
          </w:tcPr>
          <w:p w:rsidR="00BF63F3" w:rsidRPr="00C71012" w:rsidRDefault="00BF63F3" w:rsidP="00C94879">
            <w:pPr>
              <w:jc w:val="center"/>
              <w:rPr>
                <w:rFonts w:cs="Arial"/>
                <w:b/>
                <w:bCs/>
                <w:sz w:val="20"/>
              </w:rPr>
            </w:pPr>
            <w:r w:rsidRPr="00C71012">
              <w:rPr>
                <w:rFonts w:cs="Arial"/>
                <w:b/>
                <w:bCs/>
                <w:sz w:val="20"/>
              </w:rPr>
              <w:t>Wednesday 9</w:t>
            </w:r>
            <w:r w:rsidRPr="00C71012">
              <w:rPr>
                <w:rFonts w:cs="Arial"/>
                <w:b/>
                <w:bCs/>
                <w:sz w:val="20"/>
                <w:vertAlign w:val="superscript"/>
              </w:rPr>
              <w:t>th</w:t>
            </w:r>
            <w:r w:rsidRPr="00C71012">
              <w:rPr>
                <w:rFonts w:cs="Arial"/>
                <w:b/>
                <w:bCs/>
                <w:sz w:val="20"/>
              </w:rPr>
              <w:t xml:space="preserve"> January</w:t>
            </w:r>
          </w:p>
        </w:tc>
        <w:tc>
          <w:tcPr>
            <w:tcW w:w="1071" w:type="pct"/>
            <w:shd w:val="clear" w:color="auto" w:fill="FFFFFF"/>
          </w:tcPr>
          <w:p w:rsidR="00BF63F3" w:rsidRPr="00C71012" w:rsidRDefault="00BF63F3" w:rsidP="00C94879">
            <w:pPr>
              <w:jc w:val="center"/>
              <w:rPr>
                <w:rFonts w:cs="Arial"/>
                <w:b/>
                <w:bCs/>
                <w:sz w:val="20"/>
              </w:rPr>
            </w:pPr>
            <w:r w:rsidRPr="00C71012">
              <w:rPr>
                <w:rFonts w:cs="Arial"/>
                <w:b/>
                <w:bCs/>
                <w:sz w:val="20"/>
              </w:rPr>
              <w:t>Thursday 10</w:t>
            </w:r>
            <w:r w:rsidRPr="00C71012">
              <w:rPr>
                <w:rFonts w:cs="Arial"/>
                <w:b/>
                <w:bCs/>
                <w:sz w:val="20"/>
                <w:vertAlign w:val="superscript"/>
              </w:rPr>
              <w:t>th</w:t>
            </w:r>
            <w:r w:rsidRPr="00C71012">
              <w:rPr>
                <w:rFonts w:cs="Arial"/>
                <w:b/>
                <w:bCs/>
                <w:sz w:val="20"/>
              </w:rPr>
              <w:t xml:space="preserve"> January</w:t>
            </w:r>
          </w:p>
        </w:tc>
        <w:tc>
          <w:tcPr>
            <w:tcW w:w="866" w:type="pct"/>
            <w:shd w:val="clear" w:color="auto" w:fill="FFFFFF"/>
          </w:tcPr>
          <w:p w:rsidR="00BF63F3" w:rsidRPr="00C71012" w:rsidRDefault="00BF63F3" w:rsidP="00C94879">
            <w:pPr>
              <w:jc w:val="center"/>
              <w:rPr>
                <w:rFonts w:cs="Arial"/>
                <w:b/>
                <w:bCs/>
                <w:sz w:val="20"/>
              </w:rPr>
            </w:pPr>
            <w:r w:rsidRPr="00C71012">
              <w:rPr>
                <w:rFonts w:cs="Arial"/>
                <w:b/>
                <w:bCs/>
                <w:sz w:val="20"/>
              </w:rPr>
              <w:t>Friday 11</w:t>
            </w:r>
            <w:r w:rsidRPr="00C71012">
              <w:rPr>
                <w:rFonts w:cs="Arial"/>
                <w:b/>
                <w:bCs/>
                <w:sz w:val="20"/>
                <w:vertAlign w:val="superscript"/>
              </w:rPr>
              <w:t>th</w:t>
            </w:r>
            <w:r w:rsidRPr="00C71012">
              <w:rPr>
                <w:rFonts w:cs="Arial"/>
                <w:b/>
                <w:bCs/>
                <w:sz w:val="20"/>
              </w:rPr>
              <w:t xml:space="preserve"> January</w:t>
            </w:r>
          </w:p>
        </w:tc>
      </w:tr>
      <w:tr w:rsidR="00BF63F3" w:rsidRPr="00C71012" w:rsidTr="00850733">
        <w:trPr>
          <w:trHeight w:val="1905"/>
          <w:tblCellSpacing w:w="30" w:type="dxa"/>
          <w:jc w:val="center"/>
        </w:trPr>
        <w:tc>
          <w:tcPr>
            <w:tcW w:w="959" w:type="pct"/>
            <w:shd w:val="clear" w:color="auto" w:fill="FBD4B4" w:themeFill="accent6" w:themeFillTint="66"/>
          </w:tcPr>
          <w:p w:rsidR="00BF63F3" w:rsidRPr="00C71012" w:rsidRDefault="007D6DB2" w:rsidP="000F38E9">
            <w:pPr>
              <w:rPr>
                <w:rFonts w:cs="Arial"/>
                <w:sz w:val="20"/>
              </w:rPr>
            </w:pPr>
            <w:r w:rsidRPr="00C71012">
              <w:rPr>
                <w:rFonts w:cs="Arial"/>
                <w:sz w:val="20"/>
              </w:rPr>
              <w:t>0</w:t>
            </w:r>
            <w:r w:rsidR="00BF63F3" w:rsidRPr="00C71012">
              <w:rPr>
                <w:rFonts w:cs="Arial"/>
                <w:sz w:val="20"/>
              </w:rPr>
              <w:t>9.30-10.30</w:t>
            </w:r>
          </w:p>
          <w:p w:rsidR="00BF63F3" w:rsidRPr="00C71012" w:rsidRDefault="00745012" w:rsidP="000F38E9">
            <w:pPr>
              <w:rPr>
                <w:rFonts w:cs="Arial"/>
                <w:b/>
                <w:sz w:val="20"/>
              </w:rPr>
            </w:pPr>
            <w:r w:rsidRPr="00C71012">
              <w:rPr>
                <w:rFonts w:cs="Arial"/>
                <w:b/>
                <w:sz w:val="20"/>
              </w:rPr>
              <w:t>Professor I</w:t>
            </w:r>
            <w:r w:rsidR="00BF63F3" w:rsidRPr="00C71012">
              <w:rPr>
                <w:rFonts w:cs="Arial"/>
                <w:b/>
                <w:sz w:val="20"/>
              </w:rPr>
              <w:t xml:space="preserve"> Roberts</w:t>
            </w:r>
          </w:p>
          <w:p w:rsidR="00BF63F3" w:rsidRDefault="00BF63F3" w:rsidP="000F38E9">
            <w:pPr>
              <w:rPr>
                <w:rFonts w:cs="Arial"/>
                <w:b/>
                <w:color w:val="FF6600"/>
                <w:sz w:val="20"/>
              </w:rPr>
            </w:pPr>
            <w:r w:rsidRPr="00C71012">
              <w:rPr>
                <w:rFonts w:cs="Arial"/>
                <w:sz w:val="20"/>
              </w:rPr>
              <w:t>Normal Haemopoiesis</w:t>
            </w:r>
            <w:r w:rsidR="00333841" w:rsidRPr="00C71012">
              <w:rPr>
                <w:rFonts w:cs="Arial"/>
                <w:b/>
                <w:color w:val="FF6600"/>
                <w:sz w:val="20"/>
              </w:rPr>
              <w:t xml:space="preserve"> </w:t>
            </w:r>
          </w:p>
          <w:p w:rsidR="001B711D" w:rsidRPr="00C71012" w:rsidRDefault="001B711D" w:rsidP="000F38E9">
            <w:pPr>
              <w:rPr>
                <w:rFonts w:cs="Arial"/>
                <w:sz w:val="20"/>
              </w:rPr>
            </w:pPr>
          </w:p>
          <w:p w:rsidR="00BF63F3" w:rsidRPr="003B6454" w:rsidRDefault="00827C94" w:rsidP="00951236">
            <w:pPr>
              <w:rPr>
                <w:rFonts w:cs="Arial"/>
                <w:b/>
                <w:sz w:val="20"/>
              </w:rPr>
            </w:pPr>
            <w:r w:rsidRPr="003B6454">
              <w:rPr>
                <w:rFonts w:cs="Arial"/>
                <w:b/>
                <w:sz w:val="20"/>
              </w:rPr>
              <w:t xml:space="preserve">Wolfson Education Centre </w:t>
            </w:r>
            <w:r w:rsidR="00BF63F3" w:rsidRPr="003B6454">
              <w:rPr>
                <w:rFonts w:cs="Arial"/>
                <w:b/>
                <w:sz w:val="20"/>
              </w:rPr>
              <w:t>Seminar Room 2</w:t>
            </w:r>
          </w:p>
          <w:p w:rsidR="00BF63F3" w:rsidRPr="00C71012" w:rsidRDefault="00BF63F3" w:rsidP="00951236">
            <w:pPr>
              <w:rPr>
                <w:rFonts w:cs="Arial"/>
                <w:b/>
                <w:color w:val="FF6600"/>
                <w:sz w:val="20"/>
              </w:rPr>
            </w:pPr>
          </w:p>
        </w:tc>
        <w:tc>
          <w:tcPr>
            <w:tcW w:w="1114" w:type="pct"/>
            <w:vMerge w:val="restart"/>
            <w:shd w:val="clear" w:color="auto" w:fill="FFFFFF"/>
          </w:tcPr>
          <w:p w:rsidR="00BF63F3" w:rsidRPr="003B6454" w:rsidRDefault="007D6DB2" w:rsidP="008B4862">
            <w:pPr>
              <w:rPr>
                <w:rFonts w:cs="Arial"/>
                <w:sz w:val="20"/>
                <w:lang w:val="en-GB"/>
              </w:rPr>
            </w:pPr>
            <w:r w:rsidRPr="003B6454">
              <w:rPr>
                <w:rFonts w:cs="Arial"/>
                <w:sz w:val="20"/>
                <w:lang w:val="en-GB"/>
              </w:rPr>
              <w:t>0</w:t>
            </w:r>
            <w:r w:rsidR="00BF63F3" w:rsidRPr="003B6454">
              <w:rPr>
                <w:rFonts w:cs="Arial"/>
                <w:sz w:val="20"/>
                <w:lang w:val="en-GB"/>
              </w:rPr>
              <w:t xml:space="preserve">9.15-11.00 </w:t>
            </w:r>
          </w:p>
          <w:p w:rsidR="00BF63F3" w:rsidRPr="003B6454" w:rsidRDefault="00BF63F3" w:rsidP="00C04950">
            <w:pPr>
              <w:rPr>
                <w:rFonts w:cs="Arial"/>
                <w:bCs/>
                <w:color w:val="000000"/>
                <w:sz w:val="20"/>
              </w:rPr>
            </w:pPr>
            <w:r w:rsidRPr="003B6454">
              <w:rPr>
                <w:rFonts w:cs="Arial"/>
                <w:sz w:val="20"/>
                <w:lang w:val="en-GB"/>
              </w:rPr>
              <w:t>Possibility of attending clinic</w:t>
            </w:r>
            <w:r w:rsidRPr="003B6454">
              <w:rPr>
                <w:rFonts w:cs="Arial"/>
                <w:bCs/>
                <w:color w:val="000000"/>
                <w:sz w:val="20"/>
              </w:rPr>
              <w:t xml:space="preserve"> (no more than 2 students with Dr Abdalla and his SpR and another 2 with Dr Rowley and her SpR)</w:t>
            </w:r>
          </w:p>
          <w:p w:rsidR="00BF63F3" w:rsidRPr="003B6454" w:rsidRDefault="00BF63F3" w:rsidP="008B4862">
            <w:pPr>
              <w:rPr>
                <w:rFonts w:cs="Arial"/>
                <w:b/>
                <w:sz w:val="20"/>
                <w:lang w:val="en-GB"/>
              </w:rPr>
            </w:pPr>
            <w:r w:rsidRPr="003B6454">
              <w:rPr>
                <w:rFonts w:cs="Arial"/>
                <w:sz w:val="20"/>
                <w:lang w:val="en-GB"/>
              </w:rPr>
              <w:t xml:space="preserve"> </w:t>
            </w:r>
          </w:p>
          <w:p w:rsidR="00BF63F3" w:rsidRPr="003B6454" w:rsidRDefault="00BF63F3" w:rsidP="00857048">
            <w:pPr>
              <w:rPr>
                <w:color w:val="000000"/>
                <w:sz w:val="20"/>
              </w:rPr>
            </w:pPr>
          </w:p>
        </w:tc>
        <w:tc>
          <w:tcPr>
            <w:tcW w:w="828" w:type="pct"/>
            <w:vMerge w:val="restart"/>
            <w:shd w:val="clear" w:color="auto" w:fill="FFFFFF"/>
          </w:tcPr>
          <w:p w:rsidR="00BF63F3" w:rsidRPr="00C71012" w:rsidRDefault="00BF63F3" w:rsidP="00101441">
            <w:pPr>
              <w:rPr>
                <w:rFonts w:cs="Arial"/>
                <w:bCs/>
                <w:color w:val="000000"/>
                <w:sz w:val="20"/>
              </w:rPr>
            </w:pPr>
            <w:r w:rsidRPr="00C71012">
              <w:rPr>
                <w:rFonts w:cs="Arial"/>
                <w:bCs/>
                <w:color w:val="000000"/>
                <w:sz w:val="20"/>
              </w:rPr>
              <w:t>OPD Clinic (no more than 2 students with Dr Abdalla and his SpR and another 2 with Dr Shlebak and his SpR)</w:t>
            </w:r>
          </w:p>
          <w:p w:rsidR="00BF63F3" w:rsidRPr="00C71012" w:rsidRDefault="00BF63F3" w:rsidP="00101441">
            <w:pPr>
              <w:rPr>
                <w:rFonts w:cs="Arial"/>
                <w:bCs/>
                <w:color w:val="000000"/>
                <w:sz w:val="20"/>
              </w:rPr>
            </w:pPr>
          </w:p>
          <w:p w:rsidR="00BF63F3" w:rsidRPr="00C71012" w:rsidRDefault="00BF63F3" w:rsidP="00101441">
            <w:pPr>
              <w:rPr>
                <w:rFonts w:cs="Arial"/>
                <w:b/>
                <w:color w:val="FF0000"/>
                <w:sz w:val="20"/>
              </w:rPr>
            </w:pPr>
            <w:r w:rsidRPr="00C71012">
              <w:rPr>
                <w:rFonts w:cs="Arial"/>
                <w:b/>
                <w:bCs/>
                <w:color w:val="FF0000"/>
                <w:sz w:val="20"/>
              </w:rPr>
              <w:t>Clinic E, OPD</w:t>
            </w:r>
          </w:p>
        </w:tc>
        <w:tc>
          <w:tcPr>
            <w:tcW w:w="1071" w:type="pct"/>
            <w:shd w:val="clear" w:color="auto" w:fill="FFFFFF"/>
          </w:tcPr>
          <w:p w:rsidR="00BF63F3" w:rsidRPr="00C71012" w:rsidRDefault="00BF63F3" w:rsidP="00E65C25">
            <w:pPr>
              <w:rPr>
                <w:rFonts w:cs="Arial"/>
                <w:sz w:val="20"/>
                <w:lang w:val="it-IT"/>
              </w:rPr>
            </w:pPr>
            <w:r w:rsidRPr="00C71012">
              <w:rPr>
                <w:rFonts w:cs="Arial"/>
                <w:sz w:val="20"/>
                <w:lang w:val="it-IT"/>
              </w:rPr>
              <w:t>10.00 to 11.00</w:t>
            </w:r>
          </w:p>
          <w:p w:rsidR="00BF63F3" w:rsidRPr="00C71012" w:rsidRDefault="00BF63F3" w:rsidP="00BB7856">
            <w:pPr>
              <w:pStyle w:val="BodyText2"/>
              <w:ind w:left="26"/>
              <w:rPr>
                <w:b/>
                <w:sz w:val="20"/>
                <w:lang w:val="fr-FR"/>
              </w:rPr>
            </w:pPr>
            <w:r w:rsidRPr="00C71012">
              <w:rPr>
                <w:b/>
                <w:sz w:val="20"/>
                <w:lang w:val="fr-FR"/>
              </w:rPr>
              <w:t>Dr J de la Fuente</w:t>
            </w:r>
          </w:p>
          <w:p w:rsidR="00BF63F3" w:rsidRPr="00C71012" w:rsidRDefault="00BF63F3" w:rsidP="00BB7856">
            <w:pPr>
              <w:pStyle w:val="BodyText2"/>
              <w:ind w:left="26"/>
              <w:rPr>
                <w:sz w:val="20"/>
              </w:rPr>
            </w:pPr>
            <w:r w:rsidRPr="00C71012">
              <w:rPr>
                <w:sz w:val="20"/>
              </w:rPr>
              <w:t>The role of stem cell transplantation in the haemoglobin</w:t>
            </w:r>
          </w:p>
          <w:p w:rsidR="00333841" w:rsidRDefault="00BF63F3" w:rsidP="00333841">
            <w:pPr>
              <w:pStyle w:val="Header"/>
              <w:tabs>
                <w:tab w:val="clear" w:pos="4153"/>
                <w:tab w:val="clear" w:pos="8306"/>
              </w:tabs>
              <w:rPr>
                <w:rFonts w:cs="Arial"/>
                <w:b/>
                <w:color w:val="FF6600"/>
              </w:rPr>
            </w:pPr>
            <w:r w:rsidRPr="00C71012">
              <w:t xml:space="preserve">disorders </w:t>
            </w:r>
          </w:p>
          <w:p w:rsidR="00BF63F3" w:rsidRPr="00C71012" w:rsidRDefault="00BF63F3" w:rsidP="00BB7856">
            <w:pPr>
              <w:pStyle w:val="BodyText2"/>
              <w:ind w:left="26"/>
              <w:rPr>
                <w:sz w:val="20"/>
              </w:rPr>
            </w:pPr>
          </w:p>
          <w:p w:rsidR="00F539DC" w:rsidRPr="00C71012" w:rsidRDefault="00F539DC" w:rsidP="00F539DC">
            <w:pPr>
              <w:rPr>
                <w:rFonts w:cs="Arial"/>
                <w:sz w:val="20"/>
              </w:rPr>
            </w:pPr>
            <w:r w:rsidRPr="003B6454">
              <w:rPr>
                <w:rFonts w:cs="Arial"/>
                <w:b/>
                <w:sz w:val="20"/>
              </w:rPr>
              <w:t>Peart Room-QEQM</w:t>
            </w:r>
          </w:p>
        </w:tc>
        <w:tc>
          <w:tcPr>
            <w:tcW w:w="866" w:type="pct"/>
            <w:vMerge w:val="restart"/>
            <w:shd w:val="clear" w:color="auto" w:fill="FFFFFF"/>
          </w:tcPr>
          <w:p w:rsidR="00BF63F3" w:rsidRPr="00C71012" w:rsidRDefault="00BF63F3" w:rsidP="0067224A">
            <w:pPr>
              <w:pStyle w:val="PlainText"/>
              <w:rPr>
                <w:rFonts w:ascii="Arial" w:hAnsi="Arial" w:cs="Arial"/>
                <w:bCs/>
              </w:rPr>
            </w:pPr>
            <w:r w:rsidRPr="00C71012">
              <w:rPr>
                <w:rFonts w:ascii="Arial" w:hAnsi="Arial" w:cs="Arial"/>
                <w:bCs/>
              </w:rPr>
              <w:t>OPD Clinic (</w:t>
            </w:r>
            <w:r w:rsidRPr="00C71012">
              <w:rPr>
                <w:rFonts w:ascii="Arial" w:hAnsi="Arial" w:cs="Arial"/>
                <w:bCs/>
                <w:color w:val="000000"/>
              </w:rPr>
              <w:t>no more than 2 students with Dr Marks and her SpR and another 2 with Dr Layton and his SpR</w:t>
            </w:r>
            <w:r w:rsidRPr="00C71012">
              <w:rPr>
                <w:rFonts w:ascii="Arial" w:hAnsi="Arial" w:cs="Arial"/>
                <w:bCs/>
              </w:rPr>
              <w:t>)</w:t>
            </w:r>
          </w:p>
          <w:p w:rsidR="00BF63F3" w:rsidRPr="00C71012" w:rsidRDefault="00BF63F3" w:rsidP="0067224A">
            <w:pPr>
              <w:rPr>
                <w:rFonts w:cs="Arial"/>
                <w:bCs/>
                <w:sz w:val="20"/>
              </w:rPr>
            </w:pPr>
          </w:p>
          <w:p w:rsidR="00BF63F3" w:rsidRPr="00C71012" w:rsidRDefault="00BF63F3" w:rsidP="0067224A">
            <w:pPr>
              <w:outlineLvl w:val="7"/>
              <w:rPr>
                <w:rFonts w:cs="Arial"/>
                <w:b/>
                <w:bCs/>
                <w:color w:val="FF0000"/>
                <w:sz w:val="20"/>
              </w:rPr>
            </w:pPr>
            <w:r w:rsidRPr="00C71012">
              <w:rPr>
                <w:rFonts w:cs="Arial"/>
                <w:b/>
                <w:bCs/>
                <w:color w:val="FF0000"/>
                <w:sz w:val="20"/>
              </w:rPr>
              <w:t>Clinic D, OPD</w:t>
            </w:r>
          </w:p>
          <w:p w:rsidR="00BF63F3" w:rsidRPr="00C71012" w:rsidRDefault="00BF63F3" w:rsidP="0067224A">
            <w:pPr>
              <w:outlineLvl w:val="7"/>
              <w:rPr>
                <w:rFonts w:cs="Arial"/>
                <w:bCs/>
                <w:sz w:val="20"/>
              </w:rPr>
            </w:pPr>
          </w:p>
        </w:tc>
        <w:bookmarkStart w:id="0" w:name="_GoBack"/>
        <w:bookmarkEnd w:id="0"/>
      </w:tr>
      <w:tr w:rsidR="00BF63F3" w:rsidRPr="00C71012" w:rsidTr="00850733">
        <w:trPr>
          <w:trHeight w:val="230"/>
          <w:tblCellSpacing w:w="30" w:type="dxa"/>
          <w:jc w:val="center"/>
        </w:trPr>
        <w:tc>
          <w:tcPr>
            <w:tcW w:w="959" w:type="pct"/>
            <w:vMerge w:val="restart"/>
            <w:shd w:val="clear" w:color="auto" w:fill="FBD4B4" w:themeFill="accent6" w:themeFillTint="66"/>
          </w:tcPr>
          <w:p w:rsidR="00BF63F3" w:rsidRPr="00C71012" w:rsidRDefault="00BF63F3" w:rsidP="00945BF8">
            <w:pPr>
              <w:pStyle w:val="BodyText2"/>
              <w:ind w:left="26"/>
              <w:rPr>
                <w:sz w:val="20"/>
              </w:rPr>
            </w:pPr>
            <w:r w:rsidRPr="00C71012">
              <w:rPr>
                <w:sz w:val="20"/>
              </w:rPr>
              <w:t>10:30-11:30</w:t>
            </w:r>
          </w:p>
          <w:p w:rsidR="00BF63F3" w:rsidRPr="00C71012" w:rsidRDefault="00745012" w:rsidP="00945BF8">
            <w:pPr>
              <w:pStyle w:val="BodyText2"/>
              <w:ind w:left="26"/>
              <w:rPr>
                <w:sz w:val="20"/>
              </w:rPr>
            </w:pPr>
            <w:r w:rsidRPr="00C71012">
              <w:rPr>
                <w:b/>
                <w:sz w:val="20"/>
              </w:rPr>
              <w:t>Professor</w:t>
            </w:r>
            <w:r w:rsidR="004C4600">
              <w:rPr>
                <w:b/>
                <w:sz w:val="20"/>
              </w:rPr>
              <w:t xml:space="preserve"> </w:t>
            </w:r>
            <w:r w:rsidR="00BF63F3" w:rsidRPr="00C71012">
              <w:rPr>
                <w:b/>
                <w:sz w:val="20"/>
              </w:rPr>
              <w:t>I Roberts</w:t>
            </w:r>
          </w:p>
          <w:p w:rsidR="00BF63F3" w:rsidRDefault="00BF63F3" w:rsidP="00945BF8">
            <w:pPr>
              <w:rPr>
                <w:rFonts w:cs="Arial"/>
                <w:b/>
                <w:color w:val="FF6600"/>
                <w:sz w:val="20"/>
              </w:rPr>
            </w:pPr>
            <w:r w:rsidRPr="00C71012">
              <w:rPr>
                <w:rFonts w:cs="Arial"/>
                <w:sz w:val="20"/>
              </w:rPr>
              <w:t>Haemoglobinopathies in neonates</w:t>
            </w:r>
            <w:r w:rsidR="00333841" w:rsidRPr="00C71012">
              <w:rPr>
                <w:rFonts w:cs="Arial"/>
                <w:b/>
                <w:color w:val="FF6600"/>
                <w:sz w:val="20"/>
              </w:rPr>
              <w:t xml:space="preserve"> </w:t>
            </w:r>
          </w:p>
          <w:p w:rsidR="001B711D" w:rsidRPr="00C71012" w:rsidRDefault="001B711D" w:rsidP="00945BF8">
            <w:pPr>
              <w:rPr>
                <w:rFonts w:cs="Arial"/>
                <w:sz w:val="20"/>
              </w:rPr>
            </w:pPr>
          </w:p>
          <w:p w:rsidR="00BF63F3" w:rsidRPr="003B6454" w:rsidRDefault="00827C94" w:rsidP="00FE1FD2">
            <w:pPr>
              <w:rPr>
                <w:rFonts w:cs="Arial"/>
                <w:b/>
                <w:sz w:val="20"/>
              </w:rPr>
            </w:pPr>
            <w:r w:rsidRPr="003B6454">
              <w:rPr>
                <w:rFonts w:cs="Arial"/>
                <w:b/>
                <w:sz w:val="20"/>
              </w:rPr>
              <w:t xml:space="preserve">Wolfson Education Centre </w:t>
            </w:r>
            <w:r w:rsidR="00BF63F3" w:rsidRPr="003B6454">
              <w:rPr>
                <w:rFonts w:cs="Arial"/>
                <w:b/>
                <w:sz w:val="20"/>
              </w:rPr>
              <w:t>Seminar Room 2</w:t>
            </w:r>
          </w:p>
          <w:p w:rsidR="00BF63F3" w:rsidRPr="00C71012" w:rsidRDefault="00BF63F3" w:rsidP="00F20107">
            <w:pPr>
              <w:rPr>
                <w:rFonts w:cs="Arial"/>
                <w:b/>
                <w:sz w:val="20"/>
              </w:rPr>
            </w:pPr>
          </w:p>
        </w:tc>
        <w:tc>
          <w:tcPr>
            <w:tcW w:w="1114" w:type="pct"/>
            <w:vMerge/>
            <w:shd w:val="clear" w:color="auto" w:fill="FFFFFF"/>
          </w:tcPr>
          <w:p w:rsidR="00BF63F3" w:rsidRPr="003B6454" w:rsidRDefault="00BF63F3" w:rsidP="00857048">
            <w:pPr>
              <w:rPr>
                <w:rFonts w:cs="Arial"/>
                <w:bCs/>
                <w:sz w:val="20"/>
              </w:rPr>
            </w:pPr>
          </w:p>
        </w:tc>
        <w:tc>
          <w:tcPr>
            <w:tcW w:w="828" w:type="pct"/>
            <w:vMerge/>
            <w:shd w:val="clear" w:color="auto" w:fill="FFFFFF"/>
          </w:tcPr>
          <w:p w:rsidR="00BF63F3" w:rsidRPr="00C71012" w:rsidRDefault="00BF63F3" w:rsidP="008424DD">
            <w:pPr>
              <w:rPr>
                <w:rFonts w:cs="Arial"/>
                <w:b/>
                <w:sz w:val="20"/>
              </w:rPr>
            </w:pPr>
          </w:p>
        </w:tc>
        <w:tc>
          <w:tcPr>
            <w:tcW w:w="1071" w:type="pct"/>
            <w:vMerge w:val="restart"/>
            <w:shd w:val="clear" w:color="auto" w:fill="FFFFFF"/>
          </w:tcPr>
          <w:p w:rsidR="00BF63F3" w:rsidRPr="00C71012" w:rsidRDefault="00BF63F3" w:rsidP="0067224A">
            <w:pPr>
              <w:rPr>
                <w:rFonts w:cs="Arial"/>
                <w:bCs/>
                <w:sz w:val="20"/>
              </w:rPr>
            </w:pPr>
            <w:r w:rsidRPr="00C71012">
              <w:rPr>
                <w:rFonts w:cs="Arial"/>
                <w:bCs/>
                <w:sz w:val="20"/>
              </w:rPr>
              <w:t>11.00 – 12.00</w:t>
            </w:r>
          </w:p>
          <w:p w:rsidR="00BF63F3" w:rsidRPr="00C71012" w:rsidRDefault="00745012" w:rsidP="00C04950">
            <w:pPr>
              <w:pStyle w:val="BodyText2"/>
              <w:ind w:left="0"/>
              <w:rPr>
                <w:b/>
                <w:bCs/>
                <w:sz w:val="20"/>
              </w:rPr>
            </w:pPr>
            <w:r w:rsidRPr="00C71012">
              <w:rPr>
                <w:b/>
                <w:sz w:val="20"/>
              </w:rPr>
              <w:t>Professor</w:t>
            </w:r>
            <w:r w:rsidR="008D517D" w:rsidRPr="00C71012">
              <w:rPr>
                <w:b/>
                <w:bCs/>
                <w:sz w:val="20"/>
              </w:rPr>
              <w:t xml:space="preserve"> B</w:t>
            </w:r>
            <w:r w:rsidR="00BF63F3" w:rsidRPr="00C71012">
              <w:rPr>
                <w:b/>
                <w:bCs/>
                <w:sz w:val="20"/>
              </w:rPr>
              <w:t xml:space="preserve"> Bain</w:t>
            </w:r>
          </w:p>
          <w:p w:rsidR="00333841" w:rsidRPr="00C71012" w:rsidRDefault="00BF63F3" w:rsidP="00333841">
            <w:pPr>
              <w:rPr>
                <w:rFonts w:cs="Arial"/>
                <w:b/>
                <w:color w:val="FF6600"/>
                <w:sz w:val="20"/>
              </w:rPr>
            </w:pPr>
            <w:r w:rsidRPr="00C71012">
              <w:rPr>
                <w:rFonts w:cs="Arial"/>
                <w:sz w:val="20"/>
              </w:rPr>
              <w:t xml:space="preserve">Scientific Writing and how to give a power point presentation </w:t>
            </w:r>
          </w:p>
          <w:p w:rsidR="00BF63F3" w:rsidRPr="00C71012" w:rsidRDefault="00BF63F3" w:rsidP="00903FD5">
            <w:pPr>
              <w:rPr>
                <w:rFonts w:cs="Arial"/>
                <w:sz w:val="20"/>
              </w:rPr>
            </w:pPr>
          </w:p>
          <w:p w:rsidR="00F539DC" w:rsidRPr="00C71012" w:rsidRDefault="00F539DC" w:rsidP="00F539DC">
            <w:pPr>
              <w:rPr>
                <w:rFonts w:cs="Arial"/>
                <w:sz w:val="20"/>
              </w:rPr>
            </w:pPr>
            <w:r w:rsidRPr="003B6454">
              <w:rPr>
                <w:rFonts w:cs="Arial"/>
                <w:b/>
                <w:sz w:val="20"/>
              </w:rPr>
              <w:t>Peart Room-QEQM</w:t>
            </w:r>
          </w:p>
          <w:p w:rsidR="00F539DC" w:rsidRPr="00C71012" w:rsidRDefault="00F539DC" w:rsidP="00317699">
            <w:pPr>
              <w:rPr>
                <w:rFonts w:cs="Arial"/>
                <w:bCs/>
                <w:color w:val="FF0000"/>
                <w:sz w:val="20"/>
              </w:rPr>
            </w:pPr>
          </w:p>
        </w:tc>
        <w:tc>
          <w:tcPr>
            <w:tcW w:w="866" w:type="pct"/>
            <w:vMerge/>
            <w:shd w:val="clear" w:color="auto" w:fill="FFFFFF"/>
          </w:tcPr>
          <w:p w:rsidR="00BF63F3" w:rsidRPr="00C71012" w:rsidRDefault="00BF63F3" w:rsidP="008424DD">
            <w:pPr>
              <w:rPr>
                <w:rFonts w:cs="Arial"/>
                <w:sz w:val="20"/>
              </w:rPr>
            </w:pPr>
          </w:p>
        </w:tc>
      </w:tr>
      <w:tr w:rsidR="00BF63F3" w:rsidRPr="00C71012" w:rsidTr="00850733">
        <w:trPr>
          <w:trHeight w:val="1030"/>
          <w:tblCellSpacing w:w="30" w:type="dxa"/>
          <w:jc w:val="center"/>
        </w:trPr>
        <w:tc>
          <w:tcPr>
            <w:tcW w:w="959" w:type="pct"/>
            <w:vMerge/>
            <w:shd w:val="clear" w:color="auto" w:fill="FBD4B4" w:themeFill="accent6" w:themeFillTint="66"/>
          </w:tcPr>
          <w:p w:rsidR="00BF63F3" w:rsidRPr="00C71012" w:rsidRDefault="00BF63F3" w:rsidP="00945BF8">
            <w:pPr>
              <w:pStyle w:val="BodyText2"/>
              <w:ind w:left="26"/>
              <w:rPr>
                <w:sz w:val="20"/>
              </w:rPr>
            </w:pPr>
          </w:p>
        </w:tc>
        <w:tc>
          <w:tcPr>
            <w:tcW w:w="1114" w:type="pct"/>
            <w:shd w:val="clear" w:color="auto" w:fill="FFFFFF"/>
          </w:tcPr>
          <w:p w:rsidR="00BF63F3" w:rsidRPr="003B6454" w:rsidRDefault="00BF63F3" w:rsidP="00857048">
            <w:pPr>
              <w:rPr>
                <w:rFonts w:cs="Arial"/>
                <w:sz w:val="20"/>
              </w:rPr>
            </w:pPr>
            <w:r w:rsidRPr="003B6454">
              <w:rPr>
                <w:rFonts w:cs="Arial"/>
                <w:sz w:val="20"/>
              </w:rPr>
              <w:t>11.00-12.00</w:t>
            </w:r>
          </w:p>
          <w:p w:rsidR="00BF63F3" w:rsidRPr="003B6454" w:rsidRDefault="00BF63F3" w:rsidP="00857048">
            <w:pPr>
              <w:rPr>
                <w:rFonts w:cs="Arial"/>
                <w:b/>
                <w:color w:val="000000"/>
                <w:sz w:val="20"/>
              </w:rPr>
            </w:pPr>
            <w:r w:rsidRPr="003B6454">
              <w:rPr>
                <w:rFonts w:cs="Arial"/>
                <w:b/>
                <w:color w:val="000000"/>
                <w:sz w:val="20"/>
              </w:rPr>
              <w:t>Dr Helen New</w:t>
            </w:r>
          </w:p>
          <w:p w:rsidR="00BF63F3" w:rsidRDefault="00BF63F3" w:rsidP="00857048">
            <w:pPr>
              <w:rPr>
                <w:rFonts w:cs="Arial"/>
                <w:color w:val="000000"/>
                <w:sz w:val="20"/>
              </w:rPr>
            </w:pPr>
            <w:r w:rsidRPr="003B6454">
              <w:rPr>
                <w:rFonts w:cs="Arial"/>
                <w:color w:val="000000"/>
                <w:sz w:val="20"/>
              </w:rPr>
              <w:t>Overview of red cell enzymes</w:t>
            </w:r>
          </w:p>
          <w:p w:rsidR="001B711D" w:rsidRPr="003B6454" w:rsidRDefault="001B711D" w:rsidP="00857048">
            <w:pPr>
              <w:rPr>
                <w:rFonts w:cs="Arial"/>
                <w:color w:val="000000"/>
                <w:sz w:val="20"/>
              </w:rPr>
            </w:pPr>
          </w:p>
          <w:p w:rsidR="00BF63F3" w:rsidRPr="003B6454" w:rsidRDefault="008A6EB6" w:rsidP="00857048">
            <w:pPr>
              <w:rPr>
                <w:rFonts w:cs="Arial"/>
                <w:b/>
                <w:sz w:val="20"/>
              </w:rPr>
            </w:pPr>
            <w:r w:rsidRPr="003B6454">
              <w:rPr>
                <w:rFonts w:cs="Arial"/>
                <w:b/>
                <w:sz w:val="20"/>
                <w:lang w:val="it-IT"/>
              </w:rPr>
              <w:t>Clinical Lecture Theatre</w:t>
            </w:r>
          </w:p>
          <w:p w:rsidR="00BF63F3" w:rsidRPr="003B6454" w:rsidRDefault="00BF63F3" w:rsidP="00857048">
            <w:pPr>
              <w:rPr>
                <w:rFonts w:cs="Arial"/>
                <w:sz w:val="20"/>
              </w:rPr>
            </w:pPr>
          </w:p>
        </w:tc>
        <w:tc>
          <w:tcPr>
            <w:tcW w:w="828" w:type="pct"/>
            <w:vMerge/>
            <w:shd w:val="clear" w:color="auto" w:fill="FFFFFF"/>
          </w:tcPr>
          <w:p w:rsidR="00BF63F3" w:rsidRPr="00C71012" w:rsidRDefault="00BF63F3" w:rsidP="008424DD">
            <w:pPr>
              <w:rPr>
                <w:rFonts w:cs="Arial"/>
                <w:b/>
                <w:sz w:val="20"/>
              </w:rPr>
            </w:pPr>
          </w:p>
        </w:tc>
        <w:tc>
          <w:tcPr>
            <w:tcW w:w="1071" w:type="pct"/>
            <w:vMerge/>
            <w:shd w:val="clear" w:color="auto" w:fill="FFFFFF"/>
          </w:tcPr>
          <w:p w:rsidR="00BF63F3" w:rsidRPr="00C71012" w:rsidRDefault="00BF63F3" w:rsidP="0067224A">
            <w:pPr>
              <w:rPr>
                <w:rFonts w:cs="Arial"/>
                <w:bCs/>
                <w:sz w:val="20"/>
              </w:rPr>
            </w:pPr>
          </w:p>
        </w:tc>
        <w:tc>
          <w:tcPr>
            <w:tcW w:w="866" w:type="pct"/>
            <w:vMerge/>
            <w:shd w:val="clear" w:color="auto" w:fill="FFFFFF"/>
          </w:tcPr>
          <w:p w:rsidR="00BF63F3" w:rsidRPr="00C71012" w:rsidRDefault="00BF63F3" w:rsidP="008424DD">
            <w:pPr>
              <w:rPr>
                <w:rFonts w:cs="Arial"/>
                <w:sz w:val="20"/>
              </w:rPr>
            </w:pPr>
          </w:p>
        </w:tc>
      </w:tr>
      <w:tr w:rsidR="00BF63F3" w:rsidRPr="00C71012" w:rsidTr="00850733">
        <w:trPr>
          <w:trHeight w:val="2242"/>
          <w:tblCellSpacing w:w="30" w:type="dxa"/>
          <w:jc w:val="center"/>
        </w:trPr>
        <w:tc>
          <w:tcPr>
            <w:tcW w:w="959" w:type="pct"/>
            <w:shd w:val="clear" w:color="auto" w:fill="FBD4B4" w:themeFill="accent6" w:themeFillTint="66"/>
          </w:tcPr>
          <w:p w:rsidR="00BF63F3" w:rsidRPr="00C71012" w:rsidRDefault="00BF63F3" w:rsidP="00945BF8">
            <w:pPr>
              <w:pStyle w:val="Header"/>
              <w:tabs>
                <w:tab w:val="clear" w:pos="4153"/>
                <w:tab w:val="clear" w:pos="8306"/>
              </w:tabs>
              <w:rPr>
                <w:rFonts w:cs="Arial"/>
                <w:lang w:val="en-GB"/>
              </w:rPr>
            </w:pPr>
            <w:r w:rsidRPr="00C71012">
              <w:rPr>
                <w:rFonts w:cs="Arial"/>
                <w:lang w:val="en-GB"/>
              </w:rPr>
              <w:t xml:space="preserve">11.30-12.30 </w:t>
            </w:r>
          </w:p>
          <w:p w:rsidR="00BF63F3" w:rsidRDefault="000E7A1E" w:rsidP="00945BF8">
            <w:pPr>
              <w:rPr>
                <w:b/>
                <w:color w:val="FF6600"/>
                <w:sz w:val="20"/>
              </w:rPr>
            </w:pPr>
            <w:r>
              <w:rPr>
                <w:rFonts w:cs="Arial"/>
                <w:b/>
                <w:sz w:val="20"/>
                <w:lang w:val="en-GB"/>
              </w:rPr>
              <w:t>Prof</w:t>
            </w:r>
            <w:r w:rsidR="00BF63F3" w:rsidRPr="00C71012">
              <w:rPr>
                <w:rFonts w:cs="Arial"/>
                <w:b/>
                <w:sz w:val="20"/>
                <w:lang w:val="en-GB"/>
              </w:rPr>
              <w:t xml:space="preserve"> Letizia Foroni </w:t>
            </w:r>
            <w:r w:rsidR="00BF63F3" w:rsidRPr="00C71012">
              <w:rPr>
                <w:rFonts w:cs="Arial"/>
                <w:sz w:val="20"/>
              </w:rPr>
              <w:t>Revision Seminar: molecular techniques in red cell disorders</w:t>
            </w:r>
            <w:r w:rsidR="00333841" w:rsidRPr="00C71012">
              <w:rPr>
                <w:b/>
                <w:color w:val="FF6600"/>
                <w:sz w:val="20"/>
              </w:rPr>
              <w:t xml:space="preserve"> </w:t>
            </w:r>
          </w:p>
          <w:p w:rsidR="001B711D" w:rsidRPr="00C71012" w:rsidRDefault="001B711D" w:rsidP="00945BF8">
            <w:pPr>
              <w:rPr>
                <w:rFonts w:cs="Arial"/>
                <w:sz w:val="20"/>
              </w:rPr>
            </w:pPr>
          </w:p>
          <w:p w:rsidR="00BF63F3" w:rsidRPr="003B6454" w:rsidRDefault="00827C94" w:rsidP="00FE1FD2">
            <w:pPr>
              <w:rPr>
                <w:rFonts w:cs="Arial"/>
                <w:b/>
                <w:sz w:val="20"/>
              </w:rPr>
            </w:pPr>
            <w:r w:rsidRPr="003B6454">
              <w:rPr>
                <w:rFonts w:cs="Arial"/>
                <w:b/>
                <w:sz w:val="20"/>
              </w:rPr>
              <w:t xml:space="preserve">Wolfson Education Centre </w:t>
            </w:r>
            <w:r w:rsidR="00BF63F3" w:rsidRPr="003B6454">
              <w:rPr>
                <w:rFonts w:cs="Arial"/>
                <w:b/>
                <w:sz w:val="20"/>
              </w:rPr>
              <w:t>Seminar Room 2</w:t>
            </w:r>
          </w:p>
          <w:p w:rsidR="00BF63F3" w:rsidRPr="00C71012" w:rsidRDefault="00BF63F3" w:rsidP="00F20107">
            <w:pPr>
              <w:pStyle w:val="BodyText2"/>
              <w:ind w:left="0"/>
              <w:rPr>
                <w:color w:val="FF0000"/>
                <w:sz w:val="20"/>
                <w:lang w:val="en-US"/>
              </w:rPr>
            </w:pPr>
          </w:p>
        </w:tc>
        <w:tc>
          <w:tcPr>
            <w:tcW w:w="1114" w:type="pct"/>
            <w:shd w:val="clear" w:color="auto" w:fill="FFFFFF"/>
          </w:tcPr>
          <w:p w:rsidR="00BF63F3" w:rsidRPr="003B6454" w:rsidRDefault="00BF63F3" w:rsidP="008B4862">
            <w:pPr>
              <w:rPr>
                <w:rFonts w:cs="Arial"/>
                <w:sz w:val="20"/>
              </w:rPr>
            </w:pPr>
            <w:r w:rsidRPr="003B6454">
              <w:rPr>
                <w:rFonts w:cs="Arial"/>
                <w:sz w:val="20"/>
              </w:rPr>
              <w:t>12.30-1</w:t>
            </w:r>
            <w:r w:rsidR="007D6DB2" w:rsidRPr="003B6454">
              <w:rPr>
                <w:rFonts w:cs="Arial"/>
                <w:sz w:val="20"/>
              </w:rPr>
              <w:t>3</w:t>
            </w:r>
            <w:r w:rsidRPr="003B6454">
              <w:rPr>
                <w:rFonts w:cs="Arial"/>
                <w:sz w:val="20"/>
              </w:rPr>
              <w:t xml:space="preserve">.30 </w:t>
            </w:r>
          </w:p>
          <w:p w:rsidR="00745012" w:rsidRPr="003B6454" w:rsidRDefault="00BF63F3" w:rsidP="008B4862">
            <w:pPr>
              <w:rPr>
                <w:rFonts w:cs="Arial"/>
                <w:b/>
                <w:color w:val="000000"/>
                <w:sz w:val="20"/>
                <w:lang w:val="en-GB"/>
              </w:rPr>
            </w:pPr>
            <w:r w:rsidRPr="003B6454">
              <w:rPr>
                <w:rFonts w:cs="Arial"/>
                <w:b/>
                <w:sz w:val="20"/>
              </w:rPr>
              <w:t>Guest lecturer</w:t>
            </w:r>
          </w:p>
          <w:p w:rsidR="00745012" w:rsidRPr="003B6454" w:rsidRDefault="00745012" w:rsidP="008B4862">
            <w:pPr>
              <w:rPr>
                <w:rFonts w:cs="Arial"/>
                <w:b/>
                <w:color w:val="000000"/>
                <w:sz w:val="20"/>
                <w:lang w:val="en-GB"/>
              </w:rPr>
            </w:pPr>
            <w:r w:rsidRPr="003B6454">
              <w:rPr>
                <w:rFonts w:cs="Arial"/>
                <w:b/>
                <w:color w:val="000000"/>
                <w:sz w:val="20"/>
                <w:lang w:val="en-GB"/>
              </w:rPr>
              <w:t>Dr S</w:t>
            </w:r>
            <w:r w:rsidR="00DB5D2D">
              <w:rPr>
                <w:rFonts w:cs="Arial"/>
                <w:b/>
                <w:color w:val="000000"/>
                <w:sz w:val="20"/>
                <w:lang w:val="en-GB"/>
              </w:rPr>
              <w:t>tephen</w:t>
            </w:r>
            <w:r w:rsidR="00BF63F3" w:rsidRPr="003B6454">
              <w:rPr>
                <w:rFonts w:cs="Arial"/>
                <w:b/>
                <w:color w:val="000000"/>
                <w:sz w:val="20"/>
                <w:lang w:val="en-GB"/>
              </w:rPr>
              <w:t xml:space="preserve"> Field</w:t>
            </w:r>
          </w:p>
          <w:p w:rsidR="00BF63F3" w:rsidRDefault="00BF63F3" w:rsidP="008B4862">
            <w:pPr>
              <w:rPr>
                <w:rFonts w:cs="Arial"/>
                <w:b/>
                <w:color w:val="FF6600"/>
                <w:sz w:val="20"/>
              </w:rPr>
            </w:pPr>
            <w:r w:rsidRPr="003B6454">
              <w:rPr>
                <w:rFonts w:cs="Arial"/>
                <w:color w:val="000000"/>
                <w:sz w:val="20"/>
              </w:rPr>
              <w:t>Indications and contraindications for  transfusion in inherited red cell disorders</w:t>
            </w:r>
            <w:r w:rsidR="00333841" w:rsidRPr="003B6454">
              <w:rPr>
                <w:rFonts w:cs="Arial"/>
                <w:b/>
                <w:color w:val="FF6600"/>
                <w:sz w:val="20"/>
              </w:rPr>
              <w:t xml:space="preserve"> </w:t>
            </w:r>
          </w:p>
          <w:p w:rsidR="001B711D" w:rsidRPr="003B6454" w:rsidRDefault="001B711D" w:rsidP="008B4862">
            <w:pPr>
              <w:rPr>
                <w:rFonts w:cs="Arial"/>
                <w:color w:val="000000"/>
                <w:sz w:val="20"/>
              </w:rPr>
            </w:pPr>
          </w:p>
          <w:p w:rsidR="008A6EB6" w:rsidRPr="003B6454" w:rsidRDefault="008A6EB6" w:rsidP="008A6EB6">
            <w:pPr>
              <w:rPr>
                <w:rFonts w:cs="Arial"/>
                <w:sz w:val="20"/>
              </w:rPr>
            </w:pPr>
            <w:r w:rsidRPr="003B6454">
              <w:rPr>
                <w:rFonts w:cs="Arial"/>
                <w:b/>
                <w:sz w:val="20"/>
              </w:rPr>
              <w:t>Peart Room-QEQM</w:t>
            </w:r>
          </w:p>
          <w:p w:rsidR="00BF63F3" w:rsidRPr="003B6454" w:rsidRDefault="00BF63F3" w:rsidP="00A24436">
            <w:pPr>
              <w:rPr>
                <w:rFonts w:cs="Arial"/>
                <w:b/>
                <w:color w:val="FF0000"/>
                <w:sz w:val="20"/>
              </w:rPr>
            </w:pPr>
          </w:p>
        </w:tc>
        <w:tc>
          <w:tcPr>
            <w:tcW w:w="828" w:type="pct"/>
            <w:shd w:val="clear" w:color="auto" w:fill="FFFFFF"/>
          </w:tcPr>
          <w:p w:rsidR="00BF63F3" w:rsidRPr="00C71012" w:rsidRDefault="00BF63F3" w:rsidP="0056651B">
            <w:pPr>
              <w:rPr>
                <w:rFonts w:cs="Arial"/>
                <w:sz w:val="20"/>
              </w:rPr>
            </w:pPr>
          </w:p>
        </w:tc>
        <w:tc>
          <w:tcPr>
            <w:tcW w:w="1071" w:type="pct"/>
            <w:shd w:val="clear" w:color="auto" w:fill="FFFFFF"/>
          </w:tcPr>
          <w:p w:rsidR="00BF63F3" w:rsidRPr="00C71012" w:rsidRDefault="00BF63F3" w:rsidP="0067224A">
            <w:pPr>
              <w:rPr>
                <w:rFonts w:cs="Arial"/>
                <w:sz w:val="20"/>
              </w:rPr>
            </w:pPr>
            <w:r w:rsidRPr="00C71012">
              <w:rPr>
                <w:rFonts w:cs="Arial"/>
                <w:sz w:val="20"/>
              </w:rPr>
              <w:t>12.30-13.30</w:t>
            </w:r>
          </w:p>
          <w:p w:rsidR="003700DF" w:rsidRDefault="00BF63F3" w:rsidP="00903FD5">
            <w:pPr>
              <w:rPr>
                <w:rFonts w:cs="Arial"/>
                <w:color w:val="000000"/>
                <w:sz w:val="20"/>
              </w:rPr>
            </w:pPr>
            <w:r w:rsidRPr="00C71012">
              <w:rPr>
                <w:rFonts w:cs="Arial"/>
                <w:b/>
                <w:color w:val="000000"/>
                <w:sz w:val="20"/>
              </w:rPr>
              <w:t>Guest lecturer</w:t>
            </w:r>
            <w:r w:rsidRPr="00C71012">
              <w:rPr>
                <w:rFonts w:cs="Arial"/>
                <w:color w:val="000000"/>
                <w:sz w:val="20"/>
              </w:rPr>
              <w:t xml:space="preserve"> </w:t>
            </w:r>
          </w:p>
          <w:p w:rsidR="003700DF" w:rsidRPr="003700DF" w:rsidRDefault="003700DF" w:rsidP="00903FD5">
            <w:pPr>
              <w:rPr>
                <w:rFonts w:cs="Arial"/>
                <w:b/>
                <w:color w:val="000000"/>
                <w:sz w:val="20"/>
              </w:rPr>
            </w:pPr>
            <w:r w:rsidRPr="003700DF">
              <w:rPr>
                <w:rFonts w:cs="Arial"/>
                <w:b/>
                <w:color w:val="000000"/>
                <w:sz w:val="20"/>
              </w:rPr>
              <w:t xml:space="preserve">Dr </w:t>
            </w:r>
            <w:r w:rsidR="00BF63F3" w:rsidRPr="003700DF">
              <w:rPr>
                <w:rFonts w:cs="Arial"/>
                <w:b/>
                <w:color w:val="000000"/>
                <w:sz w:val="20"/>
              </w:rPr>
              <w:t xml:space="preserve">Noemi Roy </w:t>
            </w:r>
          </w:p>
          <w:p w:rsidR="00BF63F3" w:rsidRPr="00C71012" w:rsidRDefault="00BF63F3" w:rsidP="00903FD5">
            <w:pPr>
              <w:rPr>
                <w:rFonts w:cs="Arial"/>
                <w:color w:val="000000"/>
                <w:sz w:val="20"/>
              </w:rPr>
            </w:pPr>
            <w:r w:rsidRPr="00C71012">
              <w:rPr>
                <w:rFonts w:cs="Arial"/>
                <w:color w:val="000000"/>
                <w:sz w:val="20"/>
              </w:rPr>
              <w:t>The alpha thalassaemias</w:t>
            </w:r>
          </w:p>
          <w:p w:rsidR="00BF63F3" w:rsidRPr="00C71012" w:rsidRDefault="00BF63F3" w:rsidP="00F539DC">
            <w:pPr>
              <w:rPr>
                <w:rFonts w:cs="Arial"/>
                <w:b/>
                <w:color w:val="FF0000"/>
                <w:sz w:val="20"/>
              </w:rPr>
            </w:pPr>
            <w:r w:rsidRPr="00C71012">
              <w:rPr>
                <w:rFonts w:cs="Arial"/>
                <w:b/>
                <w:color w:val="FF0000"/>
                <w:sz w:val="20"/>
              </w:rPr>
              <w:t xml:space="preserve"> </w:t>
            </w:r>
          </w:p>
          <w:p w:rsidR="00F539DC" w:rsidRPr="00C71012" w:rsidRDefault="00F539DC" w:rsidP="00F539DC">
            <w:pPr>
              <w:rPr>
                <w:rFonts w:cs="Arial"/>
                <w:sz w:val="20"/>
              </w:rPr>
            </w:pPr>
            <w:r w:rsidRPr="003B6454">
              <w:rPr>
                <w:rFonts w:cs="Arial"/>
                <w:b/>
                <w:bCs/>
                <w:sz w:val="20"/>
              </w:rPr>
              <w:t>Cockburn Lecture Theatre</w:t>
            </w:r>
          </w:p>
        </w:tc>
        <w:tc>
          <w:tcPr>
            <w:tcW w:w="866" w:type="pct"/>
            <w:shd w:val="clear" w:color="auto" w:fill="FFFFFF"/>
          </w:tcPr>
          <w:p w:rsidR="00BF63F3" w:rsidRPr="00C71012" w:rsidRDefault="00BF63F3" w:rsidP="0067224A">
            <w:pPr>
              <w:rPr>
                <w:rFonts w:cs="Arial"/>
                <w:bCs/>
                <w:sz w:val="20"/>
              </w:rPr>
            </w:pPr>
            <w:r w:rsidRPr="00C71012">
              <w:rPr>
                <w:rFonts w:cs="Arial"/>
                <w:bCs/>
                <w:sz w:val="20"/>
              </w:rPr>
              <w:t>12.45-13.45</w:t>
            </w:r>
          </w:p>
          <w:p w:rsidR="00BF63F3" w:rsidRPr="00C71012" w:rsidRDefault="00BF63F3" w:rsidP="0067224A">
            <w:pPr>
              <w:rPr>
                <w:rFonts w:cs="Arial"/>
                <w:b/>
                <w:sz w:val="20"/>
              </w:rPr>
            </w:pPr>
            <w:r w:rsidRPr="00C71012">
              <w:rPr>
                <w:rFonts w:cs="Arial"/>
                <w:b/>
                <w:sz w:val="20"/>
              </w:rPr>
              <w:t>STAFF</w:t>
            </w:r>
            <w:r w:rsidRPr="00C71012">
              <w:rPr>
                <w:rFonts w:cs="Arial"/>
                <w:b/>
                <w:bCs/>
                <w:sz w:val="20"/>
              </w:rPr>
              <w:t xml:space="preserve"> </w:t>
            </w:r>
            <w:r w:rsidRPr="00C71012">
              <w:rPr>
                <w:rFonts w:cs="Arial"/>
                <w:b/>
                <w:sz w:val="20"/>
              </w:rPr>
              <w:t>ROUND</w:t>
            </w:r>
          </w:p>
          <w:p w:rsidR="00BF63F3" w:rsidRPr="00C71012" w:rsidRDefault="00BF63F3" w:rsidP="00F539DC">
            <w:pPr>
              <w:rPr>
                <w:rFonts w:cs="Arial"/>
                <w:b/>
                <w:color w:val="FF0000"/>
                <w:sz w:val="20"/>
              </w:rPr>
            </w:pPr>
          </w:p>
          <w:p w:rsidR="00F539DC" w:rsidRPr="00C71012" w:rsidRDefault="00F539DC" w:rsidP="00F539DC">
            <w:pPr>
              <w:rPr>
                <w:rFonts w:cs="Arial"/>
                <w:b/>
                <w:color w:val="FF0000"/>
                <w:sz w:val="20"/>
              </w:rPr>
            </w:pPr>
            <w:r w:rsidRPr="003B6454">
              <w:rPr>
                <w:rFonts w:cs="Arial"/>
                <w:b/>
                <w:bCs/>
                <w:sz w:val="20"/>
              </w:rPr>
              <w:t>Cockburn Lecture Theatre</w:t>
            </w:r>
          </w:p>
        </w:tc>
      </w:tr>
      <w:tr w:rsidR="00BF63F3" w:rsidRPr="00C71012" w:rsidTr="00850733">
        <w:trPr>
          <w:trHeight w:val="1630"/>
          <w:tblCellSpacing w:w="30" w:type="dxa"/>
          <w:jc w:val="center"/>
        </w:trPr>
        <w:tc>
          <w:tcPr>
            <w:tcW w:w="959" w:type="pct"/>
            <w:shd w:val="clear" w:color="auto" w:fill="FBD4B4" w:themeFill="accent6" w:themeFillTint="66"/>
          </w:tcPr>
          <w:p w:rsidR="00BF63F3" w:rsidRPr="00C71012" w:rsidRDefault="007D6DB2" w:rsidP="00850733">
            <w:pPr>
              <w:pStyle w:val="Header"/>
              <w:tabs>
                <w:tab w:val="clear" w:pos="4153"/>
                <w:tab w:val="clear" w:pos="8306"/>
              </w:tabs>
              <w:ind w:left="35"/>
              <w:rPr>
                <w:rFonts w:cs="Arial"/>
              </w:rPr>
            </w:pPr>
            <w:r w:rsidRPr="00C71012">
              <w:rPr>
                <w:rFonts w:cs="Arial"/>
              </w:rPr>
              <w:t>13</w:t>
            </w:r>
            <w:r w:rsidR="00BF63F3" w:rsidRPr="00C71012">
              <w:rPr>
                <w:rFonts w:cs="Arial"/>
              </w:rPr>
              <w:t>.00-</w:t>
            </w:r>
            <w:r w:rsidRPr="00C71012">
              <w:rPr>
                <w:rFonts w:cs="Arial"/>
              </w:rPr>
              <w:t>15</w:t>
            </w:r>
            <w:r w:rsidR="00BF63F3" w:rsidRPr="00C71012">
              <w:rPr>
                <w:rFonts w:cs="Arial"/>
              </w:rPr>
              <w:t>.00</w:t>
            </w:r>
          </w:p>
          <w:p w:rsidR="00BF63F3" w:rsidRPr="00850733" w:rsidRDefault="00BF63F3" w:rsidP="00850733">
            <w:pPr>
              <w:pStyle w:val="Header"/>
              <w:tabs>
                <w:tab w:val="clear" w:pos="4153"/>
                <w:tab w:val="clear" w:pos="8306"/>
              </w:tabs>
              <w:ind w:left="35"/>
              <w:rPr>
                <w:rFonts w:cs="Arial"/>
              </w:rPr>
            </w:pPr>
            <w:r w:rsidRPr="00850733">
              <w:rPr>
                <w:rFonts w:cs="Arial"/>
                <w:b/>
              </w:rPr>
              <w:t xml:space="preserve">Dr Carolyn Millar and </w:t>
            </w:r>
            <w:r w:rsidR="00850733">
              <w:rPr>
                <w:rFonts w:cs="Arial"/>
                <w:b/>
              </w:rPr>
              <w:t xml:space="preserve"> </w:t>
            </w:r>
            <w:r w:rsidRPr="00850733">
              <w:rPr>
                <w:rFonts w:cs="Arial"/>
                <w:b/>
              </w:rPr>
              <w:t xml:space="preserve">Dr </w:t>
            </w:r>
            <w:r w:rsidR="006F5B15" w:rsidRPr="00850733">
              <w:rPr>
                <w:rFonts w:cs="Arial"/>
                <w:b/>
              </w:rPr>
              <w:t>Andi Roy</w:t>
            </w:r>
          </w:p>
          <w:p w:rsidR="00333841" w:rsidRDefault="00850733" w:rsidP="00850733">
            <w:pPr>
              <w:rPr>
                <w:rFonts w:cs="Arial"/>
                <w:b/>
                <w:color w:val="FF6600"/>
                <w:sz w:val="20"/>
              </w:rPr>
            </w:pPr>
            <w:r>
              <w:rPr>
                <w:rFonts w:cs="Arial"/>
                <w:sz w:val="20"/>
              </w:rPr>
              <w:t>M</w:t>
            </w:r>
            <w:r w:rsidR="00BF63F3" w:rsidRPr="00C71012">
              <w:rPr>
                <w:rFonts w:cs="Arial"/>
                <w:sz w:val="20"/>
              </w:rPr>
              <w:t xml:space="preserve">icroscopy (thalassaemias and variant haemoglobins) </w:t>
            </w:r>
          </w:p>
          <w:p w:rsidR="00BF63F3" w:rsidRPr="00C71012" w:rsidRDefault="00BF63F3" w:rsidP="00850733">
            <w:pPr>
              <w:pStyle w:val="Header"/>
              <w:tabs>
                <w:tab w:val="clear" w:pos="4153"/>
                <w:tab w:val="clear" w:pos="8306"/>
              </w:tabs>
              <w:ind w:left="35"/>
              <w:rPr>
                <w:rFonts w:cs="Arial"/>
              </w:rPr>
            </w:pPr>
          </w:p>
          <w:p w:rsidR="00BF63F3" w:rsidRDefault="00BF63F3" w:rsidP="00850733">
            <w:pPr>
              <w:rPr>
                <w:rFonts w:cs="Arial"/>
                <w:b/>
                <w:sz w:val="20"/>
              </w:rPr>
            </w:pPr>
            <w:r w:rsidRPr="00936232">
              <w:rPr>
                <w:rFonts w:cs="Arial"/>
                <w:b/>
                <w:sz w:val="20"/>
              </w:rPr>
              <w:t>Southside Lab</w:t>
            </w:r>
            <w:r w:rsidR="00850733">
              <w:rPr>
                <w:rFonts w:cs="Arial"/>
                <w:b/>
                <w:sz w:val="20"/>
              </w:rPr>
              <w:t xml:space="preserve"> </w:t>
            </w:r>
            <w:r w:rsidR="00850733" w:rsidRPr="00850733">
              <w:rPr>
                <w:rFonts w:cs="Arial"/>
                <w:b/>
                <w:sz w:val="20"/>
              </w:rPr>
              <w:t>7S2</w:t>
            </w:r>
          </w:p>
          <w:p w:rsidR="00954652" w:rsidRPr="00954652" w:rsidRDefault="00954652" w:rsidP="00850733">
            <w:pPr>
              <w:rPr>
                <w:rFonts w:cs="Arial"/>
                <w:bCs/>
                <w:sz w:val="20"/>
              </w:rPr>
            </w:pPr>
            <w:r w:rsidRPr="00954652">
              <w:rPr>
                <w:rFonts w:cs="Arial"/>
                <w:bCs/>
                <w:sz w:val="20"/>
                <w:lang w:val="en-GB"/>
              </w:rPr>
              <w:t xml:space="preserve">Level 7  </w:t>
            </w:r>
            <w:r w:rsidR="00850733" w:rsidRPr="00850733">
              <w:rPr>
                <w:rFonts w:cs="Arial"/>
                <w:b/>
                <w:sz w:val="20"/>
              </w:rPr>
              <w:t xml:space="preserve"> </w:t>
            </w:r>
            <w:r w:rsidRPr="00954652">
              <w:rPr>
                <w:rFonts w:cs="Arial"/>
                <w:bCs/>
                <w:sz w:val="20"/>
                <w:lang w:val="en-GB"/>
              </w:rPr>
              <w:t>Commonwealth Building</w:t>
            </w:r>
          </w:p>
        </w:tc>
        <w:tc>
          <w:tcPr>
            <w:tcW w:w="1114" w:type="pct"/>
            <w:shd w:val="clear" w:color="auto" w:fill="FFFFFF"/>
          </w:tcPr>
          <w:p w:rsidR="00BF63F3" w:rsidRPr="003B6454" w:rsidRDefault="007D6DB2" w:rsidP="008B4862">
            <w:pPr>
              <w:rPr>
                <w:rFonts w:cs="Arial"/>
                <w:b/>
                <w:sz w:val="20"/>
              </w:rPr>
            </w:pPr>
            <w:r w:rsidRPr="003B6454">
              <w:rPr>
                <w:rFonts w:cs="Arial"/>
                <w:sz w:val="20"/>
              </w:rPr>
              <w:t>14</w:t>
            </w:r>
            <w:r w:rsidR="00BF63F3" w:rsidRPr="003B6454">
              <w:rPr>
                <w:rFonts w:cs="Arial"/>
                <w:sz w:val="20"/>
              </w:rPr>
              <w:t>.00-</w:t>
            </w:r>
            <w:r w:rsidRPr="003B6454">
              <w:rPr>
                <w:rFonts w:cs="Arial"/>
                <w:sz w:val="20"/>
              </w:rPr>
              <w:t>15</w:t>
            </w:r>
            <w:r w:rsidR="00BF63F3" w:rsidRPr="003B6454">
              <w:rPr>
                <w:rFonts w:cs="Arial"/>
                <w:sz w:val="20"/>
              </w:rPr>
              <w:t>.00</w:t>
            </w:r>
            <w:r w:rsidR="00BF63F3" w:rsidRPr="003B6454">
              <w:rPr>
                <w:rFonts w:cs="Arial"/>
                <w:b/>
                <w:sz w:val="20"/>
              </w:rPr>
              <w:t xml:space="preserve"> </w:t>
            </w:r>
          </w:p>
          <w:p w:rsidR="00745012" w:rsidRPr="003B6454" w:rsidRDefault="00DB5D2D" w:rsidP="008B4862">
            <w:pPr>
              <w:rPr>
                <w:rFonts w:cs="Arial"/>
                <w:b/>
                <w:sz w:val="20"/>
              </w:rPr>
            </w:pPr>
            <w:r>
              <w:rPr>
                <w:rFonts w:cs="Arial"/>
                <w:b/>
                <w:sz w:val="20"/>
              </w:rPr>
              <w:t>Guest lecturer</w:t>
            </w:r>
          </w:p>
          <w:p w:rsidR="00BF63F3" w:rsidRPr="003B6454" w:rsidRDefault="00745012" w:rsidP="008B4862">
            <w:pPr>
              <w:rPr>
                <w:rFonts w:cs="Arial"/>
                <w:b/>
                <w:sz w:val="20"/>
              </w:rPr>
            </w:pPr>
            <w:r w:rsidRPr="003B6454">
              <w:rPr>
                <w:rFonts w:cs="Arial"/>
                <w:b/>
                <w:sz w:val="20"/>
              </w:rPr>
              <w:t>Dr S</w:t>
            </w:r>
            <w:r w:rsidR="00DB5D2D">
              <w:rPr>
                <w:rFonts w:cs="Arial"/>
                <w:b/>
                <w:sz w:val="20"/>
              </w:rPr>
              <w:t>tephen</w:t>
            </w:r>
            <w:r w:rsidR="00BF63F3" w:rsidRPr="003B6454">
              <w:rPr>
                <w:rFonts w:cs="Arial"/>
                <w:b/>
                <w:sz w:val="20"/>
              </w:rPr>
              <w:t xml:space="preserve"> Field</w:t>
            </w:r>
          </w:p>
          <w:p w:rsidR="00BF63F3" w:rsidRDefault="00BF63F3" w:rsidP="008B4862">
            <w:pPr>
              <w:rPr>
                <w:rFonts w:cs="Arial"/>
                <w:b/>
                <w:color w:val="FF6600"/>
                <w:sz w:val="20"/>
              </w:rPr>
            </w:pPr>
            <w:r w:rsidRPr="003B6454">
              <w:rPr>
                <w:rFonts w:cs="Arial"/>
                <w:sz w:val="20"/>
              </w:rPr>
              <w:t>Transfusion in the Developing World</w:t>
            </w:r>
            <w:r w:rsidR="00333841" w:rsidRPr="003B6454">
              <w:rPr>
                <w:rFonts w:cs="Arial"/>
                <w:b/>
                <w:color w:val="FF6600"/>
                <w:sz w:val="20"/>
              </w:rPr>
              <w:t xml:space="preserve"> </w:t>
            </w:r>
          </w:p>
          <w:p w:rsidR="001B711D" w:rsidRPr="003B6454" w:rsidRDefault="001B711D" w:rsidP="008B4862">
            <w:pPr>
              <w:rPr>
                <w:rFonts w:cs="Arial"/>
                <w:sz w:val="20"/>
              </w:rPr>
            </w:pPr>
          </w:p>
          <w:p w:rsidR="008A6EB6" w:rsidRPr="003B6454" w:rsidRDefault="008A6EB6" w:rsidP="008A6EB6">
            <w:pPr>
              <w:rPr>
                <w:rFonts w:cs="Arial"/>
                <w:sz w:val="20"/>
              </w:rPr>
            </w:pPr>
            <w:r w:rsidRPr="003B6454">
              <w:rPr>
                <w:rFonts w:cs="Arial"/>
                <w:b/>
                <w:sz w:val="20"/>
              </w:rPr>
              <w:t>Peart Room-QEQM</w:t>
            </w:r>
          </w:p>
          <w:p w:rsidR="00BF63F3" w:rsidRPr="003B6454" w:rsidRDefault="00BF63F3" w:rsidP="008B4862">
            <w:pPr>
              <w:rPr>
                <w:rFonts w:cs="Arial"/>
                <w:color w:val="FF0000"/>
                <w:sz w:val="20"/>
              </w:rPr>
            </w:pPr>
          </w:p>
        </w:tc>
        <w:tc>
          <w:tcPr>
            <w:tcW w:w="828" w:type="pct"/>
            <w:vMerge w:val="restart"/>
            <w:shd w:val="clear" w:color="auto" w:fill="CCFFCC"/>
          </w:tcPr>
          <w:p w:rsidR="00BF63F3" w:rsidRPr="00C71012" w:rsidRDefault="00BF63F3" w:rsidP="00F92180">
            <w:pPr>
              <w:pStyle w:val="Heading6"/>
              <w:rPr>
                <w:rFonts w:ascii="Arial" w:hAnsi="Arial" w:cs="Arial"/>
                <w:sz w:val="20"/>
                <w:szCs w:val="20"/>
              </w:rPr>
            </w:pPr>
            <w:r w:rsidRPr="00C71012">
              <w:rPr>
                <w:rFonts w:ascii="Arial" w:hAnsi="Arial" w:cs="Arial"/>
                <w:sz w:val="20"/>
                <w:szCs w:val="20"/>
              </w:rPr>
              <w:t>SPORTS AFTERNOON</w:t>
            </w:r>
          </w:p>
          <w:p w:rsidR="00BF63F3" w:rsidRPr="00C71012" w:rsidRDefault="00BF63F3" w:rsidP="008424DD">
            <w:pPr>
              <w:pStyle w:val="BodyText2"/>
              <w:ind w:left="132"/>
              <w:rPr>
                <w:sz w:val="20"/>
              </w:rPr>
            </w:pPr>
          </w:p>
        </w:tc>
        <w:tc>
          <w:tcPr>
            <w:tcW w:w="1071" w:type="pct"/>
            <w:shd w:val="clear" w:color="auto" w:fill="FFFFFF"/>
          </w:tcPr>
          <w:p w:rsidR="00BF63F3" w:rsidRPr="003B6454" w:rsidRDefault="007D6DB2" w:rsidP="00364F7E">
            <w:pPr>
              <w:rPr>
                <w:rFonts w:cs="Arial"/>
                <w:sz w:val="20"/>
              </w:rPr>
            </w:pPr>
            <w:r w:rsidRPr="003B6454">
              <w:rPr>
                <w:rFonts w:cs="Arial"/>
                <w:sz w:val="20"/>
              </w:rPr>
              <w:t>14</w:t>
            </w:r>
            <w:r w:rsidR="00BF63F3" w:rsidRPr="003B6454">
              <w:rPr>
                <w:rFonts w:cs="Arial"/>
                <w:sz w:val="20"/>
              </w:rPr>
              <w:t>.00-</w:t>
            </w:r>
            <w:r w:rsidRPr="003B6454">
              <w:rPr>
                <w:rFonts w:cs="Arial"/>
                <w:sz w:val="20"/>
              </w:rPr>
              <w:t>15</w:t>
            </w:r>
            <w:r w:rsidR="00BF63F3" w:rsidRPr="003B6454">
              <w:rPr>
                <w:rFonts w:cs="Arial"/>
                <w:sz w:val="20"/>
              </w:rPr>
              <w:t>.00</w:t>
            </w:r>
          </w:p>
          <w:p w:rsidR="00BF63F3" w:rsidRPr="003B6454" w:rsidRDefault="00BF63F3" w:rsidP="00903FD5">
            <w:pPr>
              <w:rPr>
                <w:rFonts w:cs="Arial"/>
                <w:sz w:val="20"/>
              </w:rPr>
            </w:pPr>
            <w:r w:rsidRPr="003B6454">
              <w:rPr>
                <w:rFonts w:cs="Arial"/>
                <w:sz w:val="20"/>
              </w:rPr>
              <w:t>Developing an antenatal diagnostic service</w:t>
            </w:r>
          </w:p>
          <w:p w:rsidR="00BF63F3" w:rsidRPr="003B6454" w:rsidRDefault="00BF63F3" w:rsidP="00903FD5">
            <w:pPr>
              <w:rPr>
                <w:rFonts w:eastAsia="Arial Unicode MS" w:cs="Arial"/>
                <w:b/>
                <w:sz w:val="20"/>
              </w:rPr>
            </w:pPr>
            <w:r w:rsidRPr="003B6454">
              <w:rPr>
                <w:rFonts w:eastAsia="Arial Unicode MS" w:cs="Arial"/>
                <w:b/>
                <w:sz w:val="20"/>
              </w:rPr>
              <w:t>Ms L</w:t>
            </w:r>
            <w:r w:rsidR="00DB5D2D">
              <w:rPr>
                <w:rFonts w:eastAsia="Arial Unicode MS" w:cs="Arial"/>
                <w:b/>
                <w:sz w:val="20"/>
              </w:rPr>
              <w:t>ori</w:t>
            </w:r>
            <w:r w:rsidRPr="003B6454">
              <w:rPr>
                <w:rFonts w:eastAsia="Arial Unicode MS" w:cs="Arial"/>
                <w:b/>
                <w:sz w:val="20"/>
              </w:rPr>
              <w:t xml:space="preserve"> Phelan</w:t>
            </w:r>
          </w:p>
          <w:p w:rsidR="00BF63F3" w:rsidRPr="003B6454" w:rsidRDefault="00745012" w:rsidP="00BB59F1">
            <w:pPr>
              <w:pStyle w:val="BodyText2"/>
              <w:ind w:left="0"/>
              <w:rPr>
                <w:color w:val="00B0F0"/>
                <w:sz w:val="20"/>
              </w:rPr>
            </w:pPr>
            <w:r w:rsidRPr="003B6454">
              <w:rPr>
                <w:b/>
                <w:sz w:val="20"/>
              </w:rPr>
              <w:t>Professor</w:t>
            </w:r>
            <w:r w:rsidRPr="003B6454">
              <w:rPr>
                <w:b/>
                <w:bCs/>
                <w:sz w:val="20"/>
              </w:rPr>
              <w:t xml:space="preserve"> B</w:t>
            </w:r>
            <w:r w:rsidR="00BF63F3" w:rsidRPr="003B6454">
              <w:rPr>
                <w:b/>
                <w:bCs/>
                <w:sz w:val="20"/>
              </w:rPr>
              <w:t xml:space="preserve"> Bain </w:t>
            </w:r>
          </w:p>
          <w:p w:rsidR="001B711D" w:rsidRDefault="001B711D" w:rsidP="00F539DC">
            <w:pPr>
              <w:pStyle w:val="BodyText2"/>
              <w:ind w:left="0"/>
              <w:rPr>
                <w:b/>
                <w:color w:val="FF6600"/>
                <w:sz w:val="20"/>
              </w:rPr>
            </w:pPr>
          </w:p>
          <w:p w:rsidR="00BF63F3" w:rsidRPr="00C71012" w:rsidRDefault="00F539DC" w:rsidP="00F539DC">
            <w:pPr>
              <w:pStyle w:val="BodyText2"/>
              <w:ind w:left="0"/>
              <w:rPr>
                <w:sz w:val="20"/>
                <w:lang w:val="en-US"/>
              </w:rPr>
            </w:pPr>
            <w:r w:rsidRPr="003B6454">
              <w:rPr>
                <w:b/>
                <w:bCs/>
                <w:sz w:val="20"/>
              </w:rPr>
              <w:t>Cockburn Lecture Theatre</w:t>
            </w:r>
            <w:r w:rsidRPr="00C71012">
              <w:rPr>
                <w:b/>
                <w:color w:val="FF6600"/>
                <w:sz w:val="20"/>
              </w:rPr>
              <w:t xml:space="preserve"> </w:t>
            </w:r>
          </w:p>
        </w:tc>
        <w:tc>
          <w:tcPr>
            <w:tcW w:w="866" w:type="pct"/>
            <w:vMerge w:val="restart"/>
            <w:shd w:val="clear" w:color="auto" w:fill="FFFFFF"/>
          </w:tcPr>
          <w:p w:rsidR="00BF63F3" w:rsidRPr="00C71012" w:rsidRDefault="00BF63F3" w:rsidP="0067224A">
            <w:pPr>
              <w:rPr>
                <w:rFonts w:cs="Arial"/>
                <w:b/>
                <w:color w:val="FF0000"/>
                <w:sz w:val="20"/>
              </w:rPr>
            </w:pPr>
            <w:r w:rsidRPr="00C71012">
              <w:rPr>
                <w:rFonts w:cs="Arial"/>
                <w:sz w:val="20"/>
              </w:rPr>
              <w:t>PRIVATE STUDY (preparation of power point presentation)</w:t>
            </w:r>
          </w:p>
        </w:tc>
      </w:tr>
      <w:tr w:rsidR="00BF63F3" w:rsidRPr="00C71012" w:rsidTr="00850733">
        <w:trPr>
          <w:trHeight w:val="913"/>
          <w:tblCellSpacing w:w="30" w:type="dxa"/>
          <w:jc w:val="center"/>
        </w:trPr>
        <w:tc>
          <w:tcPr>
            <w:tcW w:w="959" w:type="pct"/>
            <w:shd w:val="clear" w:color="auto" w:fill="FBD4B4" w:themeFill="accent6" w:themeFillTint="66"/>
          </w:tcPr>
          <w:p w:rsidR="00BF63F3" w:rsidRPr="00C71012" w:rsidRDefault="007D6DB2" w:rsidP="00F97248">
            <w:pPr>
              <w:pStyle w:val="Header"/>
              <w:tabs>
                <w:tab w:val="clear" w:pos="4153"/>
                <w:tab w:val="clear" w:pos="8306"/>
              </w:tabs>
              <w:ind w:left="35"/>
              <w:rPr>
                <w:rFonts w:cs="Arial"/>
              </w:rPr>
            </w:pPr>
            <w:r w:rsidRPr="00C71012">
              <w:rPr>
                <w:rFonts w:cs="Arial"/>
              </w:rPr>
              <w:t>15</w:t>
            </w:r>
            <w:r w:rsidR="00BF63F3" w:rsidRPr="00C71012">
              <w:rPr>
                <w:rFonts w:cs="Arial"/>
              </w:rPr>
              <w:t>.00-</w:t>
            </w:r>
            <w:r w:rsidRPr="00C71012">
              <w:rPr>
                <w:rFonts w:cs="Arial"/>
              </w:rPr>
              <w:t>15</w:t>
            </w:r>
            <w:r w:rsidR="00BF63F3" w:rsidRPr="00C71012">
              <w:rPr>
                <w:rFonts w:cs="Arial"/>
              </w:rPr>
              <w:t>.30</w:t>
            </w:r>
          </w:p>
          <w:p w:rsidR="000E2844" w:rsidRPr="00C71012" w:rsidRDefault="000E2844" w:rsidP="000E2844">
            <w:pPr>
              <w:pStyle w:val="Header"/>
              <w:tabs>
                <w:tab w:val="clear" w:pos="4153"/>
                <w:tab w:val="clear" w:pos="8306"/>
              </w:tabs>
              <w:ind w:left="35"/>
              <w:rPr>
                <w:rFonts w:cs="Arial"/>
              </w:rPr>
            </w:pPr>
            <w:r w:rsidRPr="00C71012">
              <w:rPr>
                <w:rFonts w:cs="Arial"/>
                <w:b/>
              </w:rPr>
              <w:t>Mr D</w:t>
            </w:r>
            <w:r>
              <w:rPr>
                <w:rFonts w:cs="Arial"/>
                <w:b/>
              </w:rPr>
              <w:t>avid</w:t>
            </w:r>
            <w:r w:rsidRPr="00C71012">
              <w:rPr>
                <w:rFonts w:cs="Arial"/>
                <w:b/>
              </w:rPr>
              <w:t xml:space="preserve"> Roper</w:t>
            </w:r>
            <w:r w:rsidRPr="00C71012">
              <w:rPr>
                <w:rFonts w:cs="Arial"/>
              </w:rPr>
              <w:t xml:space="preserve"> </w:t>
            </w:r>
          </w:p>
          <w:p w:rsidR="00954652" w:rsidRDefault="00BF63F3" w:rsidP="00BB59F1">
            <w:pPr>
              <w:pStyle w:val="Header"/>
              <w:tabs>
                <w:tab w:val="clear" w:pos="4153"/>
                <w:tab w:val="clear" w:pos="8306"/>
              </w:tabs>
              <w:ind w:left="35"/>
              <w:rPr>
                <w:rFonts w:cs="Arial"/>
              </w:rPr>
            </w:pPr>
            <w:r w:rsidRPr="00C71012">
              <w:rPr>
                <w:rFonts w:cs="Arial"/>
              </w:rPr>
              <w:t xml:space="preserve">Practical demonstration </w:t>
            </w:r>
          </w:p>
          <w:p w:rsidR="001B711D" w:rsidRDefault="001B711D" w:rsidP="00333841">
            <w:pPr>
              <w:rPr>
                <w:rFonts w:cs="Arial"/>
                <w:b/>
                <w:color w:val="FF6600"/>
                <w:sz w:val="20"/>
              </w:rPr>
            </w:pPr>
          </w:p>
          <w:p w:rsidR="00333841" w:rsidRPr="00936232" w:rsidRDefault="00333841" w:rsidP="00850733">
            <w:pPr>
              <w:rPr>
                <w:rFonts w:cs="Arial"/>
                <w:b/>
                <w:sz w:val="20"/>
              </w:rPr>
            </w:pPr>
            <w:r w:rsidRPr="00936232">
              <w:rPr>
                <w:rFonts w:cs="Arial"/>
                <w:b/>
                <w:sz w:val="20"/>
              </w:rPr>
              <w:t>Southside Lab</w:t>
            </w:r>
            <w:r w:rsidR="00850733" w:rsidRPr="00850733">
              <w:rPr>
                <w:rFonts w:cs="Arial"/>
                <w:b/>
                <w:sz w:val="20"/>
              </w:rPr>
              <w:t xml:space="preserve"> 7S2</w:t>
            </w:r>
          </w:p>
          <w:p w:rsidR="00BF63F3" w:rsidRPr="00C71012" w:rsidRDefault="00850733" w:rsidP="00850733">
            <w:pPr>
              <w:pStyle w:val="Header"/>
              <w:tabs>
                <w:tab w:val="clear" w:pos="4153"/>
                <w:tab w:val="clear" w:pos="8306"/>
              </w:tabs>
              <w:ind w:left="35"/>
              <w:rPr>
                <w:rFonts w:cs="Arial"/>
                <w:highlight w:val="yellow"/>
              </w:rPr>
            </w:pPr>
            <w:r>
              <w:rPr>
                <w:rFonts w:cs="Arial"/>
              </w:rPr>
              <w:t xml:space="preserve">Level </w:t>
            </w:r>
            <w:r w:rsidR="00954652" w:rsidRPr="00954652">
              <w:rPr>
                <w:rFonts w:cs="Arial"/>
              </w:rPr>
              <w:t>Commonwealth Building</w:t>
            </w:r>
          </w:p>
        </w:tc>
        <w:tc>
          <w:tcPr>
            <w:tcW w:w="1114" w:type="pct"/>
            <w:shd w:val="clear" w:color="auto" w:fill="FFFFFF"/>
          </w:tcPr>
          <w:p w:rsidR="00BF63F3" w:rsidRPr="003B6454" w:rsidRDefault="007D6DB2" w:rsidP="008B4862">
            <w:pPr>
              <w:rPr>
                <w:rFonts w:cs="Arial"/>
                <w:sz w:val="20"/>
              </w:rPr>
            </w:pPr>
            <w:r w:rsidRPr="003B6454">
              <w:rPr>
                <w:rFonts w:cs="Arial"/>
                <w:sz w:val="20"/>
              </w:rPr>
              <w:t>15</w:t>
            </w:r>
            <w:r w:rsidR="00BF63F3" w:rsidRPr="003B6454">
              <w:rPr>
                <w:rFonts w:cs="Arial"/>
                <w:sz w:val="20"/>
              </w:rPr>
              <w:t>.00-</w:t>
            </w:r>
            <w:r w:rsidRPr="003B6454">
              <w:rPr>
                <w:rFonts w:cs="Arial"/>
                <w:sz w:val="20"/>
              </w:rPr>
              <w:t>16</w:t>
            </w:r>
            <w:r w:rsidR="00BF63F3" w:rsidRPr="003B6454">
              <w:rPr>
                <w:rFonts w:cs="Arial"/>
                <w:sz w:val="20"/>
              </w:rPr>
              <w:t xml:space="preserve">.00 </w:t>
            </w:r>
          </w:p>
          <w:p w:rsidR="00745012" w:rsidRPr="003B6454" w:rsidRDefault="00745012" w:rsidP="008B4862">
            <w:pPr>
              <w:rPr>
                <w:rFonts w:cs="Arial"/>
                <w:b/>
                <w:bCs/>
                <w:sz w:val="20"/>
              </w:rPr>
            </w:pPr>
            <w:r w:rsidRPr="003B6454">
              <w:rPr>
                <w:rFonts w:cs="Arial"/>
                <w:b/>
                <w:bCs/>
                <w:sz w:val="20"/>
              </w:rPr>
              <w:t>Guest lecturer</w:t>
            </w:r>
          </w:p>
          <w:p w:rsidR="00BF63F3" w:rsidRPr="003B6454" w:rsidRDefault="00BF63F3" w:rsidP="008B4862">
            <w:pPr>
              <w:rPr>
                <w:rFonts w:cs="Arial"/>
                <w:b/>
                <w:bCs/>
                <w:sz w:val="20"/>
              </w:rPr>
            </w:pPr>
            <w:r w:rsidRPr="003B6454">
              <w:rPr>
                <w:rFonts w:cs="Arial"/>
                <w:b/>
                <w:bCs/>
                <w:sz w:val="20"/>
              </w:rPr>
              <w:t>Dr S</w:t>
            </w:r>
            <w:r w:rsidR="00DB5D2D">
              <w:rPr>
                <w:rFonts w:cs="Arial"/>
                <w:b/>
                <w:bCs/>
                <w:sz w:val="20"/>
              </w:rPr>
              <w:t>tephen</w:t>
            </w:r>
            <w:r w:rsidRPr="003B6454">
              <w:rPr>
                <w:rFonts w:cs="Arial"/>
                <w:b/>
                <w:bCs/>
                <w:sz w:val="20"/>
              </w:rPr>
              <w:t xml:space="preserve"> Field </w:t>
            </w:r>
          </w:p>
          <w:p w:rsidR="00BF63F3" w:rsidRDefault="00BF63F3" w:rsidP="008B4862">
            <w:pPr>
              <w:rPr>
                <w:rFonts w:cs="Arial"/>
                <w:bCs/>
                <w:sz w:val="20"/>
              </w:rPr>
            </w:pPr>
            <w:r w:rsidRPr="003B6454">
              <w:rPr>
                <w:rFonts w:cs="Arial"/>
                <w:bCs/>
                <w:sz w:val="20"/>
              </w:rPr>
              <w:t xml:space="preserve">AIHA and CHAD </w:t>
            </w:r>
          </w:p>
          <w:p w:rsidR="001B711D" w:rsidRPr="003B6454" w:rsidRDefault="001B711D" w:rsidP="008B4862">
            <w:pPr>
              <w:rPr>
                <w:rFonts w:cs="Arial"/>
                <w:bCs/>
                <w:sz w:val="20"/>
              </w:rPr>
            </w:pPr>
          </w:p>
          <w:p w:rsidR="00BF63F3" w:rsidRPr="003B6454" w:rsidRDefault="00BF63F3" w:rsidP="008B4862">
            <w:pPr>
              <w:rPr>
                <w:rFonts w:cs="Arial"/>
                <w:b/>
                <w:bCs/>
                <w:sz w:val="20"/>
              </w:rPr>
            </w:pPr>
            <w:r w:rsidRPr="003B6454">
              <w:rPr>
                <w:rFonts w:cs="Arial"/>
                <w:b/>
                <w:sz w:val="20"/>
              </w:rPr>
              <w:t>Cockburn L</w:t>
            </w:r>
            <w:r w:rsidR="008A6EB6" w:rsidRPr="003B6454">
              <w:rPr>
                <w:rFonts w:cs="Arial"/>
                <w:b/>
                <w:sz w:val="20"/>
              </w:rPr>
              <w:t xml:space="preserve">ecture </w:t>
            </w:r>
            <w:r w:rsidRPr="003B6454">
              <w:rPr>
                <w:rFonts w:cs="Arial"/>
                <w:b/>
                <w:sz w:val="20"/>
              </w:rPr>
              <w:t>T</w:t>
            </w:r>
            <w:r w:rsidR="008A6EB6" w:rsidRPr="003B6454">
              <w:rPr>
                <w:rFonts w:cs="Arial"/>
                <w:b/>
                <w:sz w:val="20"/>
              </w:rPr>
              <w:t>heatre</w:t>
            </w:r>
          </w:p>
        </w:tc>
        <w:tc>
          <w:tcPr>
            <w:tcW w:w="828" w:type="pct"/>
            <w:vMerge/>
            <w:shd w:val="clear" w:color="auto" w:fill="CCFFCC"/>
          </w:tcPr>
          <w:p w:rsidR="00BF63F3" w:rsidRPr="00C71012" w:rsidRDefault="00BF63F3" w:rsidP="008424DD">
            <w:pPr>
              <w:pStyle w:val="Heading6"/>
              <w:rPr>
                <w:rFonts w:ascii="Arial" w:hAnsi="Arial" w:cs="Arial"/>
                <w:sz w:val="20"/>
                <w:szCs w:val="20"/>
                <w:highlight w:val="yellow"/>
              </w:rPr>
            </w:pPr>
          </w:p>
        </w:tc>
        <w:tc>
          <w:tcPr>
            <w:tcW w:w="1071" w:type="pct"/>
            <w:vMerge w:val="restart"/>
            <w:shd w:val="clear" w:color="auto" w:fill="FFFFFF"/>
          </w:tcPr>
          <w:p w:rsidR="00BF63F3" w:rsidRPr="00C71012" w:rsidRDefault="007D6DB2" w:rsidP="00364F7E">
            <w:pPr>
              <w:rPr>
                <w:rFonts w:cs="Arial"/>
                <w:sz w:val="20"/>
              </w:rPr>
            </w:pPr>
            <w:r w:rsidRPr="00C71012">
              <w:rPr>
                <w:rFonts w:cs="Arial"/>
                <w:sz w:val="20"/>
              </w:rPr>
              <w:t>15</w:t>
            </w:r>
            <w:r w:rsidR="00BF63F3" w:rsidRPr="00C71012">
              <w:rPr>
                <w:rFonts w:cs="Arial"/>
                <w:sz w:val="20"/>
              </w:rPr>
              <w:t xml:space="preserve">.00 – </w:t>
            </w:r>
            <w:r w:rsidRPr="00C71012">
              <w:rPr>
                <w:rFonts w:cs="Arial"/>
                <w:sz w:val="20"/>
              </w:rPr>
              <w:t>17</w:t>
            </w:r>
            <w:r w:rsidR="00BF63F3" w:rsidRPr="00C71012">
              <w:rPr>
                <w:rFonts w:cs="Arial"/>
                <w:sz w:val="20"/>
              </w:rPr>
              <w:t>.00</w:t>
            </w:r>
          </w:p>
          <w:p w:rsidR="00BF63F3" w:rsidRPr="00C71012" w:rsidRDefault="00745012" w:rsidP="00364F7E">
            <w:pPr>
              <w:rPr>
                <w:rFonts w:cs="Arial"/>
                <w:sz w:val="20"/>
              </w:rPr>
            </w:pPr>
            <w:r w:rsidRPr="00C71012">
              <w:rPr>
                <w:rFonts w:cs="Arial"/>
                <w:b/>
                <w:sz w:val="20"/>
              </w:rPr>
              <w:t>Professor</w:t>
            </w:r>
            <w:r w:rsidRPr="00C71012">
              <w:rPr>
                <w:rFonts w:cs="Arial"/>
                <w:b/>
                <w:bCs/>
                <w:sz w:val="20"/>
              </w:rPr>
              <w:t xml:space="preserve"> B</w:t>
            </w:r>
            <w:r w:rsidR="00BF63F3" w:rsidRPr="00C71012">
              <w:rPr>
                <w:rFonts w:cs="Arial"/>
                <w:b/>
                <w:bCs/>
                <w:sz w:val="20"/>
              </w:rPr>
              <w:t xml:space="preserve"> Bain </w:t>
            </w:r>
          </w:p>
          <w:p w:rsidR="00BF63F3" w:rsidRPr="00C71012" w:rsidRDefault="00BF63F3" w:rsidP="00364F7E">
            <w:pPr>
              <w:rPr>
                <w:rFonts w:cs="Arial"/>
                <w:sz w:val="20"/>
              </w:rPr>
            </w:pPr>
            <w:r w:rsidRPr="00C71012">
              <w:rPr>
                <w:rFonts w:cs="Arial"/>
                <w:sz w:val="20"/>
              </w:rPr>
              <w:t>Haemoglobinopathy</w:t>
            </w:r>
          </w:p>
          <w:p w:rsidR="00BF63F3" w:rsidRPr="00C71012" w:rsidRDefault="00BF63F3" w:rsidP="00BB59F1">
            <w:pPr>
              <w:rPr>
                <w:rFonts w:cs="Arial"/>
                <w:b/>
                <w:color w:val="FF6600"/>
                <w:sz w:val="20"/>
              </w:rPr>
            </w:pPr>
            <w:r w:rsidRPr="00C71012">
              <w:rPr>
                <w:rFonts w:cs="Arial"/>
                <w:bCs/>
                <w:sz w:val="20"/>
              </w:rPr>
              <w:t xml:space="preserve">Practical (sheets) </w:t>
            </w:r>
          </w:p>
          <w:p w:rsidR="00333841" w:rsidRPr="00C71012" w:rsidRDefault="00333841" w:rsidP="00BB59F1">
            <w:pPr>
              <w:rPr>
                <w:rFonts w:cs="Arial"/>
                <w:bCs/>
                <w:color w:val="00B0F0"/>
                <w:sz w:val="20"/>
              </w:rPr>
            </w:pPr>
          </w:p>
          <w:p w:rsidR="00BF63F3" w:rsidRPr="00C71012" w:rsidRDefault="004C4600" w:rsidP="004C4600">
            <w:pPr>
              <w:pStyle w:val="Header"/>
              <w:tabs>
                <w:tab w:val="clear" w:pos="4153"/>
                <w:tab w:val="clear" w:pos="8306"/>
              </w:tabs>
              <w:rPr>
                <w:rFonts w:cs="Arial"/>
                <w:color w:val="00B0F0"/>
              </w:rPr>
            </w:pPr>
            <w:r w:rsidRPr="003B6454">
              <w:rPr>
                <w:rFonts w:cs="Arial"/>
                <w:b/>
                <w:bCs/>
              </w:rPr>
              <w:t>Cockburn Lecture Theatre</w:t>
            </w:r>
          </w:p>
        </w:tc>
        <w:tc>
          <w:tcPr>
            <w:tcW w:w="866" w:type="pct"/>
            <w:vMerge/>
            <w:shd w:val="clear" w:color="auto" w:fill="FFFFFF"/>
          </w:tcPr>
          <w:p w:rsidR="00BF63F3" w:rsidRPr="00C71012" w:rsidRDefault="00BF63F3" w:rsidP="008424DD">
            <w:pPr>
              <w:pStyle w:val="BodyText2"/>
              <w:ind w:left="63"/>
              <w:rPr>
                <w:sz w:val="20"/>
                <w:highlight w:val="yellow"/>
              </w:rPr>
            </w:pPr>
          </w:p>
        </w:tc>
      </w:tr>
      <w:tr w:rsidR="00BF63F3" w:rsidRPr="00C71012" w:rsidTr="00850733">
        <w:trPr>
          <w:trHeight w:val="912"/>
          <w:tblCellSpacing w:w="30" w:type="dxa"/>
          <w:jc w:val="center"/>
        </w:trPr>
        <w:tc>
          <w:tcPr>
            <w:tcW w:w="959" w:type="pct"/>
            <w:shd w:val="clear" w:color="auto" w:fill="FBD4B4" w:themeFill="accent6" w:themeFillTint="66"/>
          </w:tcPr>
          <w:p w:rsidR="00BF63F3" w:rsidRDefault="00850733" w:rsidP="00850733">
            <w:pPr>
              <w:pStyle w:val="Header"/>
              <w:tabs>
                <w:tab w:val="clear" w:pos="4153"/>
                <w:tab w:val="clear" w:pos="8306"/>
              </w:tabs>
              <w:rPr>
                <w:rFonts w:cs="Arial"/>
              </w:rPr>
            </w:pPr>
            <w:r>
              <w:rPr>
                <w:rFonts w:cs="Arial"/>
              </w:rPr>
              <w:t>15.45-17.00</w:t>
            </w:r>
          </w:p>
          <w:p w:rsidR="000E2844" w:rsidRDefault="000E2844" w:rsidP="000E2844">
            <w:pPr>
              <w:rPr>
                <w:rFonts w:cs="Arial"/>
                <w:b/>
                <w:sz w:val="20"/>
              </w:rPr>
            </w:pPr>
            <w:r>
              <w:rPr>
                <w:rFonts w:cs="Arial"/>
                <w:b/>
                <w:sz w:val="20"/>
              </w:rPr>
              <w:t>Dr D Marin</w:t>
            </w:r>
          </w:p>
          <w:p w:rsidR="00850733" w:rsidRDefault="00850733" w:rsidP="00850733">
            <w:pPr>
              <w:pStyle w:val="Header"/>
              <w:tabs>
                <w:tab w:val="clear" w:pos="4153"/>
                <w:tab w:val="clear" w:pos="8306"/>
              </w:tabs>
              <w:rPr>
                <w:rFonts w:cs="Arial"/>
              </w:rPr>
            </w:pPr>
            <w:r>
              <w:rPr>
                <w:rFonts w:cs="Arial"/>
              </w:rPr>
              <w:t>Workshop: Interpreting survival curves</w:t>
            </w:r>
          </w:p>
          <w:p w:rsidR="009C1159" w:rsidRPr="009C1159" w:rsidRDefault="009C1159" w:rsidP="00850733">
            <w:pPr>
              <w:pStyle w:val="Header"/>
              <w:tabs>
                <w:tab w:val="clear" w:pos="4153"/>
                <w:tab w:val="clear" w:pos="8306"/>
              </w:tabs>
              <w:rPr>
                <w:rFonts w:cs="Arial"/>
                <w:b/>
                <w:color w:val="0070C0"/>
              </w:rPr>
            </w:pPr>
            <w:r>
              <w:rPr>
                <w:rFonts w:cs="Arial"/>
                <w:b/>
                <w:color w:val="0070C0"/>
              </w:rPr>
              <w:t xml:space="preserve">This is the re-scheduled session from 16/11/12 </w:t>
            </w:r>
          </w:p>
          <w:p w:rsidR="00850733" w:rsidRDefault="00850733" w:rsidP="00850733">
            <w:pPr>
              <w:rPr>
                <w:rFonts w:cs="Arial"/>
                <w:b/>
                <w:sz w:val="20"/>
              </w:rPr>
            </w:pPr>
          </w:p>
          <w:p w:rsidR="00850733" w:rsidRPr="00C71012" w:rsidRDefault="00903622" w:rsidP="00903622">
            <w:pPr>
              <w:pStyle w:val="Header"/>
              <w:tabs>
                <w:tab w:val="clear" w:pos="4153"/>
                <w:tab w:val="clear" w:pos="8306"/>
              </w:tabs>
              <w:rPr>
                <w:rFonts w:cs="Arial"/>
              </w:rPr>
            </w:pPr>
            <w:r w:rsidRPr="00903622">
              <w:rPr>
                <w:rFonts w:cs="Arial"/>
              </w:rPr>
              <w:t xml:space="preserve">CWB Library Training Room </w:t>
            </w:r>
            <w:r w:rsidR="00850733" w:rsidRPr="00954652">
              <w:rPr>
                <w:rFonts w:cs="Arial"/>
              </w:rPr>
              <w:t>Commonwealth Building</w:t>
            </w:r>
          </w:p>
        </w:tc>
        <w:tc>
          <w:tcPr>
            <w:tcW w:w="1114" w:type="pct"/>
            <w:shd w:val="clear" w:color="auto" w:fill="FFFFFF"/>
          </w:tcPr>
          <w:p w:rsidR="00BF63F3" w:rsidRPr="003B6454" w:rsidRDefault="007D6DB2" w:rsidP="008B4862">
            <w:pPr>
              <w:rPr>
                <w:rFonts w:cs="Arial"/>
                <w:sz w:val="20"/>
              </w:rPr>
            </w:pPr>
            <w:r w:rsidRPr="003B6454">
              <w:rPr>
                <w:rFonts w:cs="Arial"/>
                <w:sz w:val="20"/>
              </w:rPr>
              <w:t>16</w:t>
            </w:r>
            <w:r w:rsidR="00BF63F3" w:rsidRPr="003B6454">
              <w:rPr>
                <w:rFonts w:cs="Arial"/>
                <w:sz w:val="20"/>
              </w:rPr>
              <w:t>.00-</w:t>
            </w:r>
            <w:r w:rsidRPr="003B6454">
              <w:rPr>
                <w:rFonts w:cs="Arial"/>
                <w:sz w:val="20"/>
              </w:rPr>
              <w:t>17</w:t>
            </w:r>
            <w:r w:rsidR="00BF63F3" w:rsidRPr="003B6454">
              <w:rPr>
                <w:rFonts w:cs="Arial"/>
                <w:sz w:val="20"/>
              </w:rPr>
              <w:t>.00</w:t>
            </w:r>
          </w:p>
          <w:p w:rsidR="00DB5D2D" w:rsidRDefault="00745012" w:rsidP="00F25882">
            <w:pPr>
              <w:pStyle w:val="BodyText2"/>
              <w:ind w:left="0"/>
              <w:rPr>
                <w:b/>
                <w:sz w:val="20"/>
              </w:rPr>
            </w:pPr>
            <w:r w:rsidRPr="003B6454">
              <w:rPr>
                <w:b/>
                <w:sz w:val="20"/>
              </w:rPr>
              <w:t>Dr S</w:t>
            </w:r>
            <w:r w:rsidR="00DB5D2D">
              <w:rPr>
                <w:b/>
                <w:sz w:val="20"/>
              </w:rPr>
              <w:t>aad</w:t>
            </w:r>
            <w:r w:rsidR="00BF63F3" w:rsidRPr="003B6454">
              <w:rPr>
                <w:b/>
                <w:sz w:val="20"/>
              </w:rPr>
              <w:t xml:space="preserve"> Abdalla</w:t>
            </w:r>
          </w:p>
          <w:p w:rsidR="00BF63F3" w:rsidRPr="003B6454" w:rsidRDefault="00BF63F3" w:rsidP="00F25882">
            <w:pPr>
              <w:pStyle w:val="BodyText2"/>
              <w:ind w:left="0"/>
              <w:rPr>
                <w:sz w:val="20"/>
              </w:rPr>
            </w:pPr>
            <w:r w:rsidRPr="003B6454">
              <w:rPr>
                <w:sz w:val="20"/>
              </w:rPr>
              <w:t>The Spleen</w:t>
            </w:r>
          </w:p>
          <w:p w:rsidR="00954652" w:rsidRDefault="00954652" w:rsidP="008B4862">
            <w:pPr>
              <w:rPr>
                <w:rFonts w:cs="Arial"/>
                <w:b/>
                <w:sz w:val="20"/>
              </w:rPr>
            </w:pPr>
          </w:p>
          <w:p w:rsidR="00BF63F3" w:rsidRPr="003B6454" w:rsidRDefault="008A6EB6" w:rsidP="008B4862">
            <w:pPr>
              <w:rPr>
                <w:rFonts w:cs="Arial"/>
                <w:sz w:val="20"/>
              </w:rPr>
            </w:pPr>
            <w:r w:rsidRPr="003B6454">
              <w:rPr>
                <w:rFonts w:cs="Arial"/>
                <w:b/>
                <w:sz w:val="20"/>
              </w:rPr>
              <w:t>Cockburn Lecture Theatre</w:t>
            </w:r>
          </w:p>
        </w:tc>
        <w:tc>
          <w:tcPr>
            <w:tcW w:w="828" w:type="pct"/>
            <w:vMerge/>
            <w:shd w:val="clear" w:color="auto" w:fill="CCFFCC"/>
          </w:tcPr>
          <w:p w:rsidR="00BF63F3" w:rsidRPr="00C71012" w:rsidRDefault="00BF63F3" w:rsidP="008424DD">
            <w:pPr>
              <w:pStyle w:val="Heading6"/>
              <w:rPr>
                <w:rFonts w:ascii="Arial" w:hAnsi="Arial" w:cs="Arial"/>
                <w:sz w:val="20"/>
                <w:szCs w:val="20"/>
                <w:highlight w:val="yellow"/>
              </w:rPr>
            </w:pPr>
          </w:p>
        </w:tc>
        <w:tc>
          <w:tcPr>
            <w:tcW w:w="1071" w:type="pct"/>
            <w:vMerge/>
            <w:shd w:val="clear" w:color="auto" w:fill="FFFFFF"/>
          </w:tcPr>
          <w:p w:rsidR="00BF63F3" w:rsidRPr="00C71012" w:rsidRDefault="00BF63F3" w:rsidP="00364F7E">
            <w:pPr>
              <w:rPr>
                <w:rFonts w:cs="Arial"/>
                <w:sz w:val="20"/>
              </w:rPr>
            </w:pPr>
          </w:p>
        </w:tc>
        <w:tc>
          <w:tcPr>
            <w:tcW w:w="866" w:type="pct"/>
            <w:vMerge/>
            <w:shd w:val="clear" w:color="auto" w:fill="FFFFFF"/>
          </w:tcPr>
          <w:p w:rsidR="00BF63F3" w:rsidRPr="00C71012" w:rsidRDefault="00BF63F3" w:rsidP="008424DD">
            <w:pPr>
              <w:pStyle w:val="BodyText2"/>
              <w:ind w:left="63"/>
              <w:rPr>
                <w:sz w:val="20"/>
                <w:highlight w:val="yellow"/>
              </w:rPr>
            </w:pPr>
          </w:p>
        </w:tc>
      </w:tr>
    </w:tbl>
    <w:p w:rsidR="00BF63F3" w:rsidRPr="00C71012" w:rsidRDefault="00BF63F3" w:rsidP="009D4414">
      <w:pPr>
        <w:pStyle w:val="Title"/>
        <w:jc w:val="left"/>
        <w:outlineLvl w:val="0"/>
        <w:rPr>
          <w:b/>
          <w:bCs/>
          <w:sz w:val="20"/>
        </w:rPr>
      </w:pPr>
    </w:p>
    <w:p w:rsidR="00850733" w:rsidRDefault="00850733" w:rsidP="00954652">
      <w:pPr>
        <w:pStyle w:val="Title"/>
        <w:jc w:val="left"/>
        <w:outlineLvl w:val="0"/>
        <w:rPr>
          <w:b/>
          <w:bCs/>
          <w:sz w:val="20"/>
        </w:rPr>
      </w:pPr>
    </w:p>
    <w:p w:rsidR="000E2844" w:rsidRDefault="000E2844" w:rsidP="00954652">
      <w:pPr>
        <w:pStyle w:val="Title"/>
        <w:jc w:val="left"/>
        <w:outlineLvl w:val="0"/>
        <w:rPr>
          <w:b/>
          <w:bCs/>
          <w:sz w:val="20"/>
        </w:rPr>
      </w:pPr>
    </w:p>
    <w:p w:rsidR="00BF63F3" w:rsidRDefault="00BF63F3" w:rsidP="009D4414">
      <w:pPr>
        <w:pStyle w:val="Title"/>
        <w:jc w:val="left"/>
        <w:outlineLvl w:val="0"/>
        <w:rPr>
          <w:b/>
          <w:bCs/>
          <w:sz w:val="20"/>
        </w:rPr>
      </w:pPr>
      <w:r w:rsidRPr="00C71012">
        <w:rPr>
          <w:b/>
          <w:bCs/>
          <w:sz w:val="20"/>
        </w:rPr>
        <w:t>Week 3</w:t>
      </w:r>
      <w:r w:rsidR="00954652">
        <w:rPr>
          <w:b/>
          <w:bCs/>
          <w:sz w:val="20"/>
        </w:rPr>
        <w:t xml:space="preserve"> – Monday Hammersmith Campus</w:t>
      </w:r>
      <w:r w:rsidR="009C1159">
        <w:rPr>
          <w:b/>
          <w:bCs/>
          <w:sz w:val="20"/>
        </w:rPr>
        <w:t xml:space="preserve">; </w:t>
      </w:r>
      <w:r w:rsidR="00954652">
        <w:rPr>
          <w:b/>
          <w:bCs/>
          <w:sz w:val="20"/>
        </w:rPr>
        <w:t xml:space="preserve">   Tuesday – Friday St Mary’s Campus </w:t>
      </w:r>
    </w:p>
    <w:p w:rsidR="00954652" w:rsidRPr="00C71012" w:rsidRDefault="00954652" w:rsidP="009D4414">
      <w:pPr>
        <w:pStyle w:val="Title"/>
        <w:jc w:val="left"/>
        <w:outlineLvl w:val="0"/>
        <w:rPr>
          <w:b/>
          <w:bCs/>
          <w:sz w:val="20"/>
        </w:rPr>
      </w:pPr>
    </w:p>
    <w:tbl>
      <w:tblPr>
        <w:tblW w:w="5134" w:type="pct"/>
        <w:jc w:val="center"/>
        <w:tblCellSpacing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2233"/>
        <w:gridCol w:w="2228"/>
        <w:gridCol w:w="2066"/>
        <w:gridCol w:w="2163"/>
        <w:gridCol w:w="2237"/>
      </w:tblGrid>
      <w:tr w:rsidR="00BF63F3" w:rsidRPr="00C71012" w:rsidTr="004F75CC">
        <w:trPr>
          <w:tblCellSpacing w:w="30" w:type="dxa"/>
          <w:jc w:val="center"/>
        </w:trPr>
        <w:tc>
          <w:tcPr>
            <w:tcW w:w="981" w:type="pct"/>
            <w:shd w:val="clear" w:color="auto" w:fill="FBD4B4" w:themeFill="accent6" w:themeFillTint="66"/>
          </w:tcPr>
          <w:p w:rsidR="00BF63F3" w:rsidRPr="00C71012" w:rsidRDefault="00BF63F3" w:rsidP="006069D6">
            <w:pPr>
              <w:jc w:val="center"/>
              <w:rPr>
                <w:b/>
                <w:sz w:val="20"/>
              </w:rPr>
            </w:pPr>
            <w:r w:rsidRPr="00C71012">
              <w:rPr>
                <w:b/>
                <w:sz w:val="20"/>
              </w:rPr>
              <w:t>Monday</w:t>
            </w:r>
          </w:p>
          <w:p w:rsidR="00BF63F3" w:rsidRPr="00C71012" w:rsidRDefault="00BF63F3" w:rsidP="006069D6">
            <w:pPr>
              <w:jc w:val="center"/>
              <w:rPr>
                <w:b/>
                <w:bCs/>
                <w:sz w:val="20"/>
              </w:rPr>
            </w:pPr>
            <w:r w:rsidRPr="00C71012">
              <w:rPr>
                <w:b/>
                <w:bCs/>
                <w:sz w:val="20"/>
              </w:rPr>
              <w:t>14</w:t>
            </w:r>
            <w:r w:rsidRPr="00C71012">
              <w:rPr>
                <w:b/>
                <w:bCs/>
                <w:sz w:val="20"/>
                <w:vertAlign w:val="superscript"/>
              </w:rPr>
              <w:t>th</w:t>
            </w:r>
            <w:r w:rsidRPr="00C71012">
              <w:rPr>
                <w:b/>
                <w:bCs/>
                <w:sz w:val="20"/>
              </w:rPr>
              <w:t xml:space="preserve"> </w:t>
            </w:r>
            <w:r w:rsidRPr="00C71012">
              <w:rPr>
                <w:rFonts w:cs="Arial"/>
                <w:b/>
                <w:bCs/>
                <w:sz w:val="20"/>
              </w:rPr>
              <w:t>January</w:t>
            </w:r>
          </w:p>
          <w:p w:rsidR="00BF63F3" w:rsidRPr="00C71012" w:rsidRDefault="00BF63F3" w:rsidP="006069D6">
            <w:pPr>
              <w:jc w:val="center"/>
              <w:rPr>
                <w:b/>
                <w:bCs/>
                <w:sz w:val="20"/>
              </w:rPr>
            </w:pPr>
            <w:r w:rsidRPr="00C71012">
              <w:rPr>
                <w:b/>
                <w:bCs/>
                <w:sz w:val="20"/>
              </w:rPr>
              <w:t>Hammersmith</w:t>
            </w:r>
          </w:p>
        </w:tc>
        <w:tc>
          <w:tcPr>
            <w:tcW w:w="992" w:type="pct"/>
            <w:shd w:val="clear" w:color="auto" w:fill="FFFFFF"/>
          </w:tcPr>
          <w:p w:rsidR="00BF63F3" w:rsidRPr="00C71012" w:rsidRDefault="00BF63F3" w:rsidP="006069D6">
            <w:pPr>
              <w:jc w:val="center"/>
              <w:rPr>
                <w:b/>
                <w:bCs/>
                <w:sz w:val="20"/>
              </w:rPr>
            </w:pPr>
            <w:r w:rsidRPr="00C71012">
              <w:rPr>
                <w:b/>
                <w:bCs/>
                <w:sz w:val="20"/>
              </w:rPr>
              <w:t>Tuesday 15</w:t>
            </w:r>
            <w:r w:rsidRPr="00C71012">
              <w:rPr>
                <w:b/>
                <w:bCs/>
                <w:sz w:val="20"/>
                <w:vertAlign w:val="superscript"/>
              </w:rPr>
              <w:t>th</w:t>
            </w:r>
            <w:r w:rsidRPr="00C71012">
              <w:rPr>
                <w:b/>
                <w:bCs/>
                <w:sz w:val="20"/>
              </w:rPr>
              <w:t xml:space="preserve"> </w:t>
            </w:r>
            <w:r w:rsidRPr="00C71012">
              <w:rPr>
                <w:rFonts w:cs="Arial"/>
                <w:b/>
                <w:bCs/>
                <w:sz w:val="20"/>
              </w:rPr>
              <w:t>January</w:t>
            </w:r>
          </w:p>
        </w:tc>
        <w:tc>
          <w:tcPr>
            <w:tcW w:w="918" w:type="pct"/>
            <w:shd w:val="clear" w:color="auto" w:fill="FFFFFF"/>
          </w:tcPr>
          <w:p w:rsidR="00BF63F3" w:rsidRPr="00C71012" w:rsidRDefault="00BF63F3" w:rsidP="006069D6">
            <w:pPr>
              <w:jc w:val="center"/>
              <w:rPr>
                <w:b/>
                <w:bCs/>
                <w:sz w:val="20"/>
              </w:rPr>
            </w:pPr>
            <w:r w:rsidRPr="00C71012">
              <w:rPr>
                <w:b/>
                <w:bCs/>
                <w:sz w:val="20"/>
              </w:rPr>
              <w:t>Wednesday 16</w:t>
            </w:r>
            <w:r w:rsidRPr="00C71012">
              <w:rPr>
                <w:b/>
                <w:bCs/>
                <w:sz w:val="20"/>
                <w:vertAlign w:val="superscript"/>
              </w:rPr>
              <w:t>th</w:t>
            </w:r>
            <w:r w:rsidRPr="00C71012">
              <w:rPr>
                <w:b/>
                <w:bCs/>
                <w:sz w:val="20"/>
              </w:rPr>
              <w:t xml:space="preserve"> </w:t>
            </w:r>
            <w:r w:rsidRPr="00C71012">
              <w:rPr>
                <w:rFonts w:cs="Arial"/>
                <w:b/>
                <w:bCs/>
                <w:sz w:val="20"/>
              </w:rPr>
              <w:t>January</w:t>
            </w:r>
          </w:p>
        </w:tc>
        <w:tc>
          <w:tcPr>
            <w:tcW w:w="962" w:type="pct"/>
            <w:shd w:val="clear" w:color="auto" w:fill="FFFFFF"/>
          </w:tcPr>
          <w:p w:rsidR="00BF63F3" w:rsidRPr="003B6454" w:rsidRDefault="00BF63F3" w:rsidP="006069D6">
            <w:pPr>
              <w:jc w:val="center"/>
              <w:rPr>
                <w:b/>
                <w:bCs/>
                <w:sz w:val="20"/>
              </w:rPr>
            </w:pPr>
            <w:r w:rsidRPr="003B6454">
              <w:rPr>
                <w:b/>
                <w:bCs/>
                <w:sz w:val="20"/>
              </w:rPr>
              <w:t>Thursday 17</w:t>
            </w:r>
            <w:r w:rsidRPr="003B6454">
              <w:rPr>
                <w:b/>
                <w:bCs/>
                <w:sz w:val="20"/>
                <w:vertAlign w:val="superscript"/>
              </w:rPr>
              <w:t>th</w:t>
            </w:r>
            <w:r w:rsidRPr="003B6454">
              <w:rPr>
                <w:b/>
                <w:bCs/>
                <w:sz w:val="20"/>
              </w:rPr>
              <w:t xml:space="preserve"> </w:t>
            </w:r>
            <w:r w:rsidRPr="003B6454">
              <w:rPr>
                <w:rFonts w:cs="Arial"/>
                <w:b/>
                <w:bCs/>
                <w:sz w:val="20"/>
              </w:rPr>
              <w:t>January</w:t>
            </w:r>
          </w:p>
        </w:tc>
        <w:tc>
          <w:tcPr>
            <w:tcW w:w="982" w:type="pct"/>
            <w:shd w:val="clear" w:color="auto" w:fill="FFFFFF"/>
          </w:tcPr>
          <w:p w:rsidR="00BF63F3" w:rsidRPr="003B6454" w:rsidRDefault="00BF63F3" w:rsidP="006069D6">
            <w:pPr>
              <w:jc w:val="center"/>
              <w:rPr>
                <w:b/>
                <w:bCs/>
                <w:sz w:val="20"/>
              </w:rPr>
            </w:pPr>
            <w:r w:rsidRPr="003B6454">
              <w:rPr>
                <w:b/>
                <w:bCs/>
                <w:sz w:val="20"/>
              </w:rPr>
              <w:t>Friday 18</w:t>
            </w:r>
            <w:r w:rsidRPr="003B6454">
              <w:rPr>
                <w:b/>
                <w:bCs/>
                <w:sz w:val="20"/>
                <w:vertAlign w:val="superscript"/>
              </w:rPr>
              <w:t>th</w:t>
            </w:r>
            <w:r w:rsidRPr="003B6454">
              <w:rPr>
                <w:b/>
                <w:bCs/>
                <w:sz w:val="20"/>
              </w:rPr>
              <w:t xml:space="preserve"> </w:t>
            </w:r>
            <w:r w:rsidRPr="003B6454">
              <w:rPr>
                <w:rFonts w:cs="Arial"/>
                <w:b/>
                <w:bCs/>
                <w:sz w:val="20"/>
              </w:rPr>
              <w:t>January</w:t>
            </w:r>
          </w:p>
        </w:tc>
      </w:tr>
      <w:tr w:rsidR="00BF63F3" w:rsidRPr="00C71012" w:rsidTr="004F75CC">
        <w:trPr>
          <w:trHeight w:val="1873"/>
          <w:tblCellSpacing w:w="30" w:type="dxa"/>
          <w:jc w:val="center"/>
        </w:trPr>
        <w:tc>
          <w:tcPr>
            <w:tcW w:w="981" w:type="pct"/>
            <w:shd w:val="clear" w:color="auto" w:fill="FBD4B4" w:themeFill="accent6" w:themeFillTint="66"/>
          </w:tcPr>
          <w:p w:rsidR="00BF63F3" w:rsidRPr="00C71012" w:rsidRDefault="00BF63F3" w:rsidP="00745012">
            <w:pPr>
              <w:ind w:left="1"/>
              <w:rPr>
                <w:rFonts w:cs="Arial"/>
                <w:b/>
                <w:bCs/>
                <w:sz w:val="20"/>
              </w:rPr>
            </w:pPr>
            <w:r w:rsidRPr="00C71012">
              <w:rPr>
                <w:rFonts w:cs="Arial"/>
                <w:bCs/>
                <w:sz w:val="20"/>
              </w:rPr>
              <w:t>10.00-11.00</w:t>
            </w:r>
            <w:r w:rsidR="008D5B4D" w:rsidRPr="00C71012">
              <w:rPr>
                <w:rFonts w:cs="Arial"/>
                <w:b/>
                <w:bCs/>
                <w:sz w:val="20"/>
              </w:rPr>
              <w:t xml:space="preserve"> </w:t>
            </w:r>
            <w:r w:rsidR="00745012" w:rsidRPr="00C71012">
              <w:rPr>
                <w:rFonts w:cs="Arial"/>
                <w:b/>
                <w:bCs/>
                <w:sz w:val="20"/>
              </w:rPr>
              <w:t>Professor B</w:t>
            </w:r>
            <w:r w:rsidRPr="00C71012">
              <w:rPr>
                <w:rFonts w:cs="Arial"/>
                <w:b/>
                <w:bCs/>
                <w:sz w:val="20"/>
              </w:rPr>
              <w:t xml:space="preserve"> Bain</w:t>
            </w:r>
          </w:p>
          <w:p w:rsidR="00BF63F3" w:rsidRPr="00C71012" w:rsidRDefault="00BF63F3" w:rsidP="008D5B4D">
            <w:pPr>
              <w:ind w:left="1"/>
              <w:rPr>
                <w:rFonts w:cs="Arial"/>
                <w:bCs/>
                <w:sz w:val="20"/>
              </w:rPr>
            </w:pPr>
            <w:r w:rsidRPr="00C71012">
              <w:rPr>
                <w:rFonts w:cs="Arial"/>
                <w:bCs/>
                <w:sz w:val="20"/>
              </w:rPr>
              <w:t xml:space="preserve">CAL </w:t>
            </w:r>
            <w:r w:rsidRPr="00C71012">
              <w:rPr>
                <w:rFonts w:cs="Arial"/>
                <w:sz w:val="20"/>
              </w:rPr>
              <w:t>Haemolytic anaemias</w:t>
            </w:r>
          </w:p>
          <w:p w:rsidR="00BF63F3" w:rsidRPr="00C71012" w:rsidRDefault="00BF63F3" w:rsidP="00BB59F1">
            <w:pPr>
              <w:rPr>
                <w:rFonts w:cs="Arial"/>
                <w:color w:val="00B0F0"/>
                <w:sz w:val="20"/>
              </w:rPr>
            </w:pPr>
            <w:r w:rsidRPr="00C71012">
              <w:rPr>
                <w:rFonts w:cs="Arial"/>
                <w:b/>
                <w:sz w:val="20"/>
              </w:rPr>
              <w:t xml:space="preserve">  </w:t>
            </w:r>
          </w:p>
          <w:p w:rsidR="00BF63F3" w:rsidRDefault="00C94879" w:rsidP="00886640">
            <w:pPr>
              <w:rPr>
                <w:rFonts w:cs="Arial"/>
                <w:b/>
                <w:color w:val="FF6600"/>
                <w:sz w:val="20"/>
              </w:rPr>
            </w:pPr>
            <w:r w:rsidRPr="003B6454">
              <w:rPr>
                <w:b/>
                <w:sz w:val="20"/>
              </w:rPr>
              <w:t>Wolfson Education Centre Lecture Theatre 1</w:t>
            </w:r>
          </w:p>
          <w:p w:rsidR="001B711D" w:rsidRPr="00C71012" w:rsidRDefault="001B711D" w:rsidP="00886640">
            <w:pPr>
              <w:rPr>
                <w:rFonts w:cs="Arial"/>
                <w:b/>
                <w:color w:val="FF0000"/>
                <w:sz w:val="20"/>
              </w:rPr>
            </w:pPr>
          </w:p>
        </w:tc>
        <w:tc>
          <w:tcPr>
            <w:tcW w:w="992" w:type="pct"/>
            <w:vMerge w:val="restart"/>
            <w:shd w:val="clear" w:color="auto" w:fill="FFFFFF"/>
          </w:tcPr>
          <w:p w:rsidR="00BF63F3" w:rsidRPr="00C71012" w:rsidRDefault="00BF63F3" w:rsidP="00631037">
            <w:pPr>
              <w:ind w:left="-72"/>
              <w:rPr>
                <w:rFonts w:cs="Arial"/>
                <w:b/>
                <w:bCs/>
                <w:sz w:val="20"/>
              </w:rPr>
            </w:pPr>
          </w:p>
          <w:p w:rsidR="00BF63F3" w:rsidRPr="00C71012" w:rsidRDefault="00BF63F3" w:rsidP="005A478F">
            <w:pPr>
              <w:pStyle w:val="BodyText2"/>
              <w:ind w:left="0"/>
              <w:rPr>
                <w:b/>
                <w:color w:val="FF0000"/>
                <w:sz w:val="20"/>
              </w:rPr>
            </w:pPr>
            <w:r w:rsidRPr="00C71012">
              <w:rPr>
                <w:b/>
                <w:color w:val="FF0000"/>
                <w:sz w:val="20"/>
              </w:rPr>
              <w:t xml:space="preserve"> </w:t>
            </w:r>
          </w:p>
          <w:p w:rsidR="00BF63F3" w:rsidRPr="00C71012" w:rsidRDefault="00BF63F3" w:rsidP="00707C3A">
            <w:pPr>
              <w:pStyle w:val="BodyText2"/>
              <w:ind w:left="0"/>
              <w:rPr>
                <w:sz w:val="20"/>
              </w:rPr>
            </w:pPr>
            <w:r w:rsidRPr="00C71012">
              <w:rPr>
                <w:sz w:val="20"/>
              </w:rPr>
              <w:t xml:space="preserve">Possibility of attending clinic (Dr Abdalla and Dr Rowley) </w:t>
            </w:r>
          </w:p>
          <w:p w:rsidR="00BF63F3" w:rsidRPr="00C71012" w:rsidRDefault="00BF63F3" w:rsidP="005A478F">
            <w:pPr>
              <w:pStyle w:val="BodyText2"/>
              <w:ind w:left="0"/>
              <w:rPr>
                <w:sz w:val="20"/>
              </w:rPr>
            </w:pPr>
          </w:p>
        </w:tc>
        <w:tc>
          <w:tcPr>
            <w:tcW w:w="918" w:type="pct"/>
            <w:vMerge w:val="restart"/>
            <w:shd w:val="clear" w:color="auto" w:fill="FFFFFF"/>
          </w:tcPr>
          <w:p w:rsidR="00BF63F3" w:rsidRPr="00C71012" w:rsidRDefault="00BF63F3" w:rsidP="007D1B5A">
            <w:pPr>
              <w:rPr>
                <w:rFonts w:cs="Arial"/>
                <w:bCs/>
                <w:color w:val="000000"/>
                <w:sz w:val="20"/>
              </w:rPr>
            </w:pPr>
            <w:r w:rsidRPr="00C71012">
              <w:rPr>
                <w:rFonts w:cs="Arial"/>
                <w:bCs/>
                <w:color w:val="000000"/>
                <w:sz w:val="20"/>
              </w:rPr>
              <w:t>OPD Clinic (no more than 2 students with Dr Abdalla and his SpR and another 2 with Dr Shlebak and his SpR)</w:t>
            </w:r>
          </w:p>
          <w:p w:rsidR="00BF63F3" w:rsidRPr="00C71012" w:rsidRDefault="00BF63F3" w:rsidP="007D1B5A">
            <w:pPr>
              <w:rPr>
                <w:rFonts w:cs="Arial"/>
                <w:b/>
                <w:bCs/>
                <w:color w:val="FF0000"/>
                <w:sz w:val="20"/>
              </w:rPr>
            </w:pPr>
          </w:p>
          <w:p w:rsidR="00BF63F3" w:rsidRPr="00C71012" w:rsidRDefault="00BF63F3" w:rsidP="007D1B5A">
            <w:pPr>
              <w:rPr>
                <w:rFonts w:cs="Arial"/>
                <w:b/>
                <w:color w:val="FF0000"/>
                <w:sz w:val="20"/>
              </w:rPr>
            </w:pPr>
            <w:r w:rsidRPr="00C71012">
              <w:rPr>
                <w:rFonts w:cs="Arial"/>
                <w:b/>
                <w:bCs/>
                <w:color w:val="FF0000"/>
                <w:sz w:val="20"/>
              </w:rPr>
              <w:t>Clinic E, OPD</w:t>
            </w:r>
          </w:p>
        </w:tc>
        <w:tc>
          <w:tcPr>
            <w:tcW w:w="962" w:type="pct"/>
            <w:vMerge w:val="restart"/>
            <w:shd w:val="clear" w:color="auto" w:fill="FFFFFF"/>
          </w:tcPr>
          <w:p w:rsidR="00BF63F3" w:rsidRPr="003B6454" w:rsidRDefault="00BF63F3" w:rsidP="008B4862">
            <w:pPr>
              <w:rPr>
                <w:rFonts w:cs="Arial"/>
                <w:sz w:val="20"/>
              </w:rPr>
            </w:pPr>
          </w:p>
          <w:p w:rsidR="00BF63F3" w:rsidRPr="003B6454" w:rsidRDefault="00BF63F3" w:rsidP="008B4862">
            <w:pPr>
              <w:rPr>
                <w:rFonts w:cs="Arial"/>
                <w:sz w:val="20"/>
              </w:rPr>
            </w:pPr>
            <w:r w:rsidRPr="003B6454">
              <w:rPr>
                <w:color w:val="000000"/>
                <w:sz w:val="20"/>
              </w:rPr>
              <w:t>Possibility of attending lymphoma clinic (Dr Marks)</w:t>
            </w:r>
          </w:p>
          <w:p w:rsidR="00BF63F3" w:rsidRPr="003B6454" w:rsidRDefault="00BF63F3" w:rsidP="008B4862">
            <w:pPr>
              <w:rPr>
                <w:rFonts w:cs="Arial"/>
                <w:sz w:val="20"/>
              </w:rPr>
            </w:pPr>
          </w:p>
          <w:p w:rsidR="00BF63F3" w:rsidRPr="003B6454" w:rsidRDefault="00BF63F3" w:rsidP="008B4862">
            <w:pPr>
              <w:rPr>
                <w:b/>
                <w:color w:val="FF0000"/>
                <w:sz w:val="20"/>
              </w:rPr>
            </w:pPr>
            <w:r w:rsidRPr="003B6454">
              <w:rPr>
                <w:rFonts w:cs="Arial"/>
                <w:b/>
                <w:color w:val="FF0000"/>
                <w:sz w:val="20"/>
                <w:lang w:val="en-GB"/>
              </w:rPr>
              <w:t xml:space="preserve">  </w:t>
            </w:r>
          </w:p>
          <w:p w:rsidR="00BF63F3" w:rsidRPr="003B6454" w:rsidRDefault="00BF63F3" w:rsidP="000E3418">
            <w:pPr>
              <w:pStyle w:val="BodyText2"/>
              <w:ind w:left="26"/>
              <w:rPr>
                <w:sz w:val="20"/>
              </w:rPr>
            </w:pPr>
          </w:p>
        </w:tc>
        <w:tc>
          <w:tcPr>
            <w:tcW w:w="982" w:type="pct"/>
            <w:vMerge w:val="restart"/>
            <w:shd w:val="clear" w:color="auto" w:fill="FFFFFF"/>
          </w:tcPr>
          <w:p w:rsidR="00BF63F3" w:rsidRPr="003B6454" w:rsidRDefault="00BF63F3" w:rsidP="005F25CD">
            <w:pPr>
              <w:rPr>
                <w:rFonts w:cs="Arial"/>
                <w:sz w:val="20"/>
              </w:rPr>
            </w:pPr>
          </w:p>
          <w:p w:rsidR="00BF63F3" w:rsidRPr="003B6454" w:rsidRDefault="00BF63F3" w:rsidP="005F3DF5">
            <w:pPr>
              <w:pStyle w:val="PlainText"/>
              <w:rPr>
                <w:rFonts w:ascii="Arial" w:hAnsi="Arial" w:cs="Arial"/>
                <w:bCs/>
              </w:rPr>
            </w:pPr>
            <w:r w:rsidRPr="003B6454">
              <w:rPr>
                <w:rFonts w:ascii="Arial" w:hAnsi="Arial" w:cs="Arial"/>
                <w:bCs/>
              </w:rPr>
              <w:t>OPD Clinic (no more than 2 students with each consultant)</w:t>
            </w:r>
          </w:p>
          <w:p w:rsidR="00BF63F3" w:rsidRPr="003B6454" w:rsidRDefault="00BF63F3" w:rsidP="005F3DF5">
            <w:pPr>
              <w:rPr>
                <w:rFonts w:cs="Arial"/>
                <w:bCs/>
                <w:sz w:val="20"/>
              </w:rPr>
            </w:pPr>
          </w:p>
          <w:p w:rsidR="00BF63F3" w:rsidRPr="003B6454" w:rsidRDefault="00BF63F3" w:rsidP="002923A9">
            <w:pPr>
              <w:outlineLvl w:val="7"/>
              <w:rPr>
                <w:rFonts w:cs="Arial"/>
                <w:sz w:val="20"/>
              </w:rPr>
            </w:pPr>
            <w:r w:rsidRPr="003B6454">
              <w:rPr>
                <w:rFonts w:cs="Arial"/>
                <w:b/>
                <w:bCs/>
                <w:color w:val="FF0000"/>
                <w:sz w:val="20"/>
              </w:rPr>
              <w:t>Clinic D, OPD</w:t>
            </w:r>
          </w:p>
        </w:tc>
      </w:tr>
      <w:tr w:rsidR="00BF63F3" w:rsidRPr="00C71012" w:rsidTr="004F75CC">
        <w:trPr>
          <w:trHeight w:val="2368"/>
          <w:tblCellSpacing w:w="30" w:type="dxa"/>
          <w:jc w:val="center"/>
        </w:trPr>
        <w:tc>
          <w:tcPr>
            <w:tcW w:w="981" w:type="pct"/>
            <w:shd w:val="clear" w:color="auto" w:fill="FBD4B4" w:themeFill="accent6" w:themeFillTint="66"/>
          </w:tcPr>
          <w:p w:rsidR="00BF63F3" w:rsidRPr="00C71012" w:rsidRDefault="00BF63F3" w:rsidP="007D6DB2">
            <w:pPr>
              <w:rPr>
                <w:rFonts w:cs="Arial"/>
                <w:sz w:val="20"/>
              </w:rPr>
            </w:pPr>
            <w:r w:rsidRPr="00C71012">
              <w:rPr>
                <w:rFonts w:cs="Arial"/>
                <w:sz w:val="20"/>
              </w:rPr>
              <w:t xml:space="preserve">11.00 -12.00 </w:t>
            </w:r>
          </w:p>
          <w:p w:rsidR="00BF63F3" w:rsidRPr="000E2844" w:rsidRDefault="00BF63F3" w:rsidP="00274D8E">
            <w:pPr>
              <w:ind w:left="-72"/>
              <w:rPr>
                <w:rFonts w:cs="Arial"/>
                <w:b/>
                <w:sz w:val="20"/>
              </w:rPr>
            </w:pPr>
            <w:r w:rsidRPr="006F5B15">
              <w:rPr>
                <w:rFonts w:cs="Arial"/>
                <w:color w:val="0000FF"/>
                <w:sz w:val="20"/>
              </w:rPr>
              <w:t xml:space="preserve"> </w:t>
            </w:r>
            <w:r w:rsidRPr="000E2844">
              <w:rPr>
                <w:rFonts w:cs="Arial"/>
                <w:b/>
                <w:sz w:val="20"/>
              </w:rPr>
              <w:t xml:space="preserve">Dr Carolyn Millar </w:t>
            </w:r>
          </w:p>
          <w:p w:rsidR="00BF63F3" w:rsidRPr="000E2844" w:rsidRDefault="008D5B4D" w:rsidP="006F5B15">
            <w:pPr>
              <w:ind w:left="-72"/>
              <w:rPr>
                <w:rFonts w:cs="Arial"/>
                <w:sz w:val="20"/>
              </w:rPr>
            </w:pPr>
            <w:r w:rsidRPr="006F5B15">
              <w:rPr>
                <w:rFonts w:cs="Arial"/>
                <w:b/>
                <w:color w:val="0000FF"/>
                <w:sz w:val="20"/>
              </w:rPr>
              <w:t xml:space="preserve"> </w:t>
            </w:r>
            <w:r w:rsidR="00BF63F3" w:rsidRPr="000E2844">
              <w:rPr>
                <w:rFonts w:cs="Arial"/>
                <w:b/>
                <w:sz w:val="20"/>
              </w:rPr>
              <w:t xml:space="preserve">and Dr </w:t>
            </w:r>
            <w:r w:rsidR="006F5B15" w:rsidRPr="000E2844">
              <w:rPr>
                <w:rFonts w:cs="Arial"/>
                <w:b/>
                <w:sz w:val="20"/>
              </w:rPr>
              <w:t>Andi Roy</w:t>
            </w:r>
          </w:p>
          <w:p w:rsidR="00BF63F3" w:rsidRPr="00C71012" w:rsidRDefault="008D5B4D" w:rsidP="00274D8E">
            <w:pPr>
              <w:ind w:left="-72"/>
              <w:rPr>
                <w:rFonts w:cs="Arial"/>
                <w:sz w:val="20"/>
              </w:rPr>
            </w:pPr>
            <w:r w:rsidRPr="00C71012">
              <w:rPr>
                <w:rFonts w:cs="Arial"/>
                <w:sz w:val="20"/>
              </w:rPr>
              <w:t xml:space="preserve"> </w:t>
            </w:r>
            <w:r w:rsidR="00BF63F3" w:rsidRPr="00C71012">
              <w:rPr>
                <w:rFonts w:cs="Arial"/>
                <w:sz w:val="20"/>
              </w:rPr>
              <w:t xml:space="preserve">Haemolytic </w:t>
            </w:r>
            <w:r w:rsidRPr="00C71012">
              <w:rPr>
                <w:rFonts w:cs="Arial"/>
                <w:sz w:val="20"/>
              </w:rPr>
              <w:t xml:space="preserve"> </w:t>
            </w:r>
            <w:r w:rsidR="00BF63F3" w:rsidRPr="00C71012">
              <w:rPr>
                <w:rFonts w:cs="Arial"/>
                <w:sz w:val="20"/>
              </w:rPr>
              <w:t>anaemias</w:t>
            </w:r>
          </w:p>
          <w:p w:rsidR="00BF63F3" w:rsidRPr="00C71012" w:rsidRDefault="008D5B4D" w:rsidP="00BB59F1">
            <w:pPr>
              <w:ind w:left="-72"/>
              <w:rPr>
                <w:rFonts w:cs="Arial"/>
                <w:color w:val="00B0F0"/>
                <w:sz w:val="20"/>
              </w:rPr>
            </w:pPr>
            <w:r w:rsidRPr="00C71012">
              <w:rPr>
                <w:rFonts w:cs="Arial"/>
                <w:sz w:val="20"/>
              </w:rPr>
              <w:t xml:space="preserve"> </w:t>
            </w:r>
            <w:r w:rsidR="00BF63F3" w:rsidRPr="00C71012">
              <w:rPr>
                <w:rFonts w:cs="Arial"/>
                <w:sz w:val="20"/>
              </w:rPr>
              <w:t xml:space="preserve">(microscopy) </w:t>
            </w:r>
          </w:p>
          <w:p w:rsidR="001B711D" w:rsidRDefault="001B711D" w:rsidP="006069D6">
            <w:pPr>
              <w:rPr>
                <w:rFonts w:cs="Arial"/>
                <w:b/>
                <w:color w:val="FF6600"/>
                <w:sz w:val="20"/>
              </w:rPr>
            </w:pPr>
          </w:p>
          <w:p w:rsidR="007D6DB2" w:rsidRPr="00C71012" w:rsidRDefault="006069D6" w:rsidP="001B711D">
            <w:pPr>
              <w:rPr>
                <w:rFonts w:cs="Arial"/>
                <w:bCs/>
                <w:sz w:val="20"/>
                <w:highlight w:val="yellow"/>
              </w:rPr>
            </w:pPr>
            <w:r w:rsidRPr="003B6454">
              <w:rPr>
                <w:rFonts w:cs="Arial"/>
                <w:b/>
                <w:sz w:val="20"/>
              </w:rPr>
              <w:t>Wol</w:t>
            </w:r>
            <w:r w:rsidR="0082733A" w:rsidRPr="003B6454">
              <w:rPr>
                <w:rFonts w:cs="Arial"/>
                <w:b/>
                <w:sz w:val="20"/>
              </w:rPr>
              <w:t xml:space="preserve">fson Education Centre </w:t>
            </w:r>
            <w:r w:rsidRPr="003B6454">
              <w:rPr>
                <w:rFonts w:cs="Arial"/>
                <w:b/>
                <w:sz w:val="20"/>
              </w:rPr>
              <w:t>Seminar Room 3</w:t>
            </w:r>
          </w:p>
        </w:tc>
        <w:tc>
          <w:tcPr>
            <w:tcW w:w="992" w:type="pct"/>
            <w:vMerge/>
            <w:shd w:val="clear" w:color="auto" w:fill="FFFFFF"/>
          </w:tcPr>
          <w:p w:rsidR="00BF63F3" w:rsidRPr="00C71012" w:rsidRDefault="00BF63F3" w:rsidP="005A478F">
            <w:pPr>
              <w:pStyle w:val="BodyText2"/>
              <w:ind w:left="0"/>
              <w:rPr>
                <w:bCs/>
                <w:color w:val="FF0000"/>
                <w:sz w:val="20"/>
                <w:highlight w:val="yellow"/>
              </w:rPr>
            </w:pPr>
          </w:p>
        </w:tc>
        <w:tc>
          <w:tcPr>
            <w:tcW w:w="918" w:type="pct"/>
            <w:vMerge/>
            <w:shd w:val="clear" w:color="auto" w:fill="FFFFFF"/>
          </w:tcPr>
          <w:p w:rsidR="00BF63F3" w:rsidRPr="00C71012" w:rsidRDefault="00BF63F3" w:rsidP="00C215C5">
            <w:pPr>
              <w:rPr>
                <w:rFonts w:cs="Arial"/>
                <w:b/>
                <w:sz w:val="20"/>
                <w:highlight w:val="yellow"/>
              </w:rPr>
            </w:pPr>
          </w:p>
        </w:tc>
        <w:tc>
          <w:tcPr>
            <w:tcW w:w="962" w:type="pct"/>
            <w:vMerge/>
            <w:shd w:val="clear" w:color="auto" w:fill="FFFFFF"/>
          </w:tcPr>
          <w:p w:rsidR="00BF63F3" w:rsidRPr="003B6454" w:rsidRDefault="00BF63F3" w:rsidP="000E3418">
            <w:pPr>
              <w:pStyle w:val="BodyText2"/>
              <w:ind w:left="26"/>
              <w:rPr>
                <w:b/>
                <w:color w:val="FF0000"/>
                <w:sz w:val="20"/>
              </w:rPr>
            </w:pPr>
          </w:p>
        </w:tc>
        <w:tc>
          <w:tcPr>
            <w:tcW w:w="982" w:type="pct"/>
            <w:vMerge/>
            <w:shd w:val="clear" w:color="auto" w:fill="FFFFFF"/>
          </w:tcPr>
          <w:p w:rsidR="00BF63F3" w:rsidRPr="003B6454" w:rsidRDefault="00BF63F3" w:rsidP="005F25CD">
            <w:pPr>
              <w:rPr>
                <w:rFonts w:cs="Arial"/>
                <w:bCs/>
                <w:sz w:val="20"/>
                <w:lang w:val="en-GB"/>
              </w:rPr>
            </w:pPr>
          </w:p>
        </w:tc>
      </w:tr>
      <w:tr w:rsidR="00BF63F3" w:rsidRPr="00C71012" w:rsidTr="004F75CC">
        <w:trPr>
          <w:trHeight w:val="1563"/>
          <w:tblCellSpacing w:w="30" w:type="dxa"/>
          <w:jc w:val="center"/>
        </w:trPr>
        <w:tc>
          <w:tcPr>
            <w:tcW w:w="981" w:type="pct"/>
            <w:shd w:val="clear" w:color="auto" w:fill="FBD4B4" w:themeFill="accent6" w:themeFillTint="66"/>
          </w:tcPr>
          <w:p w:rsidR="00BF63F3" w:rsidRPr="00C71012" w:rsidRDefault="00BF63F3" w:rsidP="002923A9">
            <w:pPr>
              <w:pStyle w:val="Header"/>
              <w:tabs>
                <w:tab w:val="clear" w:pos="4153"/>
                <w:tab w:val="clear" w:pos="8306"/>
              </w:tabs>
              <w:ind w:left="35"/>
              <w:rPr>
                <w:rFonts w:cs="Arial"/>
                <w:b/>
                <w:color w:val="FF0000"/>
              </w:rPr>
            </w:pPr>
            <w:r w:rsidRPr="00C71012">
              <w:rPr>
                <w:rFonts w:cs="Arial"/>
                <w:b/>
                <w:color w:val="FF0000"/>
              </w:rPr>
              <w:t xml:space="preserve"> </w:t>
            </w:r>
            <w:r w:rsidRPr="00C71012">
              <w:rPr>
                <w:rFonts w:cs="Arial"/>
                <w:b/>
                <w:bCs/>
                <w:color w:val="FF0000"/>
              </w:rPr>
              <w:t xml:space="preserve"> </w:t>
            </w:r>
          </w:p>
          <w:p w:rsidR="00BF63F3" w:rsidRPr="00C71012" w:rsidRDefault="00BF63F3" w:rsidP="002923A9">
            <w:pPr>
              <w:rPr>
                <w:rFonts w:cs="Arial"/>
                <w:color w:val="000000"/>
                <w:sz w:val="20"/>
              </w:rPr>
            </w:pPr>
            <w:r w:rsidRPr="00C71012">
              <w:rPr>
                <w:rFonts w:cs="Arial"/>
                <w:color w:val="000000"/>
                <w:sz w:val="20"/>
              </w:rPr>
              <w:t>1</w:t>
            </w:r>
            <w:r w:rsidR="00B77832" w:rsidRPr="00C71012">
              <w:rPr>
                <w:rFonts w:cs="Arial"/>
                <w:color w:val="000000"/>
                <w:sz w:val="20"/>
              </w:rPr>
              <w:t>3</w:t>
            </w:r>
            <w:r w:rsidRPr="00C71012">
              <w:rPr>
                <w:rFonts w:cs="Arial"/>
                <w:color w:val="000000"/>
                <w:sz w:val="20"/>
              </w:rPr>
              <w:t>:00-</w:t>
            </w:r>
            <w:r w:rsidR="00B77832" w:rsidRPr="00C71012">
              <w:rPr>
                <w:rFonts w:cs="Arial"/>
                <w:color w:val="000000"/>
                <w:sz w:val="20"/>
              </w:rPr>
              <w:t>14</w:t>
            </w:r>
            <w:r w:rsidRPr="00C71012">
              <w:rPr>
                <w:rFonts w:cs="Arial"/>
                <w:color w:val="000000"/>
                <w:sz w:val="20"/>
              </w:rPr>
              <w:t>:00</w:t>
            </w:r>
          </w:p>
          <w:p w:rsidR="00BF63F3" w:rsidRPr="00C71012" w:rsidRDefault="00745012" w:rsidP="002923A9">
            <w:pPr>
              <w:rPr>
                <w:rFonts w:cs="Arial"/>
                <w:bCs/>
                <w:color w:val="000000"/>
                <w:sz w:val="20"/>
              </w:rPr>
            </w:pPr>
            <w:r w:rsidRPr="00C71012">
              <w:rPr>
                <w:rFonts w:cs="Arial"/>
                <w:b/>
                <w:bCs/>
                <w:color w:val="000000"/>
                <w:sz w:val="20"/>
              </w:rPr>
              <w:t>Dr K</w:t>
            </w:r>
            <w:r w:rsidR="00BF63F3" w:rsidRPr="00C71012">
              <w:rPr>
                <w:rFonts w:cs="Arial"/>
                <w:b/>
                <w:bCs/>
                <w:color w:val="000000"/>
                <w:sz w:val="20"/>
              </w:rPr>
              <w:t xml:space="preserve"> Anie </w:t>
            </w:r>
            <w:r w:rsidR="00BF63F3" w:rsidRPr="00C71012">
              <w:rPr>
                <w:rFonts w:cs="Arial"/>
                <w:bCs/>
                <w:color w:val="000000"/>
                <w:sz w:val="20"/>
              </w:rPr>
              <w:t>Psychosocial aspects of SCD</w:t>
            </w:r>
          </w:p>
          <w:p w:rsidR="001B711D" w:rsidRDefault="001B711D" w:rsidP="006069D6">
            <w:pPr>
              <w:rPr>
                <w:rFonts w:cs="Arial"/>
                <w:b/>
                <w:sz w:val="20"/>
              </w:rPr>
            </w:pPr>
          </w:p>
          <w:p w:rsidR="001B711D" w:rsidRPr="00C71012" w:rsidRDefault="006069D6" w:rsidP="001B711D">
            <w:pPr>
              <w:rPr>
                <w:rFonts w:cs="Arial"/>
                <w:b/>
                <w:color w:val="FF0000"/>
                <w:sz w:val="20"/>
              </w:rPr>
            </w:pPr>
            <w:r w:rsidRPr="003B6454">
              <w:rPr>
                <w:rFonts w:cs="Arial"/>
                <w:b/>
                <w:sz w:val="20"/>
              </w:rPr>
              <w:t>Wol</w:t>
            </w:r>
            <w:r w:rsidR="0082733A" w:rsidRPr="003B6454">
              <w:rPr>
                <w:rFonts w:cs="Arial"/>
                <w:b/>
                <w:sz w:val="20"/>
              </w:rPr>
              <w:t xml:space="preserve">fson Education Centre </w:t>
            </w:r>
            <w:r w:rsidRPr="003B6454">
              <w:rPr>
                <w:rFonts w:cs="Arial"/>
                <w:b/>
                <w:sz w:val="20"/>
              </w:rPr>
              <w:t>Seminar Room 4</w:t>
            </w:r>
          </w:p>
        </w:tc>
        <w:tc>
          <w:tcPr>
            <w:tcW w:w="992" w:type="pct"/>
            <w:shd w:val="clear" w:color="auto" w:fill="FFFFFF"/>
          </w:tcPr>
          <w:p w:rsidR="00C71012" w:rsidRPr="003700DF" w:rsidRDefault="00BF63F3" w:rsidP="001562E8">
            <w:pPr>
              <w:rPr>
                <w:rFonts w:cs="Arial"/>
                <w:sz w:val="20"/>
                <w:lang w:val="en-GB"/>
              </w:rPr>
            </w:pPr>
            <w:r w:rsidRPr="003700DF">
              <w:rPr>
                <w:rFonts w:cs="Arial"/>
                <w:sz w:val="20"/>
                <w:lang w:val="en-GB"/>
              </w:rPr>
              <w:t>11.30-12.30</w:t>
            </w:r>
          </w:p>
          <w:p w:rsidR="00745012" w:rsidRPr="003700DF" w:rsidRDefault="00DB5D2D" w:rsidP="001562E8">
            <w:pPr>
              <w:rPr>
                <w:rFonts w:cs="Arial"/>
                <w:b/>
                <w:sz w:val="20"/>
                <w:lang w:val="en-GB"/>
              </w:rPr>
            </w:pPr>
            <w:r>
              <w:rPr>
                <w:rFonts w:cs="Arial"/>
                <w:b/>
                <w:sz w:val="20"/>
                <w:lang w:val="en-GB"/>
              </w:rPr>
              <w:t>Guest Lecturer</w:t>
            </w:r>
          </w:p>
          <w:p w:rsidR="00BF63F3" w:rsidRPr="003700DF" w:rsidRDefault="00BF63F3" w:rsidP="001562E8">
            <w:pPr>
              <w:rPr>
                <w:rFonts w:cs="Arial"/>
                <w:b/>
                <w:sz w:val="20"/>
                <w:lang w:val="en-GB"/>
              </w:rPr>
            </w:pPr>
            <w:r w:rsidRPr="003700DF">
              <w:rPr>
                <w:rFonts w:cs="Arial"/>
                <w:b/>
                <w:sz w:val="20"/>
                <w:lang w:val="en-GB"/>
              </w:rPr>
              <w:t>Dr Anne Yardumian</w:t>
            </w:r>
          </w:p>
          <w:p w:rsidR="00333841" w:rsidRDefault="00BF63F3" w:rsidP="00333841">
            <w:pPr>
              <w:pStyle w:val="BodyText2"/>
              <w:ind w:left="0"/>
              <w:rPr>
                <w:sz w:val="20"/>
              </w:rPr>
            </w:pPr>
            <w:r w:rsidRPr="003700DF">
              <w:rPr>
                <w:sz w:val="20"/>
              </w:rPr>
              <w:t>Beta thalassaemia intermedia</w:t>
            </w:r>
            <w:r w:rsidR="00333841" w:rsidRPr="003700DF">
              <w:rPr>
                <w:sz w:val="20"/>
              </w:rPr>
              <w:t xml:space="preserve"> </w:t>
            </w:r>
          </w:p>
          <w:p w:rsidR="003700DF" w:rsidRDefault="003700DF" w:rsidP="00333841">
            <w:pPr>
              <w:pStyle w:val="BodyText2"/>
              <w:ind w:left="0"/>
              <w:rPr>
                <w:sz w:val="20"/>
              </w:rPr>
            </w:pPr>
          </w:p>
          <w:p w:rsidR="003700DF" w:rsidRPr="003700DF" w:rsidRDefault="003700DF" w:rsidP="00333841">
            <w:pPr>
              <w:pStyle w:val="BodyText2"/>
              <w:ind w:left="0"/>
              <w:rPr>
                <w:b/>
                <w:color w:val="FF6600"/>
                <w:sz w:val="20"/>
              </w:rPr>
            </w:pPr>
          </w:p>
          <w:p w:rsidR="00BF63F3" w:rsidRPr="00C71012" w:rsidRDefault="003700DF" w:rsidP="005A478F">
            <w:pPr>
              <w:pStyle w:val="BodyText2"/>
              <w:ind w:left="0"/>
              <w:rPr>
                <w:b/>
                <w:color w:val="FF0000"/>
                <w:sz w:val="20"/>
                <w:highlight w:val="yellow"/>
              </w:rPr>
            </w:pPr>
            <w:r w:rsidRPr="003B6454">
              <w:rPr>
                <w:b/>
                <w:sz w:val="20"/>
              </w:rPr>
              <w:t>Cockburn Lecture Theatre</w:t>
            </w:r>
          </w:p>
        </w:tc>
        <w:tc>
          <w:tcPr>
            <w:tcW w:w="918" w:type="pct"/>
            <w:shd w:val="clear" w:color="auto" w:fill="FFFFFF"/>
          </w:tcPr>
          <w:p w:rsidR="00BF63F3" w:rsidRPr="00C71012" w:rsidRDefault="00BF63F3" w:rsidP="00306B74">
            <w:pPr>
              <w:rPr>
                <w:rFonts w:cs="Arial"/>
                <w:sz w:val="20"/>
              </w:rPr>
            </w:pPr>
          </w:p>
        </w:tc>
        <w:tc>
          <w:tcPr>
            <w:tcW w:w="962" w:type="pct"/>
            <w:shd w:val="clear" w:color="auto" w:fill="FFFFFF"/>
          </w:tcPr>
          <w:p w:rsidR="00BF63F3" w:rsidRPr="003B6454" w:rsidRDefault="00BF63F3" w:rsidP="0022682F">
            <w:pPr>
              <w:rPr>
                <w:rFonts w:cs="Arial"/>
                <w:b/>
                <w:color w:val="FF0000"/>
                <w:sz w:val="20"/>
              </w:rPr>
            </w:pPr>
            <w:r w:rsidRPr="003B6454">
              <w:rPr>
                <w:rFonts w:cs="Arial"/>
                <w:color w:val="00B0F0"/>
                <w:sz w:val="20"/>
              </w:rPr>
              <w:t xml:space="preserve"> </w:t>
            </w:r>
          </w:p>
          <w:p w:rsidR="00BF63F3" w:rsidRPr="003B6454" w:rsidRDefault="00BF63F3" w:rsidP="008B4862">
            <w:pPr>
              <w:rPr>
                <w:rFonts w:cs="Arial"/>
                <w:b/>
                <w:color w:val="FF0000"/>
                <w:sz w:val="20"/>
              </w:rPr>
            </w:pPr>
          </w:p>
          <w:p w:rsidR="0027580F" w:rsidRPr="003B6454" w:rsidRDefault="0027580F" w:rsidP="008B4862">
            <w:pPr>
              <w:rPr>
                <w:rFonts w:cs="Arial"/>
                <w:b/>
                <w:color w:val="FF0000"/>
                <w:sz w:val="20"/>
              </w:rPr>
            </w:pPr>
          </w:p>
        </w:tc>
        <w:tc>
          <w:tcPr>
            <w:tcW w:w="982" w:type="pct"/>
            <w:shd w:val="clear" w:color="auto" w:fill="FFFFFF"/>
          </w:tcPr>
          <w:p w:rsidR="00BF63F3" w:rsidRPr="003B6454" w:rsidRDefault="00B77832" w:rsidP="007D1B5A">
            <w:pPr>
              <w:rPr>
                <w:rFonts w:cs="Arial"/>
                <w:bCs/>
                <w:sz w:val="20"/>
              </w:rPr>
            </w:pPr>
            <w:r w:rsidRPr="003B6454">
              <w:rPr>
                <w:rFonts w:cs="Arial"/>
                <w:bCs/>
                <w:sz w:val="20"/>
              </w:rPr>
              <w:t>12.</w:t>
            </w:r>
            <w:r w:rsidR="00BF63F3" w:rsidRPr="003B6454">
              <w:rPr>
                <w:rFonts w:cs="Arial"/>
                <w:bCs/>
                <w:sz w:val="20"/>
              </w:rPr>
              <w:t>4</w:t>
            </w:r>
            <w:r w:rsidRPr="003B6454">
              <w:rPr>
                <w:rFonts w:cs="Arial"/>
                <w:bCs/>
                <w:sz w:val="20"/>
              </w:rPr>
              <w:t>5-13.</w:t>
            </w:r>
            <w:r w:rsidR="00BF63F3" w:rsidRPr="003B6454">
              <w:rPr>
                <w:rFonts w:cs="Arial"/>
                <w:bCs/>
                <w:sz w:val="20"/>
              </w:rPr>
              <w:t>45</w:t>
            </w:r>
          </w:p>
          <w:p w:rsidR="00BF63F3" w:rsidRPr="003B6454" w:rsidRDefault="00BF63F3" w:rsidP="007D1B5A">
            <w:pPr>
              <w:rPr>
                <w:rFonts w:cs="Arial"/>
                <w:b/>
                <w:sz w:val="20"/>
              </w:rPr>
            </w:pPr>
            <w:r w:rsidRPr="003B6454">
              <w:rPr>
                <w:rFonts w:cs="Arial"/>
                <w:b/>
                <w:sz w:val="20"/>
              </w:rPr>
              <w:t>STAFF</w:t>
            </w:r>
            <w:r w:rsidRPr="003B6454">
              <w:rPr>
                <w:rFonts w:cs="Arial"/>
                <w:b/>
                <w:bCs/>
                <w:sz w:val="20"/>
              </w:rPr>
              <w:t xml:space="preserve"> </w:t>
            </w:r>
            <w:r w:rsidRPr="003B6454">
              <w:rPr>
                <w:rFonts w:cs="Arial"/>
                <w:b/>
                <w:sz w:val="20"/>
              </w:rPr>
              <w:t>ROUND</w:t>
            </w:r>
          </w:p>
          <w:p w:rsidR="00BF63F3" w:rsidRPr="003B6454" w:rsidRDefault="00E55052" w:rsidP="00E55052">
            <w:pPr>
              <w:rPr>
                <w:rFonts w:cs="Arial"/>
                <w:b/>
                <w:color w:val="FF0000"/>
                <w:sz w:val="20"/>
              </w:rPr>
            </w:pPr>
            <w:r w:rsidRPr="003B6454">
              <w:rPr>
                <w:rFonts w:cs="Arial"/>
                <w:b/>
                <w:sz w:val="20"/>
              </w:rPr>
              <w:t>Cockburn Lecture Theatre</w:t>
            </w:r>
          </w:p>
        </w:tc>
      </w:tr>
      <w:tr w:rsidR="006B267A" w:rsidRPr="00C71012" w:rsidTr="00C94879">
        <w:trPr>
          <w:trHeight w:val="354"/>
          <w:tblCellSpacing w:w="30" w:type="dxa"/>
          <w:jc w:val="center"/>
        </w:trPr>
        <w:tc>
          <w:tcPr>
            <w:tcW w:w="981" w:type="pct"/>
            <w:shd w:val="clear" w:color="auto" w:fill="FBD4B4" w:themeFill="accent6" w:themeFillTint="66"/>
          </w:tcPr>
          <w:p w:rsidR="006B267A" w:rsidRPr="00C71012" w:rsidRDefault="006B267A" w:rsidP="002923A9">
            <w:pPr>
              <w:pStyle w:val="Header"/>
              <w:tabs>
                <w:tab w:val="clear" w:pos="4153"/>
                <w:tab w:val="clear" w:pos="8306"/>
              </w:tabs>
              <w:ind w:left="35"/>
              <w:rPr>
                <w:rFonts w:cs="Arial"/>
                <w:b/>
                <w:color w:val="FF0000"/>
              </w:rPr>
            </w:pPr>
          </w:p>
        </w:tc>
        <w:tc>
          <w:tcPr>
            <w:tcW w:w="992" w:type="pct"/>
            <w:shd w:val="clear" w:color="auto" w:fill="FFFFFF"/>
          </w:tcPr>
          <w:p w:rsidR="006B267A" w:rsidRPr="00C71012" w:rsidRDefault="006B267A" w:rsidP="001562E8">
            <w:pPr>
              <w:rPr>
                <w:rFonts w:cs="Arial"/>
                <w:b/>
                <w:color w:val="0000FF"/>
                <w:sz w:val="20"/>
                <w:lang w:val="en-GB"/>
              </w:rPr>
            </w:pPr>
          </w:p>
        </w:tc>
        <w:tc>
          <w:tcPr>
            <w:tcW w:w="918" w:type="pct"/>
            <w:vMerge w:val="restart"/>
            <w:shd w:val="clear" w:color="auto" w:fill="CCFFCC"/>
          </w:tcPr>
          <w:p w:rsidR="006B267A" w:rsidRPr="00C71012" w:rsidRDefault="006B267A" w:rsidP="006B267A">
            <w:pPr>
              <w:pStyle w:val="Heading6"/>
              <w:rPr>
                <w:rFonts w:ascii="Arial" w:hAnsi="Arial" w:cs="Arial"/>
                <w:sz w:val="20"/>
                <w:szCs w:val="20"/>
              </w:rPr>
            </w:pPr>
            <w:r w:rsidRPr="00C71012">
              <w:rPr>
                <w:rFonts w:ascii="Arial" w:hAnsi="Arial" w:cs="Arial"/>
                <w:sz w:val="20"/>
                <w:szCs w:val="20"/>
              </w:rPr>
              <w:t>SPORTS AFTERNOON</w:t>
            </w:r>
          </w:p>
          <w:p w:rsidR="006B267A" w:rsidRPr="00C71012" w:rsidRDefault="006B267A" w:rsidP="003636DA">
            <w:pPr>
              <w:pStyle w:val="Heading6"/>
              <w:rPr>
                <w:rFonts w:ascii="Arial" w:hAnsi="Arial" w:cs="Arial"/>
                <w:sz w:val="20"/>
                <w:szCs w:val="20"/>
              </w:rPr>
            </w:pPr>
          </w:p>
          <w:p w:rsidR="006B267A" w:rsidRPr="00C71012" w:rsidRDefault="006B267A" w:rsidP="003636DA">
            <w:pPr>
              <w:jc w:val="center"/>
              <w:rPr>
                <w:rFonts w:cs="Arial"/>
                <w:sz w:val="20"/>
              </w:rPr>
            </w:pPr>
          </w:p>
          <w:p w:rsidR="006B267A" w:rsidRPr="00C71012" w:rsidRDefault="006B267A" w:rsidP="00B662C7">
            <w:pPr>
              <w:pStyle w:val="BodyText2"/>
              <w:ind w:left="132"/>
              <w:rPr>
                <w:sz w:val="20"/>
              </w:rPr>
            </w:pPr>
          </w:p>
        </w:tc>
        <w:tc>
          <w:tcPr>
            <w:tcW w:w="962" w:type="pct"/>
            <w:shd w:val="clear" w:color="auto" w:fill="FFFFFF"/>
          </w:tcPr>
          <w:p w:rsidR="006B267A" w:rsidRPr="003B6454" w:rsidRDefault="006B267A" w:rsidP="0022682F">
            <w:pPr>
              <w:rPr>
                <w:rFonts w:cs="Arial"/>
                <w:color w:val="00B0F0"/>
                <w:sz w:val="20"/>
              </w:rPr>
            </w:pPr>
          </w:p>
        </w:tc>
        <w:tc>
          <w:tcPr>
            <w:tcW w:w="982" w:type="pct"/>
            <w:shd w:val="clear" w:color="auto" w:fill="FFFFFF"/>
          </w:tcPr>
          <w:p w:rsidR="006B267A" w:rsidRPr="003B6454" w:rsidRDefault="006B267A" w:rsidP="007D1B5A">
            <w:pPr>
              <w:rPr>
                <w:rFonts w:cs="Arial"/>
                <w:bCs/>
                <w:sz w:val="20"/>
              </w:rPr>
            </w:pPr>
          </w:p>
        </w:tc>
      </w:tr>
      <w:tr w:rsidR="006B267A" w:rsidRPr="00C71012" w:rsidTr="004F75CC">
        <w:trPr>
          <w:trHeight w:val="686"/>
          <w:tblCellSpacing w:w="30" w:type="dxa"/>
          <w:jc w:val="center"/>
        </w:trPr>
        <w:tc>
          <w:tcPr>
            <w:tcW w:w="981" w:type="pct"/>
            <w:shd w:val="clear" w:color="auto" w:fill="FBD4B4" w:themeFill="accent6" w:themeFillTint="66"/>
          </w:tcPr>
          <w:p w:rsidR="006B267A" w:rsidRPr="00C71012" w:rsidRDefault="006B267A" w:rsidP="002923A9">
            <w:pPr>
              <w:pStyle w:val="Header"/>
              <w:tabs>
                <w:tab w:val="clear" w:pos="4153"/>
                <w:tab w:val="clear" w:pos="8306"/>
              </w:tabs>
              <w:ind w:left="35"/>
              <w:rPr>
                <w:rFonts w:cs="Arial"/>
              </w:rPr>
            </w:pPr>
            <w:r w:rsidRPr="00C71012">
              <w:rPr>
                <w:rFonts w:cs="Arial"/>
              </w:rPr>
              <w:t>14.00-15.00</w:t>
            </w:r>
          </w:p>
          <w:p w:rsidR="002C5F42" w:rsidRPr="003B6454" w:rsidRDefault="002C5F42" w:rsidP="002C5F42">
            <w:pPr>
              <w:rPr>
                <w:rFonts w:cs="Arial"/>
                <w:b/>
                <w:sz w:val="20"/>
              </w:rPr>
            </w:pPr>
            <w:r>
              <w:rPr>
                <w:rFonts w:cs="Arial"/>
                <w:b/>
                <w:sz w:val="20"/>
              </w:rPr>
              <w:t xml:space="preserve">Prof </w:t>
            </w:r>
            <w:r w:rsidRPr="003B6454">
              <w:rPr>
                <w:rFonts w:cs="Arial"/>
                <w:b/>
                <w:sz w:val="20"/>
              </w:rPr>
              <w:t>T Karadimitris</w:t>
            </w:r>
          </w:p>
          <w:p w:rsidR="002C5F42" w:rsidRPr="002C5F42" w:rsidRDefault="002C5F42" w:rsidP="002C5F42">
            <w:pPr>
              <w:rPr>
                <w:rFonts w:cs="Arial"/>
                <w:sz w:val="20"/>
              </w:rPr>
            </w:pPr>
            <w:r w:rsidRPr="002C5F42">
              <w:rPr>
                <w:rFonts w:cs="Arial"/>
                <w:sz w:val="20"/>
              </w:rPr>
              <w:t>Paroxysmal nocturnal haemo-globinuria</w:t>
            </w:r>
          </w:p>
          <w:p w:rsidR="006B267A" w:rsidRDefault="006B267A" w:rsidP="002923A9">
            <w:pPr>
              <w:pStyle w:val="Header"/>
              <w:tabs>
                <w:tab w:val="clear" w:pos="4153"/>
                <w:tab w:val="clear" w:pos="8306"/>
              </w:tabs>
              <w:ind w:left="35"/>
              <w:rPr>
                <w:rFonts w:cs="Arial"/>
              </w:rPr>
            </w:pPr>
          </w:p>
          <w:p w:rsidR="006B267A" w:rsidRPr="00C71012" w:rsidRDefault="006B267A" w:rsidP="002923A9">
            <w:pPr>
              <w:pStyle w:val="Header"/>
              <w:tabs>
                <w:tab w:val="clear" w:pos="4153"/>
                <w:tab w:val="clear" w:pos="8306"/>
              </w:tabs>
              <w:ind w:left="35"/>
              <w:rPr>
                <w:rFonts w:cs="Arial"/>
                <w:b/>
              </w:rPr>
            </w:pPr>
          </w:p>
          <w:p w:rsidR="006B267A" w:rsidRPr="00C71012" w:rsidRDefault="006B267A" w:rsidP="0089453D">
            <w:pPr>
              <w:rPr>
                <w:rFonts w:cs="Arial"/>
                <w:b/>
                <w:bCs/>
                <w:color w:val="FF0000"/>
                <w:sz w:val="20"/>
              </w:rPr>
            </w:pPr>
            <w:r w:rsidRPr="003B6454">
              <w:rPr>
                <w:rFonts w:cs="Arial"/>
                <w:b/>
                <w:sz w:val="20"/>
              </w:rPr>
              <w:t>Wolfson Education Centre Seminar Room 4</w:t>
            </w:r>
          </w:p>
        </w:tc>
        <w:tc>
          <w:tcPr>
            <w:tcW w:w="992" w:type="pct"/>
            <w:shd w:val="clear" w:color="auto" w:fill="FFFFFF"/>
          </w:tcPr>
          <w:p w:rsidR="006B267A" w:rsidRPr="00C71012" w:rsidRDefault="006B267A" w:rsidP="001562E8">
            <w:pPr>
              <w:rPr>
                <w:rFonts w:cs="Arial"/>
                <w:bCs/>
                <w:color w:val="000000"/>
                <w:sz w:val="20"/>
                <w:lang w:val="en-GB"/>
              </w:rPr>
            </w:pPr>
            <w:r w:rsidRPr="00C71012">
              <w:rPr>
                <w:rFonts w:cs="Arial"/>
                <w:bCs/>
                <w:color w:val="000000"/>
                <w:sz w:val="20"/>
                <w:lang w:val="en-GB"/>
              </w:rPr>
              <w:t xml:space="preserve">14.00-15.00 </w:t>
            </w:r>
          </w:p>
          <w:p w:rsidR="006B267A" w:rsidRPr="00C71012" w:rsidRDefault="006B267A" w:rsidP="001562E8">
            <w:pPr>
              <w:rPr>
                <w:rFonts w:cs="Arial"/>
                <w:b/>
                <w:bCs/>
                <w:color w:val="000000"/>
                <w:sz w:val="20"/>
                <w:lang w:val="en-GB"/>
              </w:rPr>
            </w:pPr>
            <w:r w:rsidRPr="00C71012">
              <w:rPr>
                <w:rFonts w:cs="Arial"/>
                <w:b/>
                <w:bCs/>
                <w:color w:val="000000"/>
                <w:sz w:val="20"/>
                <w:lang w:val="en-GB"/>
              </w:rPr>
              <w:t>Dr S Chakravorty</w:t>
            </w:r>
          </w:p>
          <w:p w:rsidR="006B267A" w:rsidRPr="00C71012" w:rsidRDefault="006B267A" w:rsidP="001562E8">
            <w:pPr>
              <w:rPr>
                <w:rFonts w:cs="Arial"/>
                <w:bCs/>
                <w:color w:val="000000"/>
                <w:sz w:val="20"/>
              </w:rPr>
            </w:pPr>
            <w:r w:rsidRPr="00C71012">
              <w:rPr>
                <w:rFonts w:cs="Arial"/>
                <w:bCs/>
                <w:color w:val="000000"/>
                <w:sz w:val="20"/>
              </w:rPr>
              <w:t>Red cell membrane and its defects</w:t>
            </w:r>
          </w:p>
          <w:p w:rsidR="006B267A" w:rsidRDefault="006B267A" w:rsidP="00CA5D4D">
            <w:pPr>
              <w:rPr>
                <w:rFonts w:cs="Arial"/>
                <w:b/>
                <w:sz w:val="20"/>
              </w:rPr>
            </w:pPr>
          </w:p>
          <w:p w:rsidR="006B267A" w:rsidRPr="00C71012" w:rsidRDefault="006B267A" w:rsidP="00CA5D4D">
            <w:pPr>
              <w:rPr>
                <w:rFonts w:cs="Arial"/>
                <w:b/>
                <w:bCs/>
                <w:color w:val="FF0000"/>
                <w:sz w:val="20"/>
                <w:highlight w:val="yellow"/>
              </w:rPr>
            </w:pPr>
            <w:r w:rsidRPr="003B6454">
              <w:rPr>
                <w:rFonts w:cs="Arial"/>
                <w:b/>
                <w:sz w:val="20"/>
              </w:rPr>
              <w:t>Cockburn Lecture Theatre</w:t>
            </w:r>
          </w:p>
        </w:tc>
        <w:tc>
          <w:tcPr>
            <w:tcW w:w="918" w:type="pct"/>
            <w:vMerge/>
            <w:shd w:val="clear" w:color="auto" w:fill="CCFFCC"/>
          </w:tcPr>
          <w:p w:rsidR="006B267A" w:rsidRPr="00C71012" w:rsidRDefault="006B267A">
            <w:pPr>
              <w:pStyle w:val="BodyText2"/>
              <w:ind w:left="132"/>
              <w:rPr>
                <w:sz w:val="20"/>
              </w:rPr>
            </w:pPr>
          </w:p>
        </w:tc>
        <w:tc>
          <w:tcPr>
            <w:tcW w:w="962" w:type="pct"/>
            <w:vMerge w:val="restart"/>
            <w:shd w:val="clear" w:color="auto" w:fill="FFFFFF"/>
          </w:tcPr>
          <w:p w:rsidR="006B267A" w:rsidRPr="003B6454" w:rsidRDefault="006B267A" w:rsidP="001562E8">
            <w:pPr>
              <w:rPr>
                <w:rFonts w:cs="Arial"/>
                <w:sz w:val="20"/>
              </w:rPr>
            </w:pPr>
            <w:r w:rsidRPr="003B6454">
              <w:rPr>
                <w:rFonts w:cs="Arial"/>
                <w:sz w:val="20"/>
              </w:rPr>
              <w:t>PRIVATE STUDY</w:t>
            </w:r>
          </w:p>
          <w:p w:rsidR="006B267A" w:rsidRPr="003B6454" w:rsidRDefault="006B267A" w:rsidP="001562E8">
            <w:pPr>
              <w:rPr>
                <w:sz w:val="20"/>
              </w:rPr>
            </w:pPr>
            <w:r w:rsidRPr="003B6454">
              <w:rPr>
                <w:sz w:val="20"/>
              </w:rPr>
              <w:t>(preparation of power point presentation)</w:t>
            </w:r>
          </w:p>
          <w:p w:rsidR="006B267A" w:rsidRPr="003B6454" w:rsidRDefault="006B267A" w:rsidP="001562E8">
            <w:pPr>
              <w:rPr>
                <w:sz w:val="20"/>
              </w:rPr>
            </w:pPr>
          </w:p>
          <w:p w:rsidR="006B267A" w:rsidRPr="003B6454" w:rsidRDefault="006B267A" w:rsidP="0027580F">
            <w:pPr>
              <w:rPr>
                <w:rFonts w:cs="Arial"/>
                <w:b/>
                <w:sz w:val="20"/>
              </w:rPr>
            </w:pPr>
          </w:p>
          <w:p w:rsidR="006B267A" w:rsidRPr="003B6454" w:rsidRDefault="006B267A" w:rsidP="0027580F">
            <w:pPr>
              <w:rPr>
                <w:rFonts w:cs="Arial"/>
                <w:b/>
                <w:sz w:val="20"/>
              </w:rPr>
            </w:pPr>
          </w:p>
          <w:p w:rsidR="006B267A" w:rsidRPr="003B6454" w:rsidRDefault="006B267A" w:rsidP="001C54A6">
            <w:pPr>
              <w:rPr>
                <w:rFonts w:cs="Arial"/>
                <w:b/>
                <w:color w:val="FF0000"/>
                <w:sz w:val="20"/>
              </w:rPr>
            </w:pPr>
          </w:p>
        </w:tc>
        <w:tc>
          <w:tcPr>
            <w:tcW w:w="982" w:type="pct"/>
            <w:vMerge w:val="restart"/>
            <w:shd w:val="clear" w:color="auto" w:fill="FFFFFF"/>
          </w:tcPr>
          <w:p w:rsidR="006B267A" w:rsidRPr="003B6454" w:rsidRDefault="006B267A" w:rsidP="00433BF3">
            <w:pPr>
              <w:pStyle w:val="BodyText2"/>
              <w:ind w:left="0"/>
              <w:rPr>
                <w:sz w:val="20"/>
              </w:rPr>
            </w:pPr>
            <w:r w:rsidRPr="003B6454">
              <w:rPr>
                <w:sz w:val="20"/>
              </w:rPr>
              <w:t>PRIVATE STUDY (preparation of power point presentation)</w:t>
            </w:r>
          </w:p>
        </w:tc>
      </w:tr>
      <w:tr w:rsidR="006B267A" w:rsidRPr="00C71012" w:rsidTr="004F75CC">
        <w:trPr>
          <w:trHeight w:val="686"/>
          <w:tblCellSpacing w:w="30" w:type="dxa"/>
          <w:jc w:val="center"/>
        </w:trPr>
        <w:tc>
          <w:tcPr>
            <w:tcW w:w="981" w:type="pct"/>
            <w:shd w:val="clear" w:color="auto" w:fill="FBD4B4" w:themeFill="accent6" w:themeFillTint="66"/>
          </w:tcPr>
          <w:p w:rsidR="006B267A" w:rsidRPr="00C71012" w:rsidRDefault="006B267A" w:rsidP="002923A9">
            <w:pPr>
              <w:rPr>
                <w:rFonts w:cs="Arial"/>
                <w:bCs/>
                <w:sz w:val="20"/>
                <w:lang w:val="de-DE"/>
              </w:rPr>
            </w:pPr>
            <w:r w:rsidRPr="00C71012">
              <w:rPr>
                <w:rFonts w:cs="Arial"/>
                <w:bCs/>
                <w:sz w:val="20"/>
                <w:lang w:val="de-DE"/>
              </w:rPr>
              <w:t>15.00 – 16.00</w:t>
            </w:r>
          </w:p>
          <w:p w:rsidR="002C5F42" w:rsidRPr="003B6454" w:rsidRDefault="002C5F42" w:rsidP="002C5F42">
            <w:pPr>
              <w:shd w:val="clear" w:color="auto" w:fill="FBD4B4" w:themeFill="accent6" w:themeFillTint="66"/>
              <w:rPr>
                <w:rFonts w:cs="Arial"/>
                <w:sz w:val="20"/>
              </w:rPr>
            </w:pPr>
            <w:r>
              <w:rPr>
                <w:rFonts w:cs="Arial"/>
                <w:b/>
                <w:sz w:val="20"/>
              </w:rPr>
              <w:t>Prof</w:t>
            </w:r>
            <w:r w:rsidRPr="003B6454">
              <w:rPr>
                <w:rFonts w:cs="Arial"/>
                <w:b/>
                <w:sz w:val="20"/>
              </w:rPr>
              <w:t xml:space="preserve"> T Karadimitris</w:t>
            </w:r>
          </w:p>
          <w:p w:rsidR="002C5F42" w:rsidRPr="003B6454" w:rsidRDefault="002C5F42" w:rsidP="002C5F42">
            <w:pPr>
              <w:shd w:val="clear" w:color="auto" w:fill="FBD4B4" w:themeFill="accent6" w:themeFillTint="66"/>
              <w:rPr>
                <w:rFonts w:cs="Arial"/>
                <w:sz w:val="20"/>
              </w:rPr>
            </w:pPr>
            <w:r w:rsidRPr="003B6454">
              <w:rPr>
                <w:rFonts w:cs="Arial"/>
                <w:sz w:val="20"/>
              </w:rPr>
              <w:t>Haemophagocytic lymphohistiocytosis</w:t>
            </w:r>
          </w:p>
          <w:p w:rsidR="006B267A" w:rsidRPr="00C71012" w:rsidRDefault="006B267A" w:rsidP="0089453D">
            <w:pPr>
              <w:rPr>
                <w:rFonts w:cs="Arial"/>
                <w:bCs/>
                <w:sz w:val="20"/>
                <w:lang w:val="de-DE"/>
              </w:rPr>
            </w:pPr>
            <w:r w:rsidRPr="003B6454">
              <w:rPr>
                <w:rFonts w:cs="Arial"/>
                <w:b/>
                <w:sz w:val="20"/>
              </w:rPr>
              <w:t>Wolfson Education Centre Seminar Room 4</w:t>
            </w:r>
          </w:p>
        </w:tc>
        <w:tc>
          <w:tcPr>
            <w:tcW w:w="992" w:type="pct"/>
            <w:shd w:val="clear" w:color="auto" w:fill="FFFFFF"/>
          </w:tcPr>
          <w:p w:rsidR="006B267A" w:rsidRPr="00C71012" w:rsidRDefault="006B267A" w:rsidP="00B77832">
            <w:pPr>
              <w:pStyle w:val="BodyText2"/>
              <w:ind w:left="0"/>
              <w:rPr>
                <w:color w:val="000000"/>
                <w:sz w:val="20"/>
              </w:rPr>
            </w:pPr>
            <w:r w:rsidRPr="00C71012">
              <w:rPr>
                <w:color w:val="000000"/>
                <w:sz w:val="20"/>
              </w:rPr>
              <w:t>15.00 to 16.00</w:t>
            </w:r>
          </w:p>
          <w:p w:rsidR="006B267A" w:rsidRPr="00C71012" w:rsidRDefault="006B267A" w:rsidP="001562E8">
            <w:pPr>
              <w:pStyle w:val="BodyText2"/>
              <w:ind w:left="26"/>
              <w:rPr>
                <w:b/>
                <w:color w:val="000000"/>
                <w:sz w:val="20"/>
              </w:rPr>
            </w:pPr>
            <w:r w:rsidRPr="00C71012">
              <w:rPr>
                <w:b/>
                <w:color w:val="000000"/>
                <w:sz w:val="20"/>
              </w:rPr>
              <w:t>Dr S Abdalla</w:t>
            </w:r>
          </w:p>
          <w:p w:rsidR="006B267A" w:rsidRPr="00C71012" w:rsidRDefault="006B267A" w:rsidP="001562E8">
            <w:pPr>
              <w:pStyle w:val="BodyText2"/>
              <w:ind w:left="26"/>
              <w:rPr>
                <w:color w:val="000000"/>
                <w:sz w:val="20"/>
              </w:rPr>
            </w:pPr>
            <w:r w:rsidRPr="00C71012">
              <w:rPr>
                <w:color w:val="000000"/>
                <w:sz w:val="20"/>
              </w:rPr>
              <w:t>Infectious causes of bone marrow dysfunction</w:t>
            </w:r>
          </w:p>
          <w:p w:rsidR="006B267A" w:rsidRDefault="006B267A" w:rsidP="00CA5D4D">
            <w:pPr>
              <w:rPr>
                <w:rFonts w:cs="Arial"/>
                <w:b/>
                <w:sz w:val="20"/>
              </w:rPr>
            </w:pPr>
          </w:p>
          <w:p w:rsidR="006B267A" w:rsidRPr="00C71012" w:rsidRDefault="006B267A" w:rsidP="00CA5D4D">
            <w:pPr>
              <w:rPr>
                <w:rFonts w:cs="Arial"/>
                <w:b/>
                <w:bCs/>
                <w:color w:val="FF0000"/>
                <w:sz w:val="20"/>
                <w:highlight w:val="yellow"/>
              </w:rPr>
            </w:pPr>
            <w:r w:rsidRPr="003B6454">
              <w:rPr>
                <w:rFonts w:cs="Arial"/>
                <w:b/>
                <w:sz w:val="20"/>
              </w:rPr>
              <w:t>Cockburn Lecture Theatre</w:t>
            </w:r>
          </w:p>
        </w:tc>
        <w:tc>
          <w:tcPr>
            <w:tcW w:w="918" w:type="pct"/>
            <w:vMerge/>
            <w:shd w:val="clear" w:color="auto" w:fill="CCFFCC"/>
          </w:tcPr>
          <w:p w:rsidR="006B267A" w:rsidRPr="00C71012" w:rsidRDefault="006B267A" w:rsidP="003636DA">
            <w:pPr>
              <w:pStyle w:val="Heading6"/>
              <w:rPr>
                <w:rFonts w:ascii="Arial" w:hAnsi="Arial" w:cs="Arial"/>
                <w:sz w:val="20"/>
                <w:szCs w:val="20"/>
              </w:rPr>
            </w:pPr>
          </w:p>
        </w:tc>
        <w:tc>
          <w:tcPr>
            <w:tcW w:w="962" w:type="pct"/>
            <w:vMerge/>
            <w:shd w:val="clear" w:color="auto" w:fill="FFFFFF"/>
          </w:tcPr>
          <w:p w:rsidR="006B267A" w:rsidRPr="003B6454" w:rsidRDefault="006B267A" w:rsidP="001E1BDD">
            <w:pPr>
              <w:pStyle w:val="BodyText2"/>
              <w:ind w:left="26"/>
              <w:rPr>
                <w:b/>
                <w:color w:val="FF0000"/>
                <w:sz w:val="20"/>
              </w:rPr>
            </w:pPr>
          </w:p>
        </w:tc>
        <w:tc>
          <w:tcPr>
            <w:tcW w:w="982" w:type="pct"/>
            <w:vMerge/>
            <w:shd w:val="clear" w:color="auto" w:fill="FFFFFF"/>
          </w:tcPr>
          <w:p w:rsidR="006B267A" w:rsidRPr="003B6454" w:rsidRDefault="006B267A" w:rsidP="00433BF3">
            <w:pPr>
              <w:pStyle w:val="BodyText2"/>
              <w:ind w:left="0"/>
              <w:rPr>
                <w:sz w:val="20"/>
              </w:rPr>
            </w:pPr>
          </w:p>
        </w:tc>
      </w:tr>
      <w:tr w:rsidR="006B267A" w:rsidRPr="00C71012" w:rsidTr="009C1159">
        <w:trPr>
          <w:trHeight w:val="515"/>
          <w:tblCellSpacing w:w="30" w:type="dxa"/>
          <w:jc w:val="center"/>
        </w:trPr>
        <w:tc>
          <w:tcPr>
            <w:tcW w:w="981" w:type="pct"/>
            <w:shd w:val="clear" w:color="auto" w:fill="FBD4B4" w:themeFill="accent6" w:themeFillTint="66"/>
          </w:tcPr>
          <w:p w:rsidR="006B267A" w:rsidRPr="00C71012" w:rsidRDefault="006B267A" w:rsidP="00274D8E">
            <w:pPr>
              <w:rPr>
                <w:rFonts w:cs="Arial"/>
                <w:sz w:val="20"/>
              </w:rPr>
            </w:pPr>
            <w:r w:rsidRPr="00C71012">
              <w:rPr>
                <w:rFonts w:cs="Arial"/>
                <w:bCs/>
                <w:sz w:val="20"/>
                <w:lang w:val="de-DE"/>
              </w:rPr>
              <w:t>16.</w:t>
            </w:r>
            <w:r w:rsidRPr="00C71012">
              <w:rPr>
                <w:rFonts w:cs="Arial"/>
                <w:sz w:val="20"/>
              </w:rPr>
              <w:t>00-17.00</w:t>
            </w:r>
          </w:p>
          <w:p w:rsidR="00903622" w:rsidRPr="003B6454" w:rsidRDefault="00903622" w:rsidP="00903622">
            <w:pPr>
              <w:rPr>
                <w:b/>
                <w:sz w:val="20"/>
              </w:rPr>
            </w:pPr>
            <w:r>
              <w:rPr>
                <w:b/>
                <w:sz w:val="20"/>
              </w:rPr>
              <w:t xml:space="preserve">Prof </w:t>
            </w:r>
            <w:r w:rsidRPr="00DB5D2D">
              <w:rPr>
                <w:b/>
                <w:bCs/>
                <w:sz w:val="20"/>
                <w:lang w:val="en-GB"/>
              </w:rPr>
              <w:t>Letizia</w:t>
            </w:r>
            <w:r w:rsidRPr="003B6454">
              <w:rPr>
                <w:b/>
                <w:sz w:val="20"/>
              </w:rPr>
              <w:t xml:space="preserve"> Foroni</w:t>
            </w:r>
          </w:p>
          <w:p w:rsidR="00903622" w:rsidRPr="003B6454" w:rsidRDefault="00903622" w:rsidP="00903622">
            <w:pPr>
              <w:rPr>
                <w:sz w:val="20"/>
              </w:rPr>
            </w:pPr>
            <w:r w:rsidRPr="003B6454">
              <w:rPr>
                <w:sz w:val="20"/>
              </w:rPr>
              <w:t>Revision: clarifying difficult concepts</w:t>
            </w:r>
          </w:p>
          <w:p w:rsidR="006B267A" w:rsidRPr="00C71012" w:rsidRDefault="006B267A" w:rsidP="00274D8E">
            <w:pPr>
              <w:rPr>
                <w:rFonts w:cs="Arial"/>
                <w:sz w:val="20"/>
              </w:rPr>
            </w:pPr>
          </w:p>
          <w:p w:rsidR="006B267A" w:rsidRPr="00C71012" w:rsidRDefault="006B267A" w:rsidP="00C71012">
            <w:pPr>
              <w:rPr>
                <w:rFonts w:cs="Arial"/>
                <w:sz w:val="20"/>
                <w:highlight w:val="yellow"/>
                <w:lang w:val="de-DE"/>
              </w:rPr>
            </w:pPr>
            <w:r w:rsidRPr="003B6454">
              <w:rPr>
                <w:rFonts w:cs="Arial"/>
                <w:b/>
                <w:sz w:val="20"/>
              </w:rPr>
              <w:t>Wolfson Education Centre Seminar Room 4</w:t>
            </w:r>
          </w:p>
        </w:tc>
        <w:tc>
          <w:tcPr>
            <w:tcW w:w="992" w:type="pct"/>
            <w:shd w:val="clear" w:color="auto" w:fill="FFFFFF"/>
          </w:tcPr>
          <w:p w:rsidR="006B267A" w:rsidRDefault="006B267A" w:rsidP="004B2BF9">
            <w:pPr>
              <w:rPr>
                <w:rFonts w:cs="Arial"/>
                <w:b/>
                <w:bCs/>
                <w:color w:val="FFFFFF" w:themeColor="background1"/>
                <w:sz w:val="20"/>
                <w:highlight w:val="darkMagenta"/>
              </w:rPr>
            </w:pPr>
          </w:p>
          <w:p w:rsidR="006B267A" w:rsidRPr="00D4618F" w:rsidRDefault="006B267A" w:rsidP="004B2BF9">
            <w:pPr>
              <w:rPr>
                <w:rFonts w:cs="Arial"/>
                <w:b/>
                <w:bCs/>
                <w:color w:val="7030A0"/>
                <w:sz w:val="20"/>
                <w:highlight w:val="yellow"/>
              </w:rPr>
            </w:pPr>
          </w:p>
        </w:tc>
        <w:tc>
          <w:tcPr>
            <w:tcW w:w="918" w:type="pct"/>
            <w:vMerge/>
            <w:shd w:val="clear" w:color="auto" w:fill="CCFFCC"/>
          </w:tcPr>
          <w:p w:rsidR="006B267A" w:rsidRPr="00C71012" w:rsidRDefault="006B267A" w:rsidP="003636DA">
            <w:pPr>
              <w:pStyle w:val="Heading6"/>
              <w:rPr>
                <w:rFonts w:ascii="Arial" w:hAnsi="Arial" w:cs="Arial"/>
                <w:sz w:val="20"/>
                <w:szCs w:val="20"/>
                <w:highlight w:val="yellow"/>
              </w:rPr>
            </w:pPr>
          </w:p>
        </w:tc>
        <w:tc>
          <w:tcPr>
            <w:tcW w:w="962" w:type="pct"/>
            <w:vMerge/>
            <w:shd w:val="clear" w:color="auto" w:fill="FFFFFF"/>
          </w:tcPr>
          <w:p w:rsidR="006B267A" w:rsidRPr="003B6454" w:rsidRDefault="006B267A" w:rsidP="0022682F">
            <w:pPr>
              <w:pStyle w:val="BodyText2"/>
              <w:ind w:left="26"/>
              <w:rPr>
                <w:b/>
                <w:color w:val="FF0000"/>
                <w:sz w:val="20"/>
              </w:rPr>
            </w:pPr>
          </w:p>
        </w:tc>
        <w:tc>
          <w:tcPr>
            <w:tcW w:w="982" w:type="pct"/>
            <w:vMerge/>
            <w:shd w:val="clear" w:color="auto" w:fill="FFFFFF"/>
          </w:tcPr>
          <w:p w:rsidR="006B267A" w:rsidRPr="003B6454" w:rsidRDefault="006B267A">
            <w:pPr>
              <w:pStyle w:val="BodyText2"/>
              <w:ind w:left="63"/>
              <w:rPr>
                <w:sz w:val="20"/>
              </w:rPr>
            </w:pPr>
          </w:p>
        </w:tc>
      </w:tr>
    </w:tbl>
    <w:p w:rsidR="00954652" w:rsidRPr="002C5F42" w:rsidRDefault="00BF63F3" w:rsidP="002C5F42">
      <w:pPr>
        <w:rPr>
          <w:rFonts w:cs="Arial"/>
          <w:b/>
          <w:sz w:val="20"/>
          <w:highlight w:val="yellow"/>
          <w:lang w:val="en-GB"/>
        </w:rPr>
      </w:pPr>
      <w:r w:rsidRPr="00C71012">
        <w:rPr>
          <w:rFonts w:cs="Arial"/>
          <w:b/>
          <w:sz w:val="20"/>
          <w:highlight w:val="yellow"/>
        </w:rPr>
        <w:br w:type="page"/>
      </w:r>
      <w:r w:rsidRPr="00C71012">
        <w:rPr>
          <w:b/>
          <w:sz w:val="20"/>
        </w:rPr>
        <w:lastRenderedPageBreak/>
        <w:t>Week 4</w:t>
      </w:r>
      <w:r w:rsidR="00954652">
        <w:rPr>
          <w:b/>
          <w:sz w:val="20"/>
        </w:rPr>
        <w:t xml:space="preserve"> -</w:t>
      </w:r>
      <w:r w:rsidR="00954652">
        <w:rPr>
          <w:b/>
          <w:bCs/>
          <w:sz w:val="20"/>
        </w:rPr>
        <w:t xml:space="preserve"> Monday Hammersmith Campus</w:t>
      </w:r>
      <w:r w:rsidR="009C1159">
        <w:rPr>
          <w:b/>
          <w:bCs/>
          <w:sz w:val="20"/>
        </w:rPr>
        <w:t xml:space="preserve">; </w:t>
      </w:r>
      <w:r w:rsidR="006F7DDA">
        <w:rPr>
          <w:b/>
          <w:bCs/>
          <w:sz w:val="20"/>
        </w:rPr>
        <w:tab/>
        <w:t xml:space="preserve">  </w:t>
      </w:r>
      <w:r w:rsidR="00954652">
        <w:rPr>
          <w:b/>
          <w:bCs/>
          <w:sz w:val="20"/>
        </w:rPr>
        <w:t xml:space="preserve">Tuesday – Friday St Mary’s Campus </w:t>
      </w:r>
    </w:p>
    <w:p w:rsidR="00954652" w:rsidRPr="00C71012" w:rsidRDefault="00954652" w:rsidP="00954652">
      <w:pPr>
        <w:pStyle w:val="Title"/>
        <w:jc w:val="left"/>
        <w:outlineLvl w:val="0"/>
        <w:rPr>
          <w:b/>
          <w:bCs/>
          <w:sz w:val="20"/>
        </w:rPr>
      </w:pPr>
    </w:p>
    <w:tbl>
      <w:tblPr>
        <w:tblW w:w="5137" w:type="pct"/>
        <w:jc w:val="center"/>
        <w:tblCellSpacing w:w="30" w:type="dxa"/>
        <w:tblInd w:w="-17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2235"/>
        <w:gridCol w:w="2269"/>
        <w:gridCol w:w="1976"/>
        <w:gridCol w:w="2211"/>
        <w:gridCol w:w="2243"/>
      </w:tblGrid>
      <w:tr w:rsidR="00BF63F3" w:rsidRPr="00C71012" w:rsidTr="006F7DDA">
        <w:trPr>
          <w:trHeight w:val="636"/>
          <w:tblCellSpacing w:w="30" w:type="dxa"/>
          <w:jc w:val="center"/>
        </w:trPr>
        <w:tc>
          <w:tcPr>
            <w:tcW w:w="981" w:type="pct"/>
            <w:shd w:val="clear" w:color="auto" w:fill="FBD4B4" w:themeFill="accent6" w:themeFillTint="66"/>
          </w:tcPr>
          <w:p w:rsidR="00BF63F3" w:rsidRPr="003B6454" w:rsidRDefault="00BF63F3" w:rsidP="006F7DDA">
            <w:pPr>
              <w:pStyle w:val="BodyText2"/>
              <w:ind w:left="37"/>
              <w:rPr>
                <w:b/>
                <w:bCs/>
                <w:sz w:val="20"/>
              </w:rPr>
            </w:pPr>
            <w:r w:rsidRPr="003B6454">
              <w:rPr>
                <w:b/>
                <w:bCs/>
                <w:sz w:val="20"/>
              </w:rPr>
              <w:t>Monday</w:t>
            </w:r>
            <w:r w:rsidR="006F7DDA">
              <w:rPr>
                <w:b/>
                <w:bCs/>
                <w:sz w:val="20"/>
              </w:rPr>
              <w:t xml:space="preserve"> </w:t>
            </w:r>
            <w:r w:rsidRPr="003B6454">
              <w:rPr>
                <w:b/>
                <w:bCs/>
                <w:sz w:val="20"/>
              </w:rPr>
              <w:t>21</w:t>
            </w:r>
            <w:r w:rsidRPr="003B6454">
              <w:rPr>
                <w:b/>
                <w:bCs/>
                <w:sz w:val="20"/>
                <w:vertAlign w:val="superscript"/>
              </w:rPr>
              <w:t>st</w:t>
            </w:r>
            <w:r w:rsidRPr="003B6454">
              <w:rPr>
                <w:b/>
                <w:bCs/>
                <w:sz w:val="20"/>
              </w:rPr>
              <w:t xml:space="preserve"> January</w:t>
            </w:r>
          </w:p>
          <w:p w:rsidR="00BF63F3" w:rsidRPr="003B6454" w:rsidRDefault="00BF63F3" w:rsidP="007553EB">
            <w:pPr>
              <w:pStyle w:val="BodyText2"/>
              <w:ind w:left="0"/>
              <w:jc w:val="center"/>
              <w:rPr>
                <w:b/>
                <w:bCs/>
                <w:sz w:val="20"/>
              </w:rPr>
            </w:pPr>
            <w:r w:rsidRPr="003B6454">
              <w:rPr>
                <w:b/>
                <w:bCs/>
                <w:sz w:val="20"/>
              </w:rPr>
              <w:t>Hammersmith</w:t>
            </w:r>
          </w:p>
        </w:tc>
        <w:tc>
          <w:tcPr>
            <w:tcW w:w="1010" w:type="pct"/>
            <w:shd w:val="clear" w:color="auto" w:fill="FFFFFF"/>
          </w:tcPr>
          <w:p w:rsidR="00BF63F3" w:rsidRPr="003B6454" w:rsidRDefault="00BF63F3" w:rsidP="007553EB">
            <w:pPr>
              <w:pStyle w:val="BodyText2"/>
              <w:ind w:left="0"/>
              <w:jc w:val="center"/>
              <w:rPr>
                <w:b/>
                <w:bCs/>
                <w:sz w:val="20"/>
              </w:rPr>
            </w:pPr>
            <w:r w:rsidRPr="003B6454">
              <w:rPr>
                <w:b/>
                <w:bCs/>
                <w:sz w:val="20"/>
              </w:rPr>
              <w:t>Tuesday 22</w:t>
            </w:r>
            <w:r w:rsidR="007553EB" w:rsidRPr="003B6454">
              <w:rPr>
                <w:b/>
                <w:bCs/>
                <w:sz w:val="20"/>
                <w:vertAlign w:val="superscript"/>
              </w:rPr>
              <w:t>nd</w:t>
            </w:r>
            <w:r w:rsidRPr="003B6454">
              <w:rPr>
                <w:b/>
                <w:bCs/>
                <w:sz w:val="20"/>
                <w:vertAlign w:val="superscript"/>
              </w:rPr>
              <w:t xml:space="preserve"> </w:t>
            </w:r>
            <w:r w:rsidRPr="003B6454">
              <w:rPr>
                <w:b/>
                <w:bCs/>
                <w:sz w:val="20"/>
              </w:rPr>
              <w:t>January</w:t>
            </w:r>
          </w:p>
        </w:tc>
        <w:tc>
          <w:tcPr>
            <w:tcW w:w="876" w:type="pct"/>
            <w:shd w:val="clear" w:color="auto" w:fill="FFFFFF"/>
          </w:tcPr>
          <w:p w:rsidR="00BF63F3" w:rsidRPr="00C71012" w:rsidRDefault="00BF63F3" w:rsidP="007553EB">
            <w:pPr>
              <w:pStyle w:val="BodyText2"/>
              <w:ind w:left="0"/>
              <w:jc w:val="center"/>
              <w:rPr>
                <w:b/>
                <w:bCs/>
                <w:sz w:val="20"/>
              </w:rPr>
            </w:pPr>
            <w:r w:rsidRPr="00C71012">
              <w:rPr>
                <w:b/>
                <w:bCs/>
                <w:sz w:val="20"/>
              </w:rPr>
              <w:t>Wednesday 23</w:t>
            </w:r>
            <w:r w:rsidRPr="00C71012">
              <w:rPr>
                <w:b/>
                <w:bCs/>
                <w:sz w:val="20"/>
                <w:vertAlign w:val="superscript"/>
              </w:rPr>
              <w:t>rd</w:t>
            </w:r>
            <w:r w:rsidRPr="00C71012">
              <w:rPr>
                <w:b/>
                <w:bCs/>
                <w:sz w:val="20"/>
              </w:rPr>
              <w:t xml:space="preserve"> January</w:t>
            </w:r>
          </w:p>
        </w:tc>
        <w:tc>
          <w:tcPr>
            <w:tcW w:w="984" w:type="pct"/>
            <w:shd w:val="clear" w:color="auto" w:fill="FFFFFF"/>
          </w:tcPr>
          <w:p w:rsidR="00BF63F3" w:rsidRPr="00C71012" w:rsidRDefault="00BF63F3" w:rsidP="007553EB">
            <w:pPr>
              <w:pStyle w:val="BodyText2"/>
              <w:ind w:left="0"/>
              <w:jc w:val="center"/>
              <w:rPr>
                <w:b/>
                <w:bCs/>
                <w:sz w:val="20"/>
              </w:rPr>
            </w:pPr>
            <w:r w:rsidRPr="00C71012">
              <w:rPr>
                <w:b/>
                <w:bCs/>
                <w:sz w:val="20"/>
              </w:rPr>
              <w:t>Thursday  24</w:t>
            </w:r>
            <w:r w:rsidRPr="00C71012">
              <w:rPr>
                <w:b/>
                <w:bCs/>
                <w:sz w:val="20"/>
                <w:vertAlign w:val="superscript"/>
              </w:rPr>
              <w:t>th</w:t>
            </w:r>
            <w:r w:rsidRPr="00C71012">
              <w:rPr>
                <w:b/>
                <w:bCs/>
                <w:sz w:val="20"/>
              </w:rPr>
              <w:t xml:space="preserve"> January</w:t>
            </w:r>
          </w:p>
        </w:tc>
        <w:tc>
          <w:tcPr>
            <w:tcW w:w="985" w:type="pct"/>
            <w:shd w:val="clear" w:color="auto" w:fill="FFFFFF"/>
          </w:tcPr>
          <w:p w:rsidR="00BF63F3" w:rsidRPr="00C71012" w:rsidRDefault="00BF63F3" w:rsidP="007553EB">
            <w:pPr>
              <w:pStyle w:val="BodyText2"/>
              <w:ind w:left="0"/>
              <w:jc w:val="center"/>
              <w:rPr>
                <w:b/>
                <w:bCs/>
                <w:sz w:val="20"/>
              </w:rPr>
            </w:pPr>
            <w:r w:rsidRPr="00C71012">
              <w:rPr>
                <w:b/>
                <w:bCs/>
                <w:sz w:val="20"/>
              </w:rPr>
              <w:t>Friday 25</w:t>
            </w:r>
            <w:r w:rsidRPr="00C71012">
              <w:rPr>
                <w:b/>
                <w:bCs/>
                <w:sz w:val="20"/>
                <w:vertAlign w:val="superscript"/>
              </w:rPr>
              <w:t>th</w:t>
            </w:r>
            <w:r w:rsidRPr="00C71012">
              <w:rPr>
                <w:b/>
                <w:bCs/>
                <w:sz w:val="20"/>
              </w:rPr>
              <w:t xml:space="preserve"> January</w:t>
            </w:r>
          </w:p>
        </w:tc>
      </w:tr>
      <w:tr w:rsidR="00BF63F3" w:rsidRPr="00C71012" w:rsidTr="006F7DDA">
        <w:trPr>
          <w:trHeight w:val="1170"/>
          <w:tblCellSpacing w:w="30" w:type="dxa"/>
          <w:jc w:val="center"/>
        </w:trPr>
        <w:tc>
          <w:tcPr>
            <w:tcW w:w="981" w:type="pct"/>
            <w:shd w:val="clear" w:color="auto" w:fill="FBD4B4" w:themeFill="accent6" w:themeFillTint="66"/>
          </w:tcPr>
          <w:p w:rsidR="00BF63F3" w:rsidRPr="003B6454" w:rsidRDefault="00BF63F3" w:rsidP="00A446BC">
            <w:pPr>
              <w:pStyle w:val="Heading2"/>
              <w:rPr>
                <w:b w:val="0"/>
                <w:i w:val="0"/>
                <w:sz w:val="20"/>
                <w:szCs w:val="20"/>
              </w:rPr>
            </w:pPr>
          </w:p>
        </w:tc>
        <w:tc>
          <w:tcPr>
            <w:tcW w:w="1010" w:type="pct"/>
            <w:shd w:val="clear" w:color="auto" w:fill="FFFFFF"/>
          </w:tcPr>
          <w:p w:rsidR="00BF63F3" w:rsidRPr="003B6454" w:rsidRDefault="00BF63F3" w:rsidP="00CA5D4D">
            <w:pPr>
              <w:outlineLvl w:val="7"/>
              <w:rPr>
                <w:rFonts w:cs="Arial"/>
                <w:bCs/>
                <w:color w:val="000000"/>
                <w:sz w:val="20"/>
              </w:rPr>
            </w:pPr>
            <w:r w:rsidRPr="003B6454">
              <w:rPr>
                <w:rFonts w:cs="Arial"/>
                <w:bCs/>
                <w:color w:val="000000"/>
                <w:sz w:val="20"/>
              </w:rPr>
              <w:t>09.15 – 10.00</w:t>
            </w:r>
          </w:p>
          <w:p w:rsidR="00BF63F3" w:rsidRPr="003B6454" w:rsidRDefault="00745012" w:rsidP="00857048">
            <w:pPr>
              <w:pStyle w:val="BodyText2"/>
              <w:ind w:left="0"/>
              <w:rPr>
                <w:b/>
                <w:color w:val="000000"/>
                <w:sz w:val="20"/>
              </w:rPr>
            </w:pPr>
            <w:r w:rsidRPr="003B6454">
              <w:rPr>
                <w:b/>
                <w:color w:val="000000"/>
                <w:sz w:val="20"/>
              </w:rPr>
              <w:t>Dr S</w:t>
            </w:r>
            <w:r w:rsidR="00030B9A">
              <w:rPr>
                <w:b/>
                <w:color w:val="000000"/>
                <w:sz w:val="20"/>
              </w:rPr>
              <w:t xml:space="preserve"> </w:t>
            </w:r>
            <w:r w:rsidR="00BF63F3" w:rsidRPr="003B6454">
              <w:rPr>
                <w:b/>
                <w:color w:val="000000"/>
                <w:sz w:val="20"/>
              </w:rPr>
              <w:t>Chakravorty</w:t>
            </w:r>
            <w:r w:rsidR="00201964" w:rsidRPr="003B6454">
              <w:rPr>
                <w:b/>
                <w:color w:val="FF6600"/>
                <w:sz w:val="20"/>
              </w:rPr>
              <w:t xml:space="preserve"> </w:t>
            </w:r>
          </w:p>
          <w:p w:rsidR="00BF63F3" w:rsidRPr="003B6454" w:rsidRDefault="00BF63F3" w:rsidP="00857048">
            <w:pPr>
              <w:outlineLvl w:val="7"/>
              <w:rPr>
                <w:rFonts w:cs="Arial"/>
                <w:bCs/>
                <w:color w:val="000000"/>
                <w:sz w:val="20"/>
              </w:rPr>
            </w:pPr>
            <w:r w:rsidRPr="003B6454">
              <w:rPr>
                <w:rFonts w:cs="Arial"/>
                <w:bCs/>
                <w:color w:val="000000"/>
                <w:sz w:val="20"/>
              </w:rPr>
              <w:t>Discussion of sickle cell disease with a patient</w:t>
            </w:r>
          </w:p>
          <w:p w:rsidR="001B711D" w:rsidRDefault="001B711D" w:rsidP="00921A9F">
            <w:pPr>
              <w:outlineLvl w:val="7"/>
              <w:rPr>
                <w:rFonts w:cs="Arial"/>
                <w:b/>
                <w:bCs/>
                <w:sz w:val="20"/>
              </w:rPr>
            </w:pPr>
          </w:p>
          <w:p w:rsidR="00BF63F3" w:rsidRPr="003B6454" w:rsidRDefault="00BF63F3" w:rsidP="00921A9F">
            <w:pPr>
              <w:outlineLvl w:val="7"/>
              <w:rPr>
                <w:rFonts w:cs="Arial"/>
                <w:b/>
                <w:bCs/>
                <w:sz w:val="20"/>
              </w:rPr>
            </w:pPr>
            <w:r w:rsidRPr="003B6454">
              <w:rPr>
                <w:rFonts w:cs="Arial"/>
                <w:b/>
                <w:bCs/>
                <w:sz w:val="20"/>
              </w:rPr>
              <w:t>Cockburn Lecture Theatre</w:t>
            </w:r>
          </w:p>
        </w:tc>
        <w:tc>
          <w:tcPr>
            <w:tcW w:w="876" w:type="pct"/>
            <w:vMerge w:val="restart"/>
            <w:shd w:val="clear" w:color="auto" w:fill="FFFFFF"/>
          </w:tcPr>
          <w:p w:rsidR="00BF63F3" w:rsidRPr="00C71012" w:rsidRDefault="008D517D" w:rsidP="00D05377">
            <w:pPr>
              <w:rPr>
                <w:rFonts w:cs="Arial"/>
                <w:bCs/>
                <w:color w:val="000000"/>
                <w:sz w:val="20"/>
              </w:rPr>
            </w:pPr>
            <w:r w:rsidRPr="00C71012">
              <w:rPr>
                <w:rFonts w:cs="Arial"/>
                <w:bCs/>
                <w:color w:val="000000"/>
                <w:sz w:val="20"/>
              </w:rPr>
              <w:t>0</w:t>
            </w:r>
            <w:r w:rsidR="00BF63F3" w:rsidRPr="00C71012">
              <w:rPr>
                <w:rFonts w:cs="Arial"/>
                <w:bCs/>
                <w:color w:val="000000"/>
                <w:sz w:val="20"/>
              </w:rPr>
              <w:t>9.15-12.00</w:t>
            </w:r>
          </w:p>
          <w:p w:rsidR="00BF63F3" w:rsidRPr="00C71012" w:rsidRDefault="00BF63F3" w:rsidP="00D05377">
            <w:pPr>
              <w:rPr>
                <w:rFonts w:cs="Arial"/>
                <w:bCs/>
                <w:color w:val="000000"/>
                <w:sz w:val="20"/>
              </w:rPr>
            </w:pPr>
            <w:r w:rsidRPr="00C71012">
              <w:rPr>
                <w:rFonts w:cs="Arial"/>
                <w:bCs/>
                <w:color w:val="000000"/>
                <w:sz w:val="20"/>
              </w:rPr>
              <w:t>OPD Clinic (no more than 2 students with Dr Abdalla and his SpR and another 2 with Dr Shlebak and his SpR)</w:t>
            </w:r>
          </w:p>
          <w:p w:rsidR="00BF63F3" w:rsidRPr="00C71012" w:rsidRDefault="00BF63F3" w:rsidP="00D05377">
            <w:pPr>
              <w:rPr>
                <w:rFonts w:cs="Arial"/>
                <w:bCs/>
                <w:color w:val="000000"/>
                <w:sz w:val="20"/>
              </w:rPr>
            </w:pPr>
          </w:p>
          <w:p w:rsidR="00BF63F3" w:rsidRPr="00C71012" w:rsidRDefault="00BF63F3" w:rsidP="00D05377">
            <w:pPr>
              <w:pStyle w:val="Heading4"/>
              <w:rPr>
                <w:rFonts w:cs="Arial"/>
                <w:bCs/>
                <w:sz w:val="20"/>
              </w:rPr>
            </w:pPr>
            <w:r w:rsidRPr="00C71012">
              <w:rPr>
                <w:rFonts w:ascii="Arial" w:hAnsi="Arial" w:cs="Arial"/>
                <w:bCs/>
                <w:color w:val="FF0000"/>
                <w:sz w:val="20"/>
              </w:rPr>
              <w:t>Clinic E, OPD</w:t>
            </w:r>
          </w:p>
        </w:tc>
        <w:tc>
          <w:tcPr>
            <w:tcW w:w="984" w:type="pct"/>
            <w:shd w:val="clear" w:color="auto" w:fill="FFFFFF"/>
          </w:tcPr>
          <w:p w:rsidR="00BF63F3" w:rsidRPr="003B6454" w:rsidRDefault="008D517D" w:rsidP="00857048">
            <w:pPr>
              <w:rPr>
                <w:rFonts w:cs="Arial"/>
                <w:sz w:val="20"/>
                <w:lang w:val="en-GB"/>
              </w:rPr>
            </w:pPr>
            <w:r w:rsidRPr="003B6454">
              <w:rPr>
                <w:rFonts w:cs="Arial"/>
                <w:sz w:val="20"/>
                <w:lang w:val="en-GB"/>
              </w:rPr>
              <w:t>0</w:t>
            </w:r>
            <w:r w:rsidR="00BF63F3" w:rsidRPr="003B6454">
              <w:rPr>
                <w:rFonts w:cs="Arial"/>
                <w:sz w:val="20"/>
                <w:lang w:val="en-GB"/>
              </w:rPr>
              <w:t xml:space="preserve">9.00-10.00 </w:t>
            </w:r>
          </w:p>
          <w:p w:rsidR="00BF63F3" w:rsidRPr="003B6454" w:rsidRDefault="000E7A1E" w:rsidP="00857048">
            <w:pPr>
              <w:rPr>
                <w:rFonts w:cs="Arial"/>
                <w:b/>
                <w:sz w:val="20"/>
                <w:lang w:val="en-GB"/>
              </w:rPr>
            </w:pPr>
            <w:r>
              <w:rPr>
                <w:rFonts w:cs="Arial"/>
                <w:b/>
                <w:sz w:val="20"/>
                <w:lang w:val="en-GB"/>
              </w:rPr>
              <w:t>Dr J d</w:t>
            </w:r>
            <w:r w:rsidR="00BF63F3" w:rsidRPr="003B6454">
              <w:rPr>
                <w:rFonts w:cs="Arial"/>
                <w:b/>
                <w:sz w:val="20"/>
                <w:lang w:val="en-GB"/>
              </w:rPr>
              <w:t>e la Fuente</w:t>
            </w:r>
          </w:p>
          <w:p w:rsidR="00BF63F3" w:rsidRPr="003B6454" w:rsidRDefault="00BF63F3" w:rsidP="00857048">
            <w:pPr>
              <w:rPr>
                <w:rFonts w:cs="Arial"/>
                <w:sz w:val="20"/>
                <w:lang w:val="fr-FR"/>
              </w:rPr>
            </w:pPr>
            <w:r w:rsidRPr="003B6454">
              <w:rPr>
                <w:rFonts w:cs="Arial"/>
                <w:sz w:val="20"/>
              </w:rPr>
              <w:t>Inherited and acquired red cell aplasia</w:t>
            </w:r>
            <w:r w:rsidRPr="003B6454">
              <w:rPr>
                <w:rFonts w:cs="Arial"/>
                <w:sz w:val="20"/>
                <w:lang w:val="fr-FR"/>
              </w:rPr>
              <w:t xml:space="preserve"> </w:t>
            </w:r>
          </w:p>
          <w:p w:rsidR="001B711D" w:rsidRDefault="001B711D" w:rsidP="00E66D53">
            <w:pPr>
              <w:rPr>
                <w:rFonts w:cs="Arial"/>
                <w:b/>
                <w:sz w:val="20"/>
              </w:rPr>
            </w:pPr>
          </w:p>
          <w:p w:rsidR="00BF63F3" w:rsidRPr="003B6454" w:rsidRDefault="00BF63F3" w:rsidP="00E66D53">
            <w:pPr>
              <w:rPr>
                <w:b/>
                <w:sz w:val="20"/>
                <w:lang w:val="fr-FR"/>
              </w:rPr>
            </w:pPr>
            <w:r w:rsidRPr="003B6454">
              <w:rPr>
                <w:rFonts w:cs="Arial"/>
                <w:b/>
                <w:sz w:val="20"/>
              </w:rPr>
              <w:t>Anthony De Rothschild Lecture Theatre</w:t>
            </w:r>
          </w:p>
        </w:tc>
        <w:tc>
          <w:tcPr>
            <w:tcW w:w="985" w:type="pct"/>
            <w:vMerge w:val="restart"/>
            <w:shd w:val="clear" w:color="auto" w:fill="FFFFFF"/>
          </w:tcPr>
          <w:p w:rsidR="00BF63F3" w:rsidRPr="003B6454" w:rsidRDefault="008D517D" w:rsidP="007D1B5A">
            <w:pPr>
              <w:rPr>
                <w:rFonts w:cs="Arial"/>
                <w:sz w:val="20"/>
              </w:rPr>
            </w:pPr>
            <w:r w:rsidRPr="003B6454">
              <w:rPr>
                <w:rFonts w:cs="Arial"/>
                <w:sz w:val="20"/>
              </w:rPr>
              <w:t>0</w:t>
            </w:r>
            <w:r w:rsidR="00BF63F3" w:rsidRPr="003B6454">
              <w:rPr>
                <w:rFonts w:cs="Arial"/>
                <w:sz w:val="20"/>
              </w:rPr>
              <w:t>9.00-12.30</w:t>
            </w:r>
          </w:p>
          <w:p w:rsidR="00BF63F3" w:rsidRPr="003B6454" w:rsidRDefault="00745012" w:rsidP="007D1B5A">
            <w:pPr>
              <w:rPr>
                <w:rFonts w:cs="Arial"/>
                <w:b/>
                <w:sz w:val="20"/>
              </w:rPr>
            </w:pPr>
            <w:proofErr w:type="spellStart"/>
            <w:r w:rsidRPr="003B6454">
              <w:rPr>
                <w:rFonts w:cs="Arial"/>
                <w:b/>
                <w:sz w:val="20"/>
              </w:rPr>
              <w:t>Dr</w:t>
            </w:r>
            <w:proofErr w:type="spellEnd"/>
            <w:r w:rsidRPr="003B6454">
              <w:rPr>
                <w:rFonts w:cs="Arial"/>
                <w:b/>
                <w:sz w:val="20"/>
              </w:rPr>
              <w:t xml:space="preserve"> </w:t>
            </w:r>
            <w:proofErr w:type="spellStart"/>
            <w:r w:rsidRPr="003B6454">
              <w:rPr>
                <w:rFonts w:cs="Arial"/>
                <w:b/>
                <w:sz w:val="20"/>
              </w:rPr>
              <w:t>S</w:t>
            </w:r>
            <w:r w:rsidR="00DB5D2D">
              <w:rPr>
                <w:rFonts w:cs="Arial"/>
                <w:b/>
                <w:sz w:val="20"/>
              </w:rPr>
              <w:t>aad</w:t>
            </w:r>
            <w:proofErr w:type="spellEnd"/>
            <w:r w:rsidR="00BF63F3" w:rsidRPr="003B6454">
              <w:rPr>
                <w:rFonts w:cs="Arial"/>
                <w:b/>
                <w:sz w:val="20"/>
              </w:rPr>
              <w:t xml:space="preserve"> </w:t>
            </w:r>
            <w:proofErr w:type="spellStart"/>
            <w:r w:rsidR="00BF63F3" w:rsidRPr="003B6454">
              <w:rPr>
                <w:rFonts w:cs="Arial"/>
                <w:b/>
                <w:sz w:val="20"/>
              </w:rPr>
              <w:t>Abdalla</w:t>
            </w:r>
            <w:proofErr w:type="spellEnd"/>
            <w:r w:rsidR="00BF63F3" w:rsidRPr="003B6454">
              <w:rPr>
                <w:rFonts w:cs="Arial"/>
                <w:b/>
                <w:sz w:val="20"/>
              </w:rPr>
              <w:t xml:space="preserve"> and </w:t>
            </w:r>
            <w:proofErr w:type="spellStart"/>
            <w:r w:rsidR="00BF63F3" w:rsidRPr="003B6454">
              <w:rPr>
                <w:rFonts w:cs="Arial"/>
                <w:b/>
                <w:sz w:val="20"/>
              </w:rPr>
              <w:t>Dr</w:t>
            </w:r>
            <w:proofErr w:type="spellEnd"/>
            <w:r w:rsidR="00BF63F3" w:rsidRPr="003B6454">
              <w:rPr>
                <w:rFonts w:cs="Arial"/>
                <w:b/>
                <w:sz w:val="20"/>
              </w:rPr>
              <w:t xml:space="preserve"> </w:t>
            </w:r>
            <w:proofErr w:type="spellStart"/>
            <w:r w:rsidR="0024778E">
              <w:rPr>
                <w:rFonts w:cs="Arial"/>
                <w:b/>
                <w:sz w:val="20"/>
              </w:rPr>
              <w:t>Nichola</w:t>
            </w:r>
            <w:proofErr w:type="spellEnd"/>
            <w:r w:rsidR="0024778E">
              <w:rPr>
                <w:rFonts w:cs="Arial"/>
                <w:b/>
                <w:sz w:val="20"/>
              </w:rPr>
              <w:t xml:space="preserve"> Cooper</w:t>
            </w:r>
          </w:p>
          <w:p w:rsidR="001B711D" w:rsidRDefault="001B711D" w:rsidP="007D1B5A">
            <w:pPr>
              <w:rPr>
                <w:rFonts w:cs="Arial"/>
                <w:sz w:val="20"/>
              </w:rPr>
            </w:pPr>
          </w:p>
          <w:p w:rsidR="00BF63F3" w:rsidRPr="006F7DDA" w:rsidRDefault="00BF63F3" w:rsidP="007D1B5A">
            <w:pPr>
              <w:rPr>
                <w:rFonts w:cs="Arial"/>
                <w:b/>
                <w:color w:val="7030A0"/>
                <w:sz w:val="20"/>
              </w:rPr>
            </w:pPr>
            <w:r w:rsidRPr="006F7DDA">
              <w:rPr>
                <w:rFonts w:cs="Arial"/>
                <w:b/>
                <w:color w:val="7030A0"/>
                <w:sz w:val="20"/>
              </w:rPr>
              <w:t>IN COURSE ASSESSMENT</w:t>
            </w:r>
          </w:p>
          <w:p w:rsidR="00BF63F3" w:rsidRPr="006F7DDA" w:rsidRDefault="00BF63F3" w:rsidP="007D1B5A">
            <w:pPr>
              <w:rPr>
                <w:rFonts w:cs="Arial"/>
                <w:b/>
                <w:color w:val="7030A0"/>
                <w:sz w:val="20"/>
              </w:rPr>
            </w:pPr>
            <w:r w:rsidRPr="006F7DDA">
              <w:rPr>
                <w:rFonts w:cs="Arial"/>
                <w:b/>
                <w:color w:val="7030A0"/>
                <w:sz w:val="20"/>
              </w:rPr>
              <w:t>POWER POINT PRESENTATIONS</w:t>
            </w:r>
          </w:p>
          <w:p w:rsidR="00BF63F3" w:rsidRPr="003B6454" w:rsidRDefault="00BF63F3" w:rsidP="00BD760E">
            <w:pPr>
              <w:rPr>
                <w:rFonts w:cs="Arial"/>
                <w:b/>
                <w:sz w:val="20"/>
              </w:rPr>
            </w:pPr>
          </w:p>
          <w:p w:rsidR="00D56B78" w:rsidRPr="003B6454" w:rsidRDefault="00F15657" w:rsidP="00D56B78">
            <w:pPr>
              <w:rPr>
                <w:rFonts w:cs="Arial"/>
                <w:sz w:val="20"/>
              </w:rPr>
            </w:pPr>
            <w:r>
              <w:rPr>
                <w:rFonts w:cs="Arial"/>
                <w:b/>
                <w:sz w:val="20"/>
              </w:rPr>
              <w:t>Antony De Rothschild Lecture Theatre</w:t>
            </w:r>
          </w:p>
          <w:p w:rsidR="00E64A24" w:rsidRPr="003B6454" w:rsidRDefault="00E64A24" w:rsidP="00C902A6">
            <w:pPr>
              <w:rPr>
                <w:rFonts w:cs="Arial"/>
                <w:sz w:val="20"/>
              </w:rPr>
            </w:pPr>
          </w:p>
        </w:tc>
      </w:tr>
      <w:tr w:rsidR="00BF63F3" w:rsidRPr="00C71012" w:rsidTr="006F7DDA">
        <w:trPr>
          <w:trHeight w:val="1835"/>
          <w:tblCellSpacing w:w="30" w:type="dxa"/>
          <w:jc w:val="center"/>
        </w:trPr>
        <w:tc>
          <w:tcPr>
            <w:tcW w:w="981" w:type="pct"/>
            <w:shd w:val="clear" w:color="auto" w:fill="FBD4B4" w:themeFill="accent6" w:themeFillTint="66"/>
          </w:tcPr>
          <w:p w:rsidR="00BF63F3" w:rsidRPr="003B6454" w:rsidRDefault="00BF63F3" w:rsidP="00A446BC">
            <w:pPr>
              <w:pStyle w:val="Heading2"/>
              <w:rPr>
                <w:b w:val="0"/>
                <w:i w:val="0"/>
                <w:sz w:val="20"/>
                <w:szCs w:val="20"/>
              </w:rPr>
            </w:pPr>
            <w:r w:rsidRPr="003B6454">
              <w:rPr>
                <w:b w:val="0"/>
                <w:i w:val="0"/>
                <w:sz w:val="20"/>
                <w:szCs w:val="20"/>
              </w:rPr>
              <w:t>10.00-11.00</w:t>
            </w:r>
          </w:p>
          <w:p w:rsidR="00903622" w:rsidRPr="00C71012" w:rsidRDefault="00903622" w:rsidP="00903622">
            <w:pPr>
              <w:rPr>
                <w:rFonts w:cs="Arial"/>
                <w:b/>
                <w:sz w:val="20"/>
              </w:rPr>
            </w:pPr>
            <w:r w:rsidRPr="00C71012">
              <w:rPr>
                <w:rFonts w:cs="Arial"/>
                <w:b/>
                <w:sz w:val="20"/>
              </w:rPr>
              <w:t>Professor Marina Botto</w:t>
            </w:r>
          </w:p>
          <w:p w:rsidR="00903622" w:rsidRDefault="00903622" w:rsidP="00903622">
            <w:pPr>
              <w:rPr>
                <w:rFonts w:cs="Arial"/>
                <w:sz w:val="20"/>
              </w:rPr>
            </w:pPr>
            <w:r w:rsidRPr="00C71012">
              <w:rPr>
                <w:rFonts w:cs="Arial"/>
                <w:sz w:val="20"/>
              </w:rPr>
              <w:t xml:space="preserve">Complement </w:t>
            </w:r>
          </w:p>
          <w:p w:rsidR="0013626B" w:rsidRDefault="0013626B" w:rsidP="001B711D">
            <w:pPr>
              <w:rPr>
                <w:b/>
                <w:sz w:val="20"/>
              </w:rPr>
            </w:pPr>
          </w:p>
          <w:p w:rsidR="00BF63F3" w:rsidRPr="003B6454" w:rsidRDefault="003B6898" w:rsidP="001B711D">
            <w:pPr>
              <w:rPr>
                <w:color w:val="00B0F0"/>
                <w:sz w:val="20"/>
              </w:rPr>
            </w:pPr>
            <w:proofErr w:type="spellStart"/>
            <w:r w:rsidRPr="003B6454">
              <w:rPr>
                <w:rFonts w:cs="Arial"/>
                <w:b/>
                <w:sz w:val="20"/>
              </w:rPr>
              <w:t>Wolfson</w:t>
            </w:r>
            <w:proofErr w:type="spellEnd"/>
            <w:r w:rsidRPr="003B6454">
              <w:rPr>
                <w:rFonts w:cs="Arial"/>
                <w:b/>
                <w:sz w:val="20"/>
              </w:rPr>
              <w:t xml:space="preserve"> Education Centre Seminar Room 2</w:t>
            </w:r>
          </w:p>
        </w:tc>
        <w:tc>
          <w:tcPr>
            <w:tcW w:w="1010" w:type="pct"/>
            <w:shd w:val="clear" w:color="auto" w:fill="FFFFFF"/>
          </w:tcPr>
          <w:p w:rsidR="00BF63F3" w:rsidRPr="003B6454" w:rsidRDefault="00BF63F3" w:rsidP="00CA5D4D">
            <w:pPr>
              <w:outlineLvl w:val="7"/>
              <w:rPr>
                <w:rFonts w:cs="Arial"/>
                <w:bCs/>
                <w:color w:val="000000"/>
                <w:sz w:val="20"/>
              </w:rPr>
            </w:pPr>
            <w:r w:rsidRPr="003B6454">
              <w:rPr>
                <w:rFonts w:cs="Arial"/>
                <w:bCs/>
                <w:color w:val="000000"/>
                <w:sz w:val="20"/>
              </w:rPr>
              <w:t>10.00-11.00</w:t>
            </w:r>
          </w:p>
          <w:p w:rsidR="00BF63F3" w:rsidRPr="003B6454" w:rsidRDefault="00745012" w:rsidP="00CA5D4D">
            <w:pPr>
              <w:rPr>
                <w:rFonts w:cs="Arial"/>
                <w:b/>
                <w:color w:val="000000"/>
                <w:sz w:val="20"/>
              </w:rPr>
            </w:pPr>
            <w:r w:rsidRPr="003B6454">
              <w:rPr>
                <w:rFonts w:cs="Arial"/>
                <w:b/>
                <w:color w:val="000000"/>
                <w:sz w:val="20"/>
              </w:rPr>
              <w:t>Dr H</w:t>
            </w:r>
            <w:r w:rsidR="00DB5D2D">
              <w:rPr>
                <w:rFonts w:cs="Arial"/>
                <w:b/>
                <w:color w:val="000000"/>
                <w:sz w:val="20"/>
              </w:rPr>
              <w:t>elen</w:t>
            </w:r>
            <w:r w:rsidR="00BF63F3" w:rsidRPr="003B6454">
              <w:rPr>
                <w:rFonts w:cs="Arial"/>
                <w:b/>
                <w:color w:val="000000"/>
                <w:sz w:val="20"/>
              </w:rPr>
              <w:t xml:space="preserve"> New</w:t>
            </w:r>
          </w:p>
          <w:p w:rsidR="00BF63F3" w:rsidRPr="003B6454" w:rsidRDefault="00BF63F3" w:rsidP="00CA5D4D">
            <w:pPr>
              <w:rPr>
                <w:rFonts w:cs="Arial"/>
                <w:color w:val="000000"/>
                <w:sz w:val="20"/>
              </w:rPr>
            </w:pPr>
            <w:r w:rsidRPr="003B6454">
              <w:rPr>
                <w:rFonts w:cs="Arial"/>
                <w:color w:val="000000"/>
                <w:sz w:val="20"/>
              </w:rPr>
              <w:t>G6PD deficiency</w:t>
            </w:r>
          </w:p>
          <w:p w:rsidR="00BF63F3" w:rsidRPr="003B6454" w:rsidRDefault="00BF63F3" w:rsidP="00921A9F">
            <w:pPr>
              <w:rPr>
                <w:rFonts w:cs="Arial"/>
                <w:sz w:val="20"/>
              </w:rPr>
            </w:pPr>
          </w:p>
          <w:p w:rsidR="00201964" w:rsidRPr="003B6454" w:rsidRDefault="00201964" w:rsidP="00921A9F">
            <w:pPr>
              <w:rPr>
                <w:rFonts w:cs="Arial"/>
                <w:b/>
                <w:color w:val="FF6600"/>
                <w:sz w:val="20"/>
              </w:rPr>
            </w:pPr>
            <w:r w:rsidRPr="003B6454">
              <w:rPr>
                <w:rFonts w:cs="Arial"/>
                <w:b/>
                <w:bCs/>
                <w:sz w:val="20"/>
              </w:rPr>
              <w:t>Cockburn Lecture Theatre</w:t>
            </w:r>
            <w:r w:rsidRPr="003B6454">
              <w:rPr>
                <w:rFonts w:cs="Arial"/>
                <w:b/>
                <w:color w:val="FF6600"/>
                <w:sz w:val="20"/>
              </w:rPr>
              <w:t xml:space="preserve"> </w:t>
            </w:r>
          </w:p>
          <w:p w:rsidR="00BF63F3" w:rsidRPr="003B6454" w:rsidRDefault="00BF63F3" w:rsidP="00921A9F">
            <w:pPr>
              <w:rPr>
                <w:rFonts w:cs="Arial"/>
                <w:sz w:val="20"/>
              </w:rPr>
            </w:pPr>
          </w:p>
        </w:tc>
        <w:tc>
          <w:tcPr>
            <w:tcW w:w="876" w:type="pct"/>
            <w:vMerge/>
            <w:shd w:val="clear" w:color="auto" w:fill="FFFFFF"/>
          </w:tcPr>
          <w:p w:rsidR="00BF63F3" w:rsidRPr="00C71012" w:rsidRDefault="00BF63F3" w:rsidP="00D05377">
            <w:pPr>
              <w:pStyle w:val="Heading4"/>
              <w:rPr>
                <w:rFonts w:ascii="Arial" w:hAnsi="Arial" w:cs="Arial"/>
                <w:bCs/>
                <w:color w:val="FF0000"/>
                <w:sz w:val="20"/>
              </w:rPr>
            </w:pPr>
          </w:p>
        </w:tc>
        <w:tc>
          <w:tcPr>
            <w:tcW w:w="984" w:type="pct"/>
            <w:shd w:val="clear" w:color="auto" w:fill="FFFFFF"/>
          </w:tcPr>
          <w:p w:rsidR="00BF63F3" w:rsidRPr="003B6454" w:rsidRDefault="00BF63F3" w:rsidP="00C04950">
            <w:pPr>
              <w:rPr>
                <w:rFonts w:cs="Arial"/>
                <w:sz w:val="20"/>
                <w:lang w:val="it-IT"/>
              </w:rPr>
            </w:pPr>
            <w:r w:rsidRPr="003B6454">
              <w:rPr>
                <w:rFonts w:cs="Arial"/>
                <w:sz w:val="20"/>
                <w:lang w:val="it-IT"/>
              </w:rPr>
              <w:t xml:space="preserve">10.00-11.00 </w:t>
            </w:r>
          </w:p>
          <w:p w:rsidR="00BF63F3" w:rsidRPr="003B6454" w:rsidRDefault="000E7A1E" w:rsidP="00C04950">
            <w:pPr>
              <w:rPr>
                <w:rFonts w:cs="Arial"/>
                <w:b/>
                <w:sz w:val="20"/>
                <w:lang w:val="it-IT"/>
              </w:rPr>
            </w:pPr>
            <w:r>
              <w:rPr>
                <w:rFonts w:cs="Arial"/>
                <w:b/>
                <w:sz w:val="20"/>
                <w:lang w:val="it-IT"/>
              </w:rPr>
              <w:t>Dr J d</w:t>
            </w:r>
            <w:r w:rsidR="00BF63F3" w:rsidRPr="003B6454">
              <w:rPr>
                <w:rFonts w:cs="Arial"/>
                <w:b/>
                <w:sz w:val="20"/>
                <w:lang w:val="it-IT"/>
              </w:rPr>
              <w:t>e la Fuente</w:t>
            </w:r>
          </w:p>
          <w:p w:rsidR="00BF63F3" w:rsidRPr="003B6454" w:rsidRDefault="00BF63F3" w:rsidP="00857048">
            <w:pPr>
              <w:rPr>
                <w:rFonts w:cs="Arial"/>
                <w:sz w:val="20"/>
                <w:lang w:val="fr-FR"/>
              </w:rPr>
            </w:pPr>
            <w:r w:rsidRPr="003B6454">
              <w:rPr>
                <w:rFonts w:cs="Arial"/>
                <w:sz w:val="20"/>
                <w:lang w:val="fr-FR"/>
              </w:rPr>
              <w:t>Congenital bone marrow failure syndromes</w:t>
            </w:r>
          </w:p>
          <w:p w:rsidR="001B711D" w:rsidRDefault="001B711D" w:rsidP="00E66D53">
            <w:pPr>
              <w:rPr>
                <w:rFonts w:cs="Arial"/>
                <w:b/>
                <w:sz w:val="20"/>
              </w:rPr>
            </w:pPr>
          </w:p>
          <w:p w:rsidR="00201964" w:rsidRPr="003B6454" w:rsidRDefault="00201964" w:rsidP="00E66D53">
            <w:pPr>
              <w:rPr>
                <w:rFonts w:cs="Arial"/>
                <w:color w:val="00B0F0"/>
                <w:sz w:val="20"/>
              </w:rPr>
            </w:pPr>
            <w:r w:rsidRPr="003B6454">
              <w:rPr>
                <w:rFonts w:cs="Arial"/>
                <w:b/>
                <w:sz w:val="20"/>
              </w:rPr>
              <w:t>Anthony De Rothschild Lecture Theatre</w:t>
            </w:r>
          </w:p>
        </w:tc>
        <w:tc>
          <w:tcPr>
            <w:tcW w:w="985" w:type="pct"/>
            <w:vMerge/>
            <w:shd w:val="clear" w:color="auto" w:fill="FFFFFF"/>
          </w:tcPr>
          <w:p w:rsidR="00BF63F3" w:rsidRPr="003B6454" w:rsidRDefault="00BF63F3" w:rsidP="00BD760E">
            <w:pPr>
              <w:rPr>
                <w:rFonts w:cs="Arial"/>
                <w:sz w:val="20"/>
              </w:rPr>
            </w:pPr>
          </w:p>
        </w:tc>
      </w:tr>
      <w:tr w:rsidR="00BF63F3" w:rsidRPr="00C71012" w:rsidTr="006F7DDA">
        <w:trPr>
          <w:trHeight w:val="2005"/>
          <w:tblCellSpacing w:w="30" w:type="dxa"/>
          <w:jc w:val="center"/>
        </w:trPr>
        <w:tc>
          <w:tcPr>
            <w:tcW w:w="981" w:type="pct"/>
            <w:shd w:val="clear" w:color="auto" w:fill="FBD4B4" w:themeFill="accent6" w:themeFillTint="66"/>
          </w:tcPr>
          <w:p w:rsidR="00745012" w:rsidRPr="003B6454" w:rsidRDefault="00BF63F3" w:rsidP="003636DA">
            <w:pPr>
              <w:rPr>
                <w:rFonts w:cs="Arial"/>
                <w:b/>
                <w:sz w:val="20"/>
              </w:rPr>
            </w:pPr>
            <w:r w:rsidRPr="003B6454">
              <w:rPr>
                <w:rFonts w:cs="Arial"/>
                <w:sz w:val="20"/>
              </w:rPr>
              <w:t>11.00-12.00</w:t>
            </w:r>
          </w:p>
          <w:p w:rsidR="004D5244" w:rsidRPr="003B6454" w:rsidRDefault="004D5244" w:rsidP="004D5244">
            <w:pPr>
              <w:rPr>
                <w:rFonts w:cs="Arial"/>
                <w:b/>
                <w:sz w:val="20"/>
              </w:rPr>
            </w:pPr>
            <w:r w:rsidRPr="003B6454">
              <w:rPr>
                <w:rFonts w:cs="Arial"/>
                <w:b/>
                <w:sz w:val="20"/>
              </w:rPr>
              <w:t>Dr A Porter</w:t>
            </w:r>
          </w:p>
          <w:p w:rsidR="004D5244" w:rsidRPr="003B6454" w:rsidRDefault="004D5244" w:rsidP="004D5244">
            <w:pPr>
              <w:rPr>
                <w:rFonts w:cs="Arial"/>
                <w:sz w:val="20"/>
              </w:rPr>
            </w:pPr>
            <w:r w:rsidRPr="003B6454">
              <w:rPr>
                <w:rFonts w:cs="Arial"/>
                <w:sz w:val="20"/>
              </w:rPr>
              <w:t>Prospects of gene therapy in haematological disorders</w:t>
            </w:r>
          </w:p>
          <w:p w:rsidR="0013626B" w:rsidRDefault="0013626B" w:rsidP="0082733A">
            <w:pPr>
              <w:rPr>
                <w:rFonts w:cs="Arial"/>
                <w:b/>
                <w:sz w:val="20"/>
              </w:rPr>
            </w:pPr>
          </w:p>
          <w:p w:rsidR="00BF63F3" w:rsidRPr="003B6454" w:rsidRDefault="0082733A" w:rsidP="0013626B">
            <w:pPr>
              <w:rPr>
                <w:rFonts w:cs="Arial"/>
                <w:b/>
                <w:color w:val="FF0000"/>
                <w:sz w:val="20"/>
              </w:rPr>
            </w:pPr>
            <w:r w:rsidRPr="003B6454">
              <w:rPr>
                <w:rFonts w:cs="Arial"/>
                <w:b/>
                <w:sz w:val="20"/>
              </w:rPr>
              <w:t>Wolfson Education Centre Seminar Room 2</w:t>
            </w:r>
          </w:p>
        </w:tc>
        <w:tc>
          <w:tcPr>
            <w:tcW w:w="1010" w:type="pct"/>
            <w:shd w:val="clear" w:color="auto" w:fill="FFFFFF"/>
          </w:tcPr>
          <w:p w:rsidR="00E24198" w:rsidRPr="00B826CF" w:rsidRDefault="00E24198" w:rsidP="00E24198">
            <w:pPr>
              <w:rPr>
                <w:rFonts w:cs="Arial"/>
                <w:bCs/>
                <w:sz w:val="21"/>
                <w:szCs w:val="21"/>
              </w:rPr>
            </w:pPr>
            <w:r w:rsidRPr="00B826CF">
              <w:rPr>
                <w:rFonts w:cs="Arial"/>
                <w:bCs/>
                <w:sz w:val="21"/>
                <w:szCs w:val="21"/>
              </w:rPr>
              <w:t>11.00-12.00</w:t>
            </w:r>
          </w:p>
          <w:p w:rsidR="00E24198" w:rsidRPr="0056773D" w:rsidRDefault="00E24198" w:rsidP="00E24198">
            <w:pPr>
              <w:rPr>
                <w:rFonts w:cs="Arial"/>
                <w:b/>
                <w:bCs/>
                <w:sz w:val="20"/>
              </w:rPr>
            </w:pPr>
            <w:r w:rsidRPr="0056773D">
              <w:rPr>
                <w:rFonts w:cs="Arial"/>
                <w:b/>
                <w:bCs/>
                <w:sz w:val="20"/>
              </w:rPr>
              <w:t>Dr S</w:t>
            </w:r>
            <w:r w:rsidR="00DB5D2D" w:rsidRPr="0056773D">
              <w:rPr>
                <w:rFonts w:cs="Arial"/>
                <w:b/>
                <w:bCs/>
                <w:sz w:val="20"/>
              </w:rPr>
              <w:t>aad</w:t>
            </w:r>
            <w:r w:rsidRPr="0056773D">
              <w:rPr>
                <w:rFonts w:cs="Arial"/>
                <w:b/>
                <w:bCs/>
                <w:sz w:val="20"/>
              </w:rPr>
              <w:t xml:space="preserve"> Abdalla</w:t>
            </w:r>
          </w:p>
          <w:p w:rsidR="00E24198" w:rsidRPr="00B826CF" w:rsidRDefault="00E24198" w:rsidP="00E24198">
            <w:pPr>
              <w:rPr>
                <w:rFonts w:cs="Arial"/>
                <w:bCs/>
                <w:sz w:val="21"/>
                <w:szCs w:val="21"/>
              </w:rPr>
            </w:pPr>
            <w:r w:rsidRPr="00B826CF">
              <w:rPr>
                <w:rFonts w:cs="Arial"/>
                <w:bCs/>
                <w:sz w:val="21"/>
                <w:szCs w:val="21"/>
              </w:rPr>
              <w:t>Hyperreactive Malarial Splenomegaly</w:t>
            </w:r>
          </w:p>
          <w:p w:rsidR="00B826CF" w:rsidRDefault="00B826CF" w:rsidP="00E24198">
            <w:pPr>
              <w:rPr>
                <w:rFonts w:cs="Arial"/>
                <w:bCs/>
                <w:color w:val="00B0F0"/>
                <w:sz w:val="21"/>
                <w:szCs w:val="21"/>
              </w:rPr>
            </w:pPr>
          </w:p>
          <w:p w:rsidR="00BF63F3" w:rsidRPr="001B711D" w:rsidRDefault="00E24198" w:rsidP="00E24198">
            <w:pPr>
              <w:rPr>
                <w:rFonts w:cs="Arial"/>
                <w:b/>
                <w:bCs/>
                <w:sz w:val="20"/>
              </w:rPr>
            </w:pPr>
            <w:r w:rsidRPr="001B711D">
              <w:rPr>
                <w:rFonts w:cs="Arial"/>
                <w:b/>
                <w:bCs/>
                <w:sz w:val="20"/>
              </w:rPr>
              <w:t>Cockburn Lecture Theatre</w:t>
            </w:r>
          </w:p>
        </w:tc>
        <w:tc>
          <w:tcPr>
            <w:tcW w:w="876" w:type="pct"/>
            <w:vMerge/>
            <w:shd w:val="clear" w:color="auto" w:fill="FFFFFF"/>
          </w:tcPr>
          <w:p w:rsidR="00BF63F3" w:rsidRPr="00C71012" w:rsidRDefault="00BF63F3" w:rsidP="003636DA">
            <w:pPr>
              <w:rPr>
                <w:rFonts w:cs="Arial"/>
                <w:bCs/>
                <w:sz w:val="20"/>
              </w:rPr>
            </w:pPr>
          </w:p>
        </w:tc>
        <w:tc>
          <w:tcPr>
            <w:tcW w:w="984" w:type="pct"/>
            <w:shd w:val="clear" w:color="auto" w:fill="FFFFFF"/>
          </w:tcPr>
          <w:p w:rsidR="00BF63F3" w:rsidRPr="003B6454" w:rsidRDefault="00BF63F3" w:rsidP="001A7006">
            <w:pPr>
              <w:pStyle w:val="PlainText"/>
              <w:rPr>
                <w:rFonts w:ascii="Arial" w:hAnsi="Arial" w:cs="Arial"/>
              </w:rPr>
            </w:pPr>
            <w:r w:rsidRPr="003B6454">
              <w:rPr>
                <w:rFonts w:ascii="Arial" w:hAnsi="Arial" w:cs="Arial"/>
              </w:rPr>
              <w:t xml:space="preserve">11.00-12.00 </w:t>
            </w:r>
          </w:p>
          <w:p w:rsidR="00BF63F3" w:rsidRPr="003B6454" w:rsidRDefault="00745012" w:rsidP="004471CF">
            <w:pPr>
              <w:rPr>
                <w:rFonts w:cs="Arial"/>
                <w:b/>
                <w:color w:val="FF0000"/>
                <w:sz w:val="20"/>
              </w:rPr>
            </w:pPr>
            <w:r w:rsidRPr="003B6454">
              <w:rPr>
                <w:rFonts w:cs="Arial"/>
                <w:b/>
                <w:sz w:val="20"/>
              </w:rPr>
              <w:t>Dr Mark</w:t>
            </w:r>
            <w:r w:rsidR="00BF63F3" w:rsidRPr="003B6454">
              <w:rPr>
                <w:rFonts w:cs="Arial"/>
                <w:b/>
                <w:sz w:val="20"/>
              </w:rPr>
              <w:t xml:space="preserve"> Layton </w:t>
            </w:r>
            <w:r w:rsidR="00BF63F3" w:rsidRPr="003B6454">
              <w:rPr>
                <w:rFonts w:cs="Arial"/>
                <w:bCs/>
                <w:sz w:val="20"/>
              </w:rPr>
              <w:t>Diagnostic problem solving in thalassaemia</w:t>
            </w:r>
            <w:r w:rsidR="00BF63F3" w:rsidRPr="003B6454">
              <w:rPr>
                <w:rFonts w:cs="Arial"/>
                <w:b/>
                <w:bCs/>
                <w:sz w:val="20"/>
              </w:rPr>
              <w:t xml:space="preserve">  </w:t>
            </w:r>
          </w:p>
          <w:p w:rsidR="001B711D" w:rsidRDefault="001B711D" w:rsidP="00471A44">
            <w:pPr>
              <w:rPr>
                <w:rFonts w:cs="Arial"/>
                <w:b/>
                <w:sz w:val="20"/>
              </w:rPr>
            </w:pPr>
          </w:p>
          <w:p w:rsidR="00201964" w:rsidRPr="003B6454" w:rsidRDefault="00201964" w:rsidP="00471A44">
            <w:pPr>
              <w:rPr>
                <w:rFonts w:cs="Arial"/>
                <w:bCs/>
                <w:sz w:val="20"/>
              </w:rPr>
            </w:pPr>
            <w:r w:rsidRPr="003B6454">
              <w:rPr>
                <w:rFonts w:cs="Arial"/>
                <w:b/>
                <w:sz w:val="20"/>
              </w:rPr>
              <w:t>Anthony De Rothschild Lecture Theatre</w:t>
            </w:r>
          </w:p>
        </w:tc>
        <w:tc>
          <w:tcPr>
            <w:tcW w:w="985" w:type="pct"/>
            <w:vMerge/>
            <w:shd w:val="clear" w:color="auto" w:fill="FFFFFF"/>
          </w:tcPr>
          <w:p w:rsidR="00BF63F3" w:rsidRPr="003B6454" w:rsidRDefault="00BF63F3" w:rsidP="00D70917">
            <w:pPr>
              <w:rPr>
                <w:rFonts w:cs="Arial"/>
                <w:bCs/>
                <w:sz w:val="20"/>
              </w:rPr>
            </w:pPr>
          </w:p>
        </w:tc>
      </w:tr>
      <w:tr w:rsidR="006B267A" w:rsidRPr="00C71012" w:rsidTr="006F7DDA">
        <w:trPr>
          <w:trHeight w:val="86"/>
          <w:tblCellSpacing w:w="30" w:type="dxa"/>
          <w:jc w:val="center"/>
        </w:trPr>
        <w:tc>
          <w:tcPr>
            <w:tcW w:w="981" w:type="pct"/>
            <w:shd w:val="clear" w:color="auto" w:fill="FBD4B4" w:themeFill="accent6" w:themeFillTint="66"/>
          </w:tcPr>
          <w:p w:rsidR="006B267A" w:rsidRPr="003B6454" w:rsidRDefault="006B267A" w:rsidP="0013626B">
            <w:pPr>
              <w:rPr>
                <w:rFonts w:cs="Arial"/>
                <w:sz w:val="20"/>
              </w:rPr>
            </w:pPr>
          </w:p>
        </w:tc>
        <w:tc>
          <w:tcPr>
            <w:tcW w:w="1010" w:type="pct"/>
            <w:shd w:val="clear" w:color="auto" w:fill="FFFFFF"/>
          </w:tcPr>
          <w:p w:rsidR="006B267A" w:rsidRPr="003B6454" w:rsidRDefault="006B267A" w:rsidP="004F75CC">
            <w:pPr>
              <w:rPr>
                <w:rFonts w:cs="Arial"/>
                <w:b/>
                <w:color w:val="FF0000"/>
                <w:sz w:val="20"/>
              </w:rPr>
            </w:pPr>
          </w:p>
        </w:tc>
        <w:tc>
          <w:tcPr>
            <w:tcW w:w="876" w:type="pct"/>
            <w:vMerge w:val="restart"/>
            <w:shd w:val="clear" w:color="auto" w:fill="CCFFCC"/>
          </w:tcPr>
          <w:p w:rsidR="006B267A" w:rsidRPr="00C71012" w:rsidRDefault="006B267A" w:rsidP="0056651B">
            <w:pPr>
              <w:rPr>
                <w:rFonts w:cs="Arial"/>
                <w:b/>
                <w:color w:val="FF0000"/>
                <w:sz w:val="20"/>
              </w:rPr>
            </w:pPr>
            <w:r w:rsidRPr="00C71012">
              <w:rPr>
                <w:rFonts w:cs="Arial"/>
                <w:b/>
                <w:sz w:val="20"/>
              </w:rPr>
              <w:t>SPORTS AFTERNOON</w:t>
            </w:r>
          </w:p>
          <w:p w:rsidR="006B267A" w:rsidRPr="00C71012" w:rsidRDefault="006B267A" w:rsidP="003636DA">
            <w:pPr>
              <w:outlineLvl w:val="2"/>
              <w:rPr>
                <w:rFonts w:cs="Arial"/>
                <w:color w:val="FF0000"/>
                <w:sz w:val="20"/>
              </w:rPr>
            </w:pPr>
          </w:p>
          <w:p w:rsidR="006B267A" w:rsidRPr="00C71012" w:rsidRDefault="006B267A" w:rsidP="003636DA">
            <w:pPr>
              <w:rPr>
                <w:rFonts w:cs="Arial"/>
                <w:color w:val="FF0000"/>
                <w:sz w:val="20"/>
              </w:rPr>
            </w:pPr>
          </w:p>
          <w:p w:rsidR="006B267A" w:rsidRPr="00C71012" w:rsidRDefault="006B267A" w:rsidP="003636DA">
            <w:pPr>
              <w:pStyle w:val="NormalWeb"/>
              <w:rPr>
                <w:rFonts w:cs="Arial"/>
                <w:b/>
                <w:color w:val="FF0000"/>
                <w:sz w:val="20"/>
              </w:rPr>
            </w:pPr>
          </w:p>
        </w:tc>
        <w:tc>
          <w:tcPr>
            <w:tcW w:w="984" w:type="pct"/>
            <w:shd w:val="clear" w:color="auto" w:fill="FFFFFF"/>
          </w:tcPr>
          <w:p w:rsidR="006B267A" w:rsidRPr="003B6454" w:rsidRDefault="006B267A" w:rsidP="004471CF">
            <w:pPr>
              <w:rPr>
                <w:rFonts w:cs="Arial"/>
                <w:sz w:val="20"/>
              </w:rPr>
            </w:pPr>
            <w:r w:rsidRPr="003B6454">
              <w:rPr>
                <w:rFonts w:cs="Arial"/>
                <w:sz w:val="20"/>
              </w:rPr>
              <w:t>12.15-13.45</w:t>
            </w:r>
          </w:p>
          <w:p w:rsidR="006B267A" w:rsidRPr="003B6454" w:rsidRDefault="006B267A" w:rsidP="004471CF">
            <w:pPr>
              <w:rPr>
                <w:rFonts w:cs="Arial"/>
                <w:bCs/>
                <w:sz w:val="20"/>
              </w:rPr>
            </w:pPr>
            <w:r w:rsidRPr="003B6454">
              <w:rPr>
                <w:rFonts w:cs="Arial"/>
                <w:b/>
                <w:sz w:val="20"/>
              </w:rPr>
              <w:t>Dr Mark Layton</w:t>
            </w:r>
            <w:r w:rsidRPr="003B6454">
              <w:rPr>
                <w:rFonts w:cs="Arial"/>
                <w:b/>
                <w:bCs/>
                <w:sz w:val="20"/>
              </w:rPr>
              <w:t xml:space="preserve">  </w:t>
            </w:r>
            <w:r w:rsidRPr="003B6454">
              <w:rPr>
                <w:rFonts w:cs="Arial"/>
                <w:bCs/>
                <w:sz w:val="20"/>
              </w:rPr>
              <w:t>Historical account of the discovery of red cell disorders</w:t>
            </w:r>
          </w:p>
          <w:p w:rsidR="006B267A" w:rsidRDefault="006B267A" w:rsidP="004471CF">
            <w:pPr>
              <w:rPr>
                <w:rFonts w:cs="Arial"/>
                <w:b/>
                <w:sz w:val="20"/>
              </w:rPr>
            </w:pPr>
          </w:p>
          <w:p w:rsidR="006B267A" w:rsidRPr="003B6454" w:rsidRDefault="006B267A" w:rsidP="004471CF">
            <w:pPr>
              <w:rPr>
                <w:rFonts w:cs="Arial"/>
                <w:b/>
                <w:color w:val="FF0000"/>
                <w:sz w:val="20"/>
              </w:rPr>
            </w:pPr>
            <w:r w:rsidRPr="003B6454">
              <w:rPr>
                <w:rFonts w:cs="Arial"/>
                <w:b/>
                <w:sz w:val="20"/>
              </w:rPr>
              <w:t>Anthony De Rothschild Lecture Theatre</w:t>
            </w:r>
          </w:p>
        </w:tc>
        <w:tc>
          <w:tcPr>
            <w:tcW w:w="985" w:type="pct"/>
            <w:shd w:val="clear" w:color="auto" w:fill="FFFFFF"/>
          </w:tcPr>
          <w:p w:rsidR="006B267A" w:rsidRPr="003B6454" w:rsidRDefault="006B267A" w:rsidP="007D1B5A">
            <w:pPr>
              <w:rPr>
                <w:rFonts w:cs="Arial"/>
                <w:bCs/>
                <w:sz w:val="20"/>
              </w:rPr>
            </w:pPr>
            <w:r w:rsidRPr="003B6454">
              <w:rPr>
                <w:rFonts w:cs="Arial"/>
                <w:bCs/>
                <w:sz w:val="20"/>
              </w:rPr>
              <w:t>12.45-13.45</w:t>
            </w:r>
          </w:p>
          <w:p w:rsidR="006B267A" w:rsidRPr="003B6454" w:rsidRDefault="006B267A" w:rsidP="007D1B5A">
            <w:pPr>
              <w:rPr>
                <w:rFonts w:cs="Arial"/>
                <w:b/>
                <w:sz w:val="20"/>
              </w:rPr>
            </w:pPr>
            <w:r w:rsidRPr="003B6454">
              <w:rPr>
                <w:rFonts w:cs="Arial"/>
                <w:b/>
                <w:sz w:val="20"/>
              </w:rPr>
              <w:t>STAFF</w:t>
            </w:r>
            <w:r w:rsidRPr="003B6454">
              <w:rPr>
                <w:rFonts w:cs="Arial"/>
                <w:b/>
                <w:bCs/>
                <w:sz w:val="20"/>
              </w:rPr>
              <w:t xml:space="preserve"> </w:t>
            </w:r>
            <w:r w:rsidRPr="003B6454">
              <w:rPr>
                <w:rFonts w:cs="Arial"/>
                <w:b/>
                <w:sz w:val="20"/>
              </w:rPr>
              <w:t>ROUND</w:t>
            </w:r>
          </w:p>
          <w:p w:rsidR="006B267A" w:rsidRPr="003B6454" w:rsidRDefault="006B267A" w:rsidP="005B46D3">
            <w:pPr>
              <w:rPr>
                <w:rFonts w:cs="Arial"/>
                <w:color w:val="00B0F0"/>
                <w:sz w:val="20"/>
              </w:rPr>
            </w:pPr>
          </w:p>
          <w:p w:rsidR="006B267A" w:rsidRPr="003B6454" w:rsidRDefault="006B267A" w:rsidP="00201964">
            <w:pPr>
              <w:rPr>
                <w:rFonts w:cs="Arial"/>
                <w:b/>
                <w:color w:val="FF6600"/>
                <w:sz w:val="20"/>
              </w:rPr>
            </w:pPr>
            <w:r w:rsidRPr="003B6454">
              <w:rPr>
                <w:rFonts w:cs="Arial"/>
                <w:b/>
                <w:bCs/>
                <w:sz w:val="20"/>
              </w:rPr>
              <w:t>Cockburn Lecture Theatre</w:t>
            </w:r>
            <w:r w:rsidRPr="003B6454">
              <w:rPr>
                <w:rFonts w:cs="Arial"/>
                <w:b/>
                <w:color w:val="FF6600"/>
                <w:sz w:val="20"/>
              </w:rPr>
              <w:t xml:space="preserve"> </w:t>
            </w:r>
          </w:p>
          <w:p w:rsidR="006B267A" w:rsidRPr="003B6454" w:rsidRDefault="006B267A" w:rsidP="005B46D3">
            <w:pPr>
              <w:rPr>
                <w:rFonts w:cs="Arial"/>
                <w:b/>
                <w:color w:val="FF0000"/>
                <w:sz w:val="20"/>
              </w:rPr>
            </w:pPr>
          </w:p>
        </w:tc>
      </w:tr>
      <w:tr w:rsidR="006B267A" w:rsidRPr="00C71012" w:rsidTr="006F7DDA">
        <w:trPr>
          <w:trHeight w:val="1807"/>
          <w:tblCellSpacing w:w="30" w:type="dxa"/>
          <w:jc w:val="center"/>
        </w:trPr>
        <w:tc>
          <w:tcPr>
            <w:tcW w:w="981" w:type="pct"/>
            <w:shd w:val="clear" w:color="auto" w:fill="FBD4B4" w:themeFill="accent6" w:themeFillTint="66"/>
          </w:tcPr>
          <w:p w:rsidR="006B267A" w:rsidRPr="003B6454" w:rsidRDefault="006B267A" w:rsidP="00524E5E">
            <w:pPr>
              <w:rPr>
                <w:rFonts w:cs="Arial"/>
                <w:sz w:val="20"/>
              </w:rPr>
            </w:pPr>
            <w:r w:rsidRPr="003B6454">
              <w:rPr>
                <w:rFonts w:cs="Arial"/>
                <w:sz w:val="20"/>
              </w:rPr>
              <w:t>14.00-15.00</w:t>
            </w:r>
          </w:p>
          <w:p w:rsidR="006B267A" w:rsidRPr="003B6454" w:rsidRDefault="006B267A" w:rsidP="00524E5E">
            <w:pPr>
              <w:rPr>
                <w:rFonts w:cs="Arial"/>
                <w:b/>
                <w:sz w:val="20"/>
              </w:rPr>
            </w:pPr>
            <w:r w:rsidRPr="003B6454">
              <w:rPr>
                <w:rFonts w:cs="Arial"/>
                <w:b/>
                <w:sz w:val="20"/>
              </w:rPr>
              <w:t>Dr Mark Layton</w:t>
            </w:r>
          </w:p>
          <w:p w:rsidR="006B267A" w:rsidRPr="003B6454" w:rsidRDefault="002C5F42" w:rsidP="00745012">
            <w:pPr>
              <w:pStyle w:val="BodyText2"/>
              <w:ind w:left="4"/>
              <w:rPr>
                <w:color w:val="00B0F0"/>
                <w:sz w:val="20"/>
              </w:rPr>
            </w:pPr>
            <w:r>
              <w:rPr>
                <w:sz w:val="20"/>
              </w:rPr>
              <w:t>G</w:t>
            </w:r>
            <w:r w:rsidR="006B267A" w:rsidRPr="003B6454">
              <w:rPr>
                <w:sz w:val="20"/>
              </w:rPr>
              <w:t>lobin chain disorders</w:t>
            </w:r>
            <w:r>
              <w:rPr>
                <w:sz w:val="20"/>
              </w:rPr>
              <w:t xml:space="preserve"> and their treatment</w:t>
            </w:r>
            <w:r w:rsidR="006B267A" w:rsidRPr="003B6454">
              <w:rPr>
                <w:b/>
                <w:color w:val="FF0000"/>
                <w:sz w:val="20"/>
              </w:rPr>
              <w:t xml:space="preserve">                </w:t>
            </w:r>
          </w:p>
          <w:p w:rsidR="0013626B" w:rsidRDefault="0013626B" w:rsidP="001B711D">
            <w:pPr>
              <w:rPr>
                <w:b/>
                <w:sz w:val="20"/>
              </w:rPr>
            </w:pPr>
          </w:p>
          <w:p w:rsidR="006B267A" w:rsidRPr="003B6454" w:rsidRDefault="006B267A" w:rsidP="001B711D">
            <w:pPr>
              <w:rPr>
                <w:b/>
                <w:color w:val="FF0000"/>
                <w:sz w:val="20"/>
              </w:rPr>
            </w:pPr>
            <w:r w:rsidRPr="003B6454">
              <w:rPr>
                <w:b/>
                <w:sz w:val="20"/>
              </w:rPr>
              <w:t>Wolfson Education Centre Lecture Theatre 3</w:t>
            </w:r>
            <w:r w:rsidRPr="003B6454">
              <w:rPr>
                <w:rFonts w:cs="Arial"/>
                <w:b/>
                <w:color w:val="FF6600"/>
                <w:sz w:val="20"/>
              </w:rPr>
              <w:t xml:space="preserve"> </w:t>
            </w:r>
          </w:p>
        </w:tc>
        <w:tc>
          <w:tcPr>
            <w:tcW w:w="1010" w:type="pct"/>
            <w:vMerge w:val="restart"/>
            <w:shd w:val="clear" w:color="auto" w:fill="FFFFFF"/>
          </w:tcPr>
          <w:p w:rsidR="006B267A" w:rsidRPr="003B6454" w:rsidRDefault="006B267A" w:rsidP="00E24198">
            <w:pPr>
              <w:rPr>
                <w:rFonts w:cs="Arial"/>
                <w:b/>
                <w:sz w:val="20"/>
              </w:rPr>
            </w:pPr>
          </w:p>
        </w:tc>
        <w:tc>
          <w:tcPr>
            <w:tcW w:w="876" w:type="pct"/>
            <w:vMerge/>
            <w:shd w:val="clear" w:color="auto" w:fill="CCFFCC"/>
          </w:tcPr>
          <w:p w:rsidR="006B267A" w:rsidRPr="00C71012" w:rsidRDefault="006B267A" w:rsidP="003636DA">
            <w:pPr>
              <w:pStyle w:val="NormalWeb"/>
              <w:rPr>
                <w:rFonts w:ascii="Arial" w:hAnsi="Arial" w:cs="Arial"/>
                <w:b/>
                <w:sz w:val="20"/>
              </w:rPr>
            </w:pPr>
          </w:p>
        </w:tc>
        <w:tc>
          <w:tcPr>
            <w:tcW w:w="984" w:type="pct"/>
            <w:vMerge w:val="restart"/>
            <w:shd w:val="clear" w:color="auto" w:fill="FFFFFF"/>
          </w:tcPr>
          <w:p w:rsidR="006B267A" w:rsidRPr="00C71012" w:rsidRDefault="006B267A" w:rsidP="00194498">
            <w:pPr>
              <w:pStyle w:val="BodyText2"/>
              <w:ind w:left="0"/>
              <w:rPr>
                <w:b/>
                <w:color w:val="FF0000"/>
                <w:sz w:val="20"/>
                <w:lang w:val="it-IT"/>
              </w:rPr>
            </w:pPr>
          </w:p>
          <w:p w:rsidR="006B267A" w:rsidRPr="00C71012" w:rsidRDefault="006B267A" w:rsidP="00194498">
            <w:pPr>
              <w:pStyle w:val="BodyText2"/>
              <w:ind w:left="0"/>
              <w:rPr>
                <w:b/>
                <w:color w:val="FF0000"/>
                <w:sz w:val="20"/>
                <w:lang w:val="it-IT"/>
              </w:rPr>
            </w:pPr>
          </w:p>
          <w:p w:rsidR="006B267A" w:rsidRPr="00C71012" w:rsidRDefault="006B267A" w:rsidP="00194498">
            <w:pPr>
              <w:pStyle w:val="BodyText2"/>
              <w:ind w:left="0"/>
              <w:rPr>
                <w:b/>
                <w:color w:val="FF0000"/>
                <w:sz w:val="20"/>
                <w:lang w:val="it-IT"/>
              </w:rPr>
            </w:pPr>
          </w:p>
        </w:tc>
        <w:tc>
          <w:tcPr>
            <w:tcW w:w="985" w:type="pct"/>
            <w:vMerge w:val="restart"/>
            <w:shd w:val="clear" w:color="auto" w:fill="FFFFFF"/>
          </w:tcPr>
          <w:p w:rsidR="006B267A" w:rsidRPr="003B6454" w:rsidRDefault="006B267A" w:rsidP="00871FD6">
            <w:pPr>
              <w:rPr>
                <w:rFonts w:cs="Arial"/>
                <w:color w:val="000000"/>
                <w:sz w:val="20"/>
              </w:rPr>
            </w:pPr>
            <w:r w:rsidRPr="003B6454">
              <w:rPr>
                <w:rFonts w:cs="Arial"/>
                <w:color w:val="000000"/>
                <w:sz w:val="20"/>
              </w:rPr>
              <w:t>14.00-17.00</w:t>
            </w:r>
          </w:p>
          <w:p w:rsidR="006B267A" w:rsidRPr="003B6454" w:rsidRDefault="006B267A" w:rsidP="00F7528E">
            <w:pPr>
              <w:rPr>
                <w:rFonts w:cs="Arial"/>
                <w:b/>
                <w:sz w:val="20"/>
              </w:rPr>
            </w:pPr>
            <w:proofErr w:type="spellStart"/>
            <w:r w:rsidRPr="003B6454">
              <w:rPr>
                <w:rFonts w:cs="Arial"/>
                <w:b/>
                <w:sz w:val="20"/>
              </w:rPr>
              <w:t>Dr</w:t>
            </w:r>
            <w:proofErr w:type="spellEnd"/>
            <w:r w:rsidRPr="003B6454">
              <w:rPr>
                <w:rFonts w:cs="Arial"/>
                <w:b/>
                <w:sz w:val="20"/>
              </w:rPr>
              <w:t xml:space="preserve"> </w:t>
            </w:r>
            <w:proofErr w:type="spellStart"/>
            <w:r w:rsidRPr="003B6454">
              <w:rPr>
                <w:rFonts w:cs="Arial"/>
                <w:b/>
                <w:sz w:val="20"/>
              </w:rPr>
              <w:t>Saad</w:t>
            </w:r>
            <w:proofErr w:type="spellEnd"/>
            <w:r w:rsidRPr="003B6454">
              <w:rPr>
                <w:rFonts w:cs="Arial"/>
                <w:b/>
                <w:sz w:val="20"/>
              </w:rPr>
              <w:t xml:space="preserve"> </w:t>
            </w:r>
            <w:proofErr w:type="spellStart"/>
            <w:r w:rsidRPr="003B6454">
              <w:rPr>
                <w:rFonts w:cs="Arial"/>
                <w:b/>
                <w:sz w:val="20"/>
              </w:rPr>
              <w:t>Abdalla</w:t>
            </w:r>
            <w:proofErr w:type="spellEnd"/>
            <w:r w:rsidRPr="003B6454">
              <w:rPr>
                <w:rFonts w:cs="Arial"/>
                <w:b/>
                <w:sz w:val="20"/>
              </w:rPr>
              <w:t xml:space="preserve"> and </w:t>
            </w:r>
            <w:proofErr w:type="spellStart"/>
            <w:r w:rsidRPr="003B6454">
              <w:rPr>
                <w:rFonts w:cs="Arial"/>
                <w:b/>
                <w:sz w:val="20"/>
              </w:rPr>
              <w:t>Dr</w:t>
            </w:r>
            <w:proofErr w:type="spellEnd"/>
            <w:r w:rsidRPr="003B6454">
              <w:rPr>
                <w:rFonts w:cs="Arial"/>
                <w:b/>
                <w:sz w:val="20"/>
              </w:rPr>
              <w:t xml:space="preserve"> </w:t>
            </w:r>
            <w:proofErr w:type="spellStart"/>
            <w:r w:rsidR="0024778E">
              <w:rPr>
                <w:rFonts w:cs="Arial"/>
                <w:b/>
                <w:sz w:val="20"/>
              </w:rPr>
              <w:t>Nichola</w:t>
            </w:r>
            <w:proofErr w:type="spellEnd"/>
            <w:r w:rsidR="0024778E">
              <w:rPr>
                <w:rFonts w:cs="Arial"/>
                <w:b/>
                <w:sz w:val="20"/>
              </w:rPr>
              <w:t xml:space="preserve"> Cooper</w:t>
            </w:r>
          </w:p>
          <w:p w:rsidR="006B267A" w:rsidRDefault="006B267A" w:rsidP="00F7528E">
            <w:pPr>
              <w:rPr>
                <w:rFonts w:cs="Arial"/>
                <w:sz w:val="20"/>
              </w:rPr>
            </w:pPr>
          </w:p>
          <w:p w:rsidR="006B267A" w:rsidRPr="0055143A" w:rsidRDefault="006B267A" w:rsidP="00F7528E">
            <w:pPr>
              <w:rPr>
                <w:rFonts w:cs="Arial"/>
                <w:b/>
                <w:color w:val="7030A0"/>
                <w:sz w:val="20"/>
              </w:rPr>
            </w:pPr>
            <w:r w:rsidRPr="0055143A">
              <w:rPr>
                <w:rFonts w:cs="Arial"/>
                <w:b/>
                <w:color w:val="7030A0"/>
                <w:sz w:val="20"/>
              </w:rPr>
              <w:t>IN COURSE ASSESSMENT</w:t>
            </w:r>
          </w:p>
          <w:p w:rsidR="006B267A" w:rsidRPr="0055143A" w:rsidRDefault="006B267A" w:rsidP="00F7528E">
            <w:pPr>
              <w:rPr>
                <w:rFonts w:cs="Arial"/>
                <w:b/>
                <w:color w:val="7030A0"/>
                <w:sz w:val="20"/>
              </w:rPr>
            </w:pPr>
            <w:r w:rsidRPr="0055143A">
              <w:rPr>
                <w:rFonts w:cs="Arial"/>
                <w:b/>
                <w:color w:val="7030A0"/>
                <w:sz w:val="20"/>
              </w:rPr>
              <w:t>POWER POINT PRESENTATIONS</w:t>
            </w:r>
          </w:p>
          <w:p w:rsidR="006B267A" w:rsidRPr="003B6454" w:rsidRDefault="006B267A" w:rsidP="00F7528E">
            <w:pPr>
              <w:rPr>
                <w:rFonts w:cs="Arial"/>
                <w:color w:val="00B0F0"/>
                <w:sz w:val="20"/>
              </w:rPr>
            </w:pPr>
          </w:p>
          <w:p w:rsidR="006B267A" w:rsidRPr="003B6454" w:rsidRDefault="00F15657" w:rsidP="00E64A24">
            <w:pPr>
              <w:rPr>
                <w:rFonts w:cs="Arial"/>
                <w:b/>
                <w:color w:val="FF6600"/>
                <w:sz w:val="20"/>
              </w:rPr>
            </w:pPr>
            <w:r>
              <w:rPr>
                <w:rFonts w:cs="Arial"/>
                <w:b/>
                <w:bCs/>
                <w:sz w:val="20"/>
              </w:rPr>
              <w:t xml:space="preserve">Anthony De Rothschild </w:t>
            </w:r>
            <w:r w:rsidR="006B267A" w:rsidRPr="003B6454">
              <w:rPr>
                <w:rFonts w:cs="Arial"/>
                <w:b/>
                <w:bCs/>
                <w:sz w:val="20"/>
              </w:rPr>
              <w:t>Lecture Theatre</w:t>
            </w:r>
            <w:r w:rsidR="006B267A" w:rsidRPr="003B6454">
              <w:rPr>
                <w:rFonts w:cs="Arial"/>
                <w:b/>
                <w:color w:val="FF6600"/>
                <w:sz w:val="20"/>
              </w:rPr>
              <w:t xml:space="preserve"> </w:t>
            </w:r>
          </w:p>
          <w:p w:rsidR="006B267A" w:rsidRPr="003B6454" w:rsidRDefault="006B267A" w:rsidP="00F7528E">
            <w:pPr>
              <w:rPr>
                <w:rFonts w:cs="Arial"/>
                <w:b/>
                <w:color w:val="FF0000"/>
                <w:sz w:val="20"/>
              </w:rPr>
            </w:pPr>
          </w:p>
        </w:tc>
      </w:tr>
      <w:tr w:rsidR="006B267A" w:rsidRPr="00C71012" w:rsidTr="006F7DDA">
        <w:trPr>
          <w:trHeight w:val="1464"/>
          <w:tblCellSpacing w:w="30" w:type="dxa"/>
          <w:jc w:val="center"/>
        </w:trPr>
        <w:tc>
          <w:tcPr>
            <w:tcW w:w="981" w:type="pct"/>
            <w:shd w:val="clear" w:color="auto" w:fill="FBD4B4" w:themeFill="accent6" w:themeFillTint="66"/>
          </w:tcPr>
          <w:p w:rsidR="006B267A" w:rsidRPr="003B6454" w:rsidRDefault="006B267A" w:rsidP="006F7DDA">
            <w:pPr>
              <w:shd w:val="clear" w:color="auto" w:fill="FBD4B4" w:themeFill="accent6" w:themeFillTint="66"/>
              <w:rPr>
                <w:rFonts w:cs="Arial"/>
                <w:sz w:val="20"/>
              </w:rPr>
            </w:pPr>
            <w:r w:rsidRPr="003B6454">
              <w:rPr>
                <w:rFonts w:cs="Arial"/>
                <w:sz w:val="20"/>
              </w:rPr>
              <w:t xml:space="preserve">15.00-16.00 </w:t>
            </w:r>
          </w:p>
          <w:p w:rsidR="002C5F42" w:rsidRPr="00C71012" w:rsidRDefault="002C5F42" w:rsidP="002C5F42">
            <w:pPr>
              <w:pStyle w:val="Header"/>
              <w:tabs>
                <w:tab w:val="clear" w:pos="4153"/>
                <w:tab w:val="clear" w:pos="8306"/>
              </w:tabs>
              <w:ind w:left="35"/>
              <w:rPr>
                <w:rFonts w:cs="Arial"/>
              </w:rPr>
            </w:pPr>
            <w:r w:rsidRPr="00C71012">
              <w:rPr>
                <w:rFonts w:cs="Arial"/>
                <w:b/>
              </w:rPr>
              <w:t>Dr Mark Layton</w:t>
            </w:r>
          </w:p>
          <w:p w:rsidR="006B267A" w:rsidRPr="003B6454" w:rsidRDefault="002C5F42" w:rsidP="002C5F42">
            <w:pPr>
              <w:shd w:val="clear" w:color="auto" w:fill="FBD4B4" w:themeFill="accent6" w:themeFillTint="66"/>
              <w:rPr>
                <w:rFonts w:cs="Arial"/>
                <w:sz w:val="20"/>
              </w:rPr>
            </w:pPr>
            <w:r w:rsidRPr="00C71012">
              <w:rPr>
                <w:rFonts w:cs="Arial"/>
              </w:rPr>
              <w:t>Inherited haemolytic anaemias</w:t>
            </w:r>
            <w:r>
              <w:rPr>
                <w:rFonts w:cs="Arial"/>
                <w:b/>
                <w:sz w:val="20"/>
              </w:rPr>
              <w:t xml:space="preserve"> </w:t>
            </w:r>
          </w:p>
          <w:p w:rsidR="0013626B" w:rsidRDefault="0013626B" w:rsidP="005B46D3">
            <w:pPr>
              <w:rPr>
                <w:b/>
                <w:sz w:val="20"/>
              </w:rPr>
            </w:pPr>
          </w:p>
          <w:p w:rsidR="006B267A" w:rsidRPr="003B6454" w:rsidRDefault="006B267A" w:rsidP="005B46D3">
            <w:pPr>
              <w:rPr>
                <w:rFonts w:cs="Arial"/>
                <w:sz w:val="20"/>
              </w:rPr>
            </w:pPr>
            <w:r w:rsidRPr="003B6454">
              <w:rPr>
                <w:b/>
                <w:sz w:val="20"/>
              </w:rPr>
              <w:t>Wolfson Education Centre Lecture Theatre 3</w:t>
            </w:r>
          </w:p>
        </w:tc>
        <w:tc>
          <w:tcPr>
            <w:tcW w:w="1010" w:type="pct"/>
            <w:vMerge/>
            <w:shd w:val="clear" w:color="auto" w:fill="FFFFFF"/>
          </w:tcPr>
          <w:p w:rsidR="006B267A" w:rsidRPr="003B6454" w:rsidRDefault="006B267A" w:rsidP="007A7862">
            <w:pPr>
              <w:rPr>
                <w:rFonts w:cs="Arial"/>
                <w:sz w:val="20"/>
                <w:lang w:val="en-GB"/>
              </w:rPr>
            </w:pPr>
          </w:p>
        </w:tc>
        <w:tc>
          <w:tcPr>
            <w:tcW w:w="876" w:type="pct"/>
            <w:vMerge/>
            <w:shd w:val="clear" w:color="auto" w:fill="CCFFCC"/>
          </w:tcPr>
          <w:p w:rsidR="006B267A" w:rsidRPr="00C71012" w:rsidRDefault="006B267A" w:rsidP="003636DA">
            <w:pPr>
              <w:outlineLvl w:val="2"/>
              <w:rPr>
                <w:rFonts w:cs="Arial"/>
                <w:color w:val="FF0000"/>
                <w:sz w:val="20"/>
              </w:rPr>
            </w:pPr>
          </w:p>
        </w:tc>
        <w:tc>
          <w:tcPr>
            <w:tcW w:w="984" w:type="pct"/>
            <w:vMerge/>
            <w:shd w:val="clear" w:color="auto" w:fill="FFFFFF"/>
          </w:tcPr>
          <w:p w:rsidR="006B267A" w:rsidRPr="00C71012" w:rsidRDefault="006B267A" w:rsidP="00194498">
            <w:pPr>
              <w:pStyle w:val="BodyText2"/>
              <w:ind w:left="26"/>
              <w:rPr>
                <w:sz w:val="20"/>
              </w:rPr>
            </w:pPr>
          </w:p>
        </w:tc>
        <w:tc>
          <w:tcPr>
            <w:tcW w:w="985" w:type="pct"/>
            <w:vMerge/>
            <w:shd w:val="clear" w:color="auto" w:fill="FFFFFF"/>
          </w:tcPr>
          <w:p w:rsidR="006B267A" w:rsidRPr="00C71012" w:rsidRDefault="006B267A" w:rsidP="00871FD6">
            <w:pPr>
              <w:rPr>
                <w:rFonts w:cs="Arial"/>
                <w:color w:val="000000"/>
                <w:sz w:val="20"/>
              </w:rPr>
            </w:pPr>
          </w:p>
        </w:tc>
      </w:tr>
    </w:tbl>
    <w:p w:rsidR="00BF63F3" w:rsidRPr="00C71012" w:rsidRDefault="00BF63F3" w:rsidP="009D4414">
      <w:pPr>
        <w:pStyle w:val="BodyText2"/>
        <w:tabs>
          <w:tab w:val="clear" w:pos="720"/>
          <w:tab w:val="left" w:pos="426"/>
        </w:tabs>
        <w:ind w:left="0"/>
        <w:outlineLvl w:val="0"/>
        <w:rPr>
          <w:b/>
          <w:bCs/>
          <w:sz w:val="20"/>
        </w:rPr>
      </w:pPr>
    </w:p>
    <w:p w:rsidR="00BF63F3" w:rsidRPr="00C71012" w:rsidRDefault="00BF63F3" w:rsidP="009D4414">
      <w:pPr>
        <w:pStyle w:val="BodyText2"/>
        <w:tabs>
          <w:tab w:val="clear" w:pos="720"/>
          <w:tab w:val="left" w:pos="426"/>
        </w:tabs>
        <w:ind w:left="0"/>
        <w:outlineLvl w:val="0"/>
        <w:rPr>
          <w:b/>
          <w:bCs/>
          <w:sz w:val="20"/>
        </w:rPr>
      </w:pPr>
    </w:p>
    <w:p w:rsidR="00BF63F3" w:rsidRPr="00C71012" w:rsidRDefault="00BF63F3" w:rsidP="009D4414">
      <w:pPr>
        <w:pStyle w:val="BodyText2"/>
        <w:tabs>
          <w:tab w:val="clear" w:pos="720"/>
          <w:tab w:val="left" w:pos="426"/>
        </w:tabs>
        <w:ind w:left="0"/>
        <w:outlineLvl w:val="0"/>
        <w:rPr>
          <w:b/>
          <w:bCs/>
          <w:sz w:val="20"/>
          <w:highlight w:val="yellow"/>
        </w:rPr>
      </w:pPr>
      <w:r w:rsidRPr="00C71012">
        <w:rPr>
          <w:b/>
          <w:bCs/>
          <w:sz w:val="20"/>
          <w:highlight w:val="yellow"/>
        </w:rPr>
        <w:br w:type="page"/>
      </w:r>
    </w:p>
    <w:p w:rsidR="00BF63F3" w:rsidRPr="00C71012" w:rsidRDefault="00BF63F3" w:rsidP="009D4414">
      <w:pPr>
        <w:pStyle w:val="BodyText2"/>
        <w:tabs>
          <w:tab w:val="clear" w:pos="720"/>
          <w:tab w:val="left" w:pos="426"/>
        </w:tabs>
        <w:ind w:left="0"/>
        <w:outlineLvl w:val="0"/>
        <w:rPr>
          <w:b/>
          <w:bCs/>
          <w:sz w:val="20"/>
        </w:rPr>
      </w:pPr>
      <w:r w:rsidRPr="00C71012">
        <w:rPr>
          <w:b/>
          <w:bCs/>
          <w:sz w:val="20"/>
        </w:rPr>
        <w:lastRenderedPageBreak/>
        <w:t>Week 5</w:t>
      </w:r>
      <w:r w:rsidR="00954652">
        <w:rPr>
          <w:b/>
          <w:bCs/>
          <w:sz w:val="20"/>
        </w:rPr>
        <w:t xml:space="preserve"> - St Mary’s Campus</w:t>
      </w:r>
    </w:p>
    <w:p w:rsidR="00BF63F3" w:rsidRPr="00C71012" w:rsidRDefault="00BF63F3" w:rsidP="009D4414">
      <w:pPr>
        <w:pStyle w:val="BodyText2"/>
        <w:tabs>
          <w:tab w:val="clear" w:pos="720"/>
          <w:tab w:val="left" w:pos="426"/>
        </w:tabs>
        <w:ind w:left="0"/>
        <w:outlineLvl w:val="0"/>
        <w:rPr>
          <w:b/>
          <w:bCs/>
          <w:sz w:val="20"/>
        </w:rPr>
      </w:pPr>
    </w:p>
    <w:tbl>
      <w:tblPr>
        <w:tblW w:w="5143" w:type="pct"/>
        <w:jc w:val="center"/>
        <w:tblCellSpacing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1917"/>
        <w:gridCol w:w="2277"/>
        <w:gridCol w:w="2160"/>
        <w:gridCol w:w="2387"/>
        <w:gridCol w:w="2205"/>
      </w:tblGrid>
      <w:tr w:rsidR="00BF63F3" w:rsidRPr="00C71012" w:rsidTr="0013626B">
        <w:trPr>
          <w:tblCellSpacing w:w="30" w:type="dxa"/>
          <w:jc w:val="center"/>
        </w:trPr>
        <w:tc>
          <w:tcPr>
            <w:tcW w:w="835" w:type="pct"/>
          </w:tcPr>
          <w:p w:rsidR="00BF63F3" w:rsidRPr="00C71012" w:rsidRDefault="00BF63F3" w:rsidP="005C2AB4">
            <w:pPr>
              <w:pStyle w:val="BodyText2"/>
              <w:ind w:left="0"/>
              <w:jc w:val="center"/>
              <w:rPr>
                <w:b/>
                <w:bCs/>
                <w:sz w:val="20"/>
              </w:rPr>
            </w:pPr>
            <w:r w:rsidRPr="00C71012">
              <w:rPr>
                <w:b/>
                <w:bCs/>
                <w:sz w:val="20"/>
              </w:rPr>
              <w:t>Monday  28</w:t>
            </w:r>
            <w:r w:rsidRPr="00C71012">
              <w:rPr>
                <w:b/>
                <w:bCs/>
                <w:sz w:val="20"/>
                <w:vertAlign w:val="superscript"/>
              </w:rPr>
              <w:t>th</w:t>
            </w:r>
            <w:r w:rsidRPr="00C71012">
              <w:rPr>
                <w:b/>
                <w:bCs/>
                <w:sz w:val="20"/>
              </w:rPr>
              <w:t xml:space="preserve"> January</w:t>
            </w:r>
          </w:p>
        </w:tc>
        <w:tc>
          <w:tcPr>
            <w:tcW w:w="1013" w:type="pct"/>
          </w:tcPr>
          <w:p w:rsidR="00BF63F3" w:rsidRPr="003B6454" w:rsidRDefault="00BF63F3" w:rsidP="005C2AB4">
            <w:pPr>
              <w:pStyle w:val="BodyText2"/>
              <w:ind w:left="0"/>
              <w:jc w:val="center"/>
              <w:rPr>
                <w:b/>
                <w:bCs/>
                <w:sz w:val="20"/>
              </w:rPr>
            </w:pPr>
            <w:r w:rsidRPr="003B6454">
              <w:rPr>
                <w:b/>
                <w:bCs/>
                <w:sz w:val="20"/>
              </w:rPr>
              <w:t>Tuesday 29</w:t>
            </w:r>
            <w:r w:rsidRPr="003B6454">
              <w:rPr>
                <w:b/>
                <w:bCs/>
                <w:sz w:val="20"/>
                <w:vertAlign w:val="superscript"/>
              </w:rPr>
              <w:t>th</w:t>
            </w:r>
            <w:r w:rsidRPr="003B6454">
              <w:rPr>
                <w:b/>
                <w:bCs/>
                <w:sz w:val="20"/>
              </w:rPr>
              <w:t xml:space="preserve"> January</w:t>
            </w:r>
          </w:p>
        </w:tc>
        <w:tc>
          <w:tcPr>
            <w:tcW w:w="959" w:type="pct"/>
          </w:tcPr>
          <w:p w:rsidR="00BF63F3" w:rsidRPr="00C71012" w:rsidRDefault="00BF63F3" w:rsidP="005C2AB4">
            <w:pPr>
              <w:pStyle w:val="BodyText2"/>
              <w:ind w:left="0"/>
              <w:jc w:val="center"/>
              <w:rPr>
                <w:b/>
                <w:bCs/>
                <w:sz w:val="20"/>
              </w:rPr>
            </w:pPr>
            <w:r w:rsidRPr="00C71012">
              <w:rPr>
                <w:b/>
                <w:bCs/>
                <w:sz w:val="20"/>
              </w:rPr>
              <w:t>Wednesday 30</w:t>
            </w:r>
            <w:r w:rsidRPr="00C71012">
              <w:rPr>
                <w:b/>
                <w:bCs/>
                <w:sz w:val="20"/>
                <w:vertAlign w:val="superscript"/>
              </w:rPr>
              <w:t>th</w:t>
            </w:r>
            <w:r w:rsidRPr="00C71012">
              <w:rPr>
                <w:b/>
                <w:bCs/>
                <w:sz w:val="20"/>
              </w:rPr>
              <w:t xml:space="preserve"> January</w:t>
            </w:r>
          </w:p>
        </w:tc>
        <w:tc>
          <w:tcPr>
            <w:tcW w:w="1063" w:type="pct"/>
          </w:tcPr>
          <w:p w:rsidR="00BF63F3" w:rsidRPr="003B6454" w:rsidRDefault="00BF63F3" w:rsidP="005C2AB4">
            <w:pPr>
              <w:pStyle w:val="BodyText2"/>
              <w:ind w:left="0"/>
              <w:jc w:val="center"/>
              <w:rPr>
                <w:b/>
                <w:bCs/>
                <w:sz w:val="20"/>
              </w:rPr>
            </w:pPr>
            <w:r w:rsidRPr="003B6454">
              <w:rPr>
                <w:b/>
                <w:bCs/>
                <w:sz w:val="20"/>
              </w:rPr>
              <w:t>Thursday 31</w:t>
            </w:r>
            <w:r w:rsidRPr="003B6454">
              <w:rPr>
                <w:b/>
                <w:bCs/>
                <w:sz w:val="20"/>
                <w:vertAlign w:val="superscript"/>
              </w:rPr>
              <w:t>st</w:t>
            </w:r>
            <w:r w:rsidRPr="003B6454">
              <w:rPr>
                <w:b/>
                <w:bCs/>
                <w:sz w:val="20"/>
              </w:rPr>
              <w:t xml:space="preserve"> January</w:t>
            </w:r>
          </w:p>
        </w:tc>
        <w:tc>
          <w:tcPr>
            <w:tcW w:w="966" w:type="pct"/>
          </w:tcPr>
          <w:p w:rsidR="00BF63F3" w:rsidRPr="00C71012" w:rsidRDefault="00BF63F3" w:rsidP="006F7DDA">
            <w:pPr>
              <w:pStyle w:val="BodyText2"/>
              <w:ind w:left="0"/>
              <w:rPr>
                <w:b/>
                <w:bCs/>
                <w:sz w:val="20"/>
              </w:rPr>
            </w:pPr>
            <w:r w:rsidRPr="00C71012">
              <w:rPr>
                <w:b/>
                <w:bCs/>
                <w:sz w:val="20"/>
              </w:rPr>
              <w:t>Friday 1</w:t>
            </w:r>
            <w:r w:rsidRPr="00C71012">
              <w:rPr>
                <w:b/>
                <w:bCs/>
                <w:sz w:val="20"/>
                <w:vertAlign w:val="superscript"/>
              </w:rPr>
              <w:t>st</w:t>
            </w:r>
            <w:r w:rsidR="006F7DDA">
              <w:rPr>
                <w:b/>
                <w:bCs/>
                <w:sz w:val="20"/>
              </w:rPr>
              <w:t xml:space="preserve"> </w:t>
            </w:r>
            <w:r w:rsidRPr="00C71012">
              <w:rPr>
                <w:b/>
                <w:bCs/>
                <w:sz w:val="20"/>
              </w:rPr>
              <w:t>February</w:t>
            </w:r>
          </w:p>
        </w:tc>
      </w:tr>
      <w:tr w:rsidR="00BF63F3" w:rsidRPr="00C71012" w:rsidTr="0013626B">
        <w:trPr>
          <w:trHeight w:val="1286"/>
          <w:tblCellSpacing w:w="30" w:type="dxa"/>
          <w:jc w:val="center"/>
        </w:trPr>
        <w:tc>
          <w:tcPr>
            <w:tcW w:w="835" w:type="pct"/>
            <w:vMerge w:val="restart"/>
          </w:tcPr>
          <w:p w:rsidR="00BF63F3" w:rsidRPr="00C71012" w:rsidRDefault="00BF63F3" w:rsidP="004471CF">
            <w:pPr>
              <w:pStyle w:val="BodyText"/>
              <w:ind w:left="37"/>
              <w:rPr>
                <w:rFonts w:cs="Arial"/>
                <w:sz w:val="20"/>
              </w:rPr>
            </w:pPr>
            <w:r w:rsidRPr="00C71012">
              <w:rPr>
                <w:rFonts w:cs="Arial"/>
                <w:sz w:val="20"/>
              </w:rPr>
              <w:t>PRIVATE STUDY (essay writing)</w:t>
            </w:r>
          </w:p>
        </w:tc>
        <w:tc>
          <w:tcPr>
            <w:tcW w:w="1013" w:type="pct"/>
            <w:vMerge w:val="restart"/>
          </w:tcPr>
          <w:p w:rsidR="00BF63F3" w:rsidRPr="004F75CC" w:rsidRDefault="006F7DDA" w:rsidP="005C19CB">
            <w:pPr>
              <w:pStyle w:val="BodyText2"/>
              <w:ind w:left="0"/>
              <w:rPr>
                <w:color w:val="7030A0"/>
                <w:sz w:val="20"/>
              </w:rPr>
            </w:pPr>
            <w:r w:rsidRPr="004F75CC">
              <w:rPr>
                <w:b/>
                <w:color w:val="7030A0"/>
                <w:sz w:val="20"/>
              </w:rPr>
              <w:t xml:space="preserve">ESSAYS TO BE SUBMITTED ELECTRONICALLY </w:t>
            </w:r>
            <w:r w:rsidR="00D63D63">
              <w:rPr>
                <w:b/>
                <w:color w:val="7030A0"/>
                <w:sz w:val="20"/>
              </w:rPr>
              <w:t xml:space="preserve">VIA BLACKBOARD </w:t>
            </w:r>
            <w:r w:rsidRPr="004F75CC">
              <w:rPr>
                <w:b/>
                <w:color w:val="7030A0"/>
                <w:sz w:val="20"/>
              </w:rPr>
              <w:t xml:space="preserve">BY 22.00 HRS </w:t>
            </w:r>
          </w:p>
          <w:p w:rsidR="00BF63F3" w:rsidRDefault="00BF63F3" w:rsidP="00707C3A">
            <w:pPr>
              <w:pStyle w:val="BodyText2"/>
              <w:ind w:left="0"/>
              <w:rPr>
                <w:sz w:val="20"/>
              </w:rPr>
            </w:pPr>
          </w:p>
          <w:p w:rsidR="00D63D63" w:rsidRPr="003B6454" w:rsidRDefault="00D63D63" w:rsidP="00707C3A">
            <w:pPr>
              <w:pStyle w:val="BodyText2"/>
              <w:ind w:left="0"/>
              <w:rPr>
                <w:sz w:val="20"/>
              </w:rPr>
            </w:pPr>
          </w:p>
          <w:p w:rsidR="00BF63F3" w:rsidRPr="003B6454" w:rsidRDefault="00BF63F3" w:rsidP="00707C3A">
            <w:pPr>
              <w:pStyle w:val="BodyText2"/>
              <w:ind w:left="0"/>
              <w:rPr>
                <w:sz w:val="20"/>
              </w:rPr>
            </w:pPr>
            <w:r w:rsidRPr="003B6454">
              <w:rPr>
                <w:sz w:val="20"/>
              </w:rPr>
              <w:t>10.00-12.00 Possibility of attending clinic (Dr Abdalla and Dr Rowley)</w:t>
            </w:r>
          </w:p>
          <w:p w:rsidR="00BF63F3" w:rsidRPr="003B6454" w:rsidRDefault="00BF63F3" w:rsidP="00707C3A">
            <w:pPr>
              <w:pStyle w:val="BodyText2"/>
              <w:ind w:left="0"/>
              <w:rPr>
                <w:sz w:val="20"/>
              </w:rPr>
            </w:pPr>
          </w:p>
        </w:tc>
        <w:tc>
          <w:tcPr>
            <w:tcW w:w="959" w:type="pct"/>
            <w:vMerge w:val="restart"/>
          </w:tcPr>
          <w:p w:rsidR="00BF63F3" w:rsidRPr="00C71012" w:rsidRDefault="00BF63F3" w:rsidP="00653B7F">
            <w:pPr>
              <w:rPr>
                <w:rFonts w:cs="Arial"/>
                <w:color w:val="000000"/>
                <w:sz w:val="20"/>
              </w:rPr>
            </w:pPr>
            <w:r w:rsidRPr="00C71012">
              <w:rPr>
                <w:rFonts w:cs="Arial"/>
                <w:color w:val="000000"/>
                <w:sz w:val="20"/>
              </w:rPr>
              <w:t>OPD Clinic (no more than 2 students with Dr Abdalla and his SpR and another 2 with Dr Shlebak and his SpR)</w:t>
            </w:r>
          </w:p>
          <w:p w:rsidR="00BF63F3" w:rsidRPr="00C71012" w:rsidRDefault="00BF63F3" w:rsidP="00653B7F">
            <w:pPr>
              <w:rPr>
                <w:rFonts w:cs="Arial"/>
                <w:color w:val="000000"/>
                <w:sz w:val="20"/>
              </w:rPr>
            </w:pPr>
          </w:p>
          <w:p w:rsidR="00BF63F3" w:rsidRPr="00C71012" w:rsidRDefault="00BF63F3" w:rsidP="00653B7F">
            <w:pPr>
              <w:pStyle w:val="Heading4"/>
              <w:rPr>
                <w:rFonts w:ascii="Arial" w:hAnsi="Arial" w:cs="Arial"/>
                <w:color w:val="FF0000"/>
                <w:sz w:val="20"/>
              </w:rPr>
            </w:pPr>
            <w:r w:rsidRPr="00C71012">
              <w:rPr>
                <w:rFonts w:ascii="Arial" w:hAnsi="Arial" w:cs="Arial"/>
                <w:color w:val="FF0000"/>
                <w:sz w:val="20"/>
              </w:rPr>
              <w:t>Clinic E, OPD</w:t>
            </w:r>
          </w:p>
        </w:tc>
        <w:tc>
          <w:tcPr>
            <w:tcW w:w="1063" w:type="pct"/>
          </w:tcPr>
          <w:p w:rsidR="00BF63F3" w:rsidRPr="003B6454" w:rsidRDefault="00E45665" w:rsidP="001F654C">
            <w:pPr>
              <w:pStyle w:val="BodyText2"/>
              <w:ind w:left="26"/>
              <w:rPr>
                <w:color w:val="000000"/>
                <w:sz w:val="20"/>
              </w:rPr>
            </w:pPr>
            <w:r>
              <w:rPr>
                <w:color w:val="000000"/>
                <w:sz w:val="20"/>
              </w:rPr>
              <w:t>10.00</w:t>
            </w:r>
            <w:r w:rsidR="00BF63F3" w:rsidRPr="003B6454">
              <w:rPr>
                <w:color w:val="000000"/>
                <w:sz w:val="20"/>
              </w:rPr>
              <w:t xml:space="preserve"> -11.00 </w:t>
            </w:r>
          </w:p>
          <w:p w:rsidR="00BF63F3" w:rsidRPr="003B6454" w:rsidRDefault="000E7A1E" w:rsidP="001F654C">
            <w:pPr>
              <w:pStyle w:val="BodyText2"/>
              <w:ind w:left="26"/>
              <w:rPr>
                <w:b/>
                <w:color w:val="000000"/>
                <w:sz w:val="20"/>
              </w:rPr>
            </w:pPr>
            <w:r>
              <w:rPr>
                <w:b/>
                <w:color w:val="000000"/>
                <w:sz w:val="20"/>
              </w:rPr>
              <w:t>Prof</w:t>
            </w:r>
            <w:r w:rsidR="00BF63F3" w:rsidRPr="003B6454">
              <w:rPr>
                <w:b/>
                <w:color w:val="000000"/>
                <w:sz w:val="20"/>
              </w:rPr>
              <w:t xml:space="preserve"> L</w:t>
            </w:r>
            <w:r w:rsidR="00DB5D2D">
              <w:rPr>
                <w:b/>
                <w:color w:val="000000"/>
                <w:sz w:val="20"/>
              </w:rPr>
              <w:t>etizia</w:t>
            </w:r>
            <w:r w:rsidR="00BF63F3" w:rsidRPr="003B6454">
              <w:rPr>
                <w:b/>
                <w:color w:val="000000"/>
                <w:sz w:val="20"/>
              </w:rPr>
              <w:t xml:space="preserve"> Foroni</w:t>
            </w:r>
          </w:p>
          <w:p w:rsidR="00BF63F3" w:rsidRPr="003B6454" w:rsidRDefault="00BF63F3" w:rsidP="001F654C">
            <w:pPr>
              <w:pStyle w:val="BodyText2"/>
              <w:ind w:left="26"/>
              <w:rPr>
                <w:color w:val="000000"/>
                <w:sz w:val="20"/>
              </w:rPr>
            </w:pPr>
            <w:r w:rsidRPr="003B6454">
              <w:rPr>
                <w:color w:val="000000"/>
                <w:sz w:val="20"/>
              </w:rPr>
              <w:t>Revision tutorial</w:t>
            </w:r>
          </w:p>
          <w:p w:rsidR="001B711D" w:rsidRDefault="001B711D" w:rsidP="00B14A04">
            <w:pPr>
              <w:rPr>
                <w:rFonts w:cs="Arial"/>
                <w:b/>
                <w:bCs/>
                <w:sz w:val="20"/>
              </w:rPr>
            </w:pPr>
          </w:p>
          <w:p w:rsidR="00B14A04" w:rsidRPr="003B6454" w:rsidRDefault="00B14A04" w:rsidP="00B14A04">
            <w:pPr>
              <w:rPr>
                <w:rFonts w:cs="Arial"/>
                <w:b/>
                <w:color w:val="FF6600"/>
                <w:sz w:val="20"/>
              </w:rPr>
            </w:pPr>
            <w:r w:rsidRPr="003B6454">
              <w:rPr>
                <w:rFonts w:cs="Arial"/>
                <w:b/>
                <w:bCs/>
                <w:sz w:val="20"/>
              </w:rPr>
              <w:t>Cockburn Lecture Theatre</w:t>
            </w:r>
            <w:r w:rsidRPr="003B6454">
              <w:rPr>
                <w:rFonts w:cs="Arial"/>
                <w:b/>
                <w:color w:val="FF6600"/>
                <w:sz w:val="20"/>
              </w:rPr>
              <w:t xml:space="preserve"> </w:t>
            </w:r>
          </w:p>
          <w:p w:rsidR="00BF63F3" w:rsidRPr="003B6454" w:rsidRDefault="00BF63F3" w:rsidP="00B14A04">
            <w:pPr>
              <w:pStyle w:val="BodyText2"/>
              <w:ind w:left="26"/>
              <w:rPr>
                <w:color w:val="FF0000"/>
                <w:sz w:val="20"/>
              </w:rPr>
            </w:pPr>
          </w:p>
        </w:tc>
        <w:tc>
          <w:tcPr>
            <w:tcW w:w="966" w:type="pct"/>
            <w:vMerge w:val="restart"/>
          </w:tcPr>
          <w:p w:rsidR="00BF63F3" w:rsidRPr="00C71012" w:rsidRDefault="00BF63F3" w:rsidP="00653B7F">
            <w:pPr>
              <w:rPr>
                <w:rFonts w:cs="Arial"/>
                <w:sz w:val="20"/>
              </w:rPr>
            </w:pPr>
            <w:r w:rsidRPr="00C71012">
              <w:rPr>
                <w:rFonts w:cs="Arial"/>
                <w:sz w:val="20"/>
              </w:rPr>
              <w:t>OPD Clinic (no more than two students with each consultant)</w:t>
            </w:r>
          </w:p>
          <w:p w:rsidR="00BF63F3" w:rsidRPr="00C71012" w:rsidRDefault="00BF63F3" w:rsidP="008B4862">
            <w:pPr>
              <w:outlineLvl w:val="7"/>
              <w:rPr>
                <w:rFonts w:cs="Arial"/>
                <w:b/>
                <w:bCs/>
                <w:color w:val="FF0000"/>
                <w:sz w:val="20"/>
              </w:rPr>
            </w:pPr>
          </w:p>
          <w:p w:rsidR="00BF63F3" w:rsidRPr="00C71012" w:rsidRDefault="00BF63F3" w:rsidP="008B4862">
            <w:pPr>
              <w:outlineLvl w:val="7"/>
              <w:rPr>
                <w:rFonts w:cs="Arial"/>
                <w:b/>
                <w:bCs/>
                <w:color w:val="FF0000"/>
                <w:sz w:val="20"/>
              </w:rPr>
            </w:pPr>
            <w:r w:rsidRPr="00C71012">
              <w:rPr>
                <w:rFonts w:cs="Arial"/>
                <w:b/>
                <w:bCs/>
                <w:color w:val="FF0000"/>
                <w:sz w:val="20"/>
              </w:rPr>
              <w:t>Clinic D, OPD</w:t>
            </w:r>
          </w:p>
          <w:p w:rsidR="00BF63F3" w:rsidRPr="00C71012" w:rsidRDefault="00BF63F3" w:rsidP="00D52688">
            <w:pPr>
              <w:rPr>
                <w:rFonts w:cs="Arial"/>
                <w:sz w:val="20"/>
              </w:rPr>
            </w:pPr>
          </w:p>
        </w:tc>
      </w:tr>
      <w:tr w:rsidR="00BF63F3" w:rsidRPr="00C71012" w:rsidTr="0013626B">
        <w:trPr>
          <w:trHeight w:val="1330"/>
          <w:tblCellSpacing w:w="30" w:type="dxa"/>
          <w:jc w:val="center"/>
        </w:trPr>
        <w:tc>
          <w:tcPr>
            <w:tcW w:w="835" w:type="pct"/>
            <w:vMerge/>
          </w:tcPr>
          <w:p w:rsidR="00BF63F3" w:rsidRPr="00C71012" w:rsidRDefault="00BF63F3">
            <w:pPr>
              <w:pStyle w:val="BodyText"/>
              <w:ind w:left="37"/>
              <w:rPr>
                <w:rFonts w:cs="Arial"/>
                <w:sz w:val="20"/>
              </w:rPr>
            </w:pPr>
          </w:p>
        </w:tc>
        <w:tc>
          <w:tcPr>
            <w:tcW w:w="1013" w:type="pct"/>
            <w:vMerge/>
          </w:tcPr>
          <w:p w:rsidR="00BF63F3" w:rsidRPr="003B6454" w:rsidRDefault="00BF63F3" w:rsidP="005C19CB">
            <w:pPr>
              <w:pStyle w:val="BodyText2"/>
              <w:ind w:left="0"/>
              <w:rPr>
                <w:b/>
                <w:sz w:val="20"/>
              </w:rPr>
            </w:pPr>
          </w:p>
        </w:tc>
        <w:tc>
          <w:tcPr>
            <w:tcW w:w="959" w:type="pct"/>
            <w:vMerge/>
          </w:tcPr>
          <w:p w:rsidR="00BF63F3" w:rsidRPr="00C71012" w:rsidRDefault="00BF63F3" w:rsidP="00653B7F">
            <w:pPr>
              <w:rPr>
                <w:rFonts w:cs="Arial"/>
                <w:sz w:val="20"/>
              </w:rPr>
            </w:pPr>
          </w:p>
        </w:tc>
        <w:tc>
          <w:tcPr>
            <w:tcW w:w="1063" w:type="pct"/>
          </w:tcPr>
          <w:p w:rsidR="00BF63F3" w:rsidRPr="003B6454" w:rsidRDefault="00BF63F3" w:rsidP="005C19CB">
            <w:pPr>
              <w:rPr>
                <w:rFonts w:cs="Arial"/>
                <w:sz w:val="20"/>
              </w:rPr>
            </w:pPr>
            <w:r w:rsidRPr="003B6454">
              <w:rPr>
                <w:rFonts w:cs="Arial"/>
                <w:sz w:val="20"/>
              </w:rPr>
              <w:t>11.00-12.00</w:t>
            </w:r>
          </w:p>
          <w:p w:rsidR="00BF63F3" w:rsidRPr="003B6454" w:rsidRDefault="00745012" w:rsidP="001F654C">
            <w:pPr>
              <w:rPr>
                <w:rFonts w:cs="Arial"/>
                <w:b/>
                <w:color w:val="000000"/>
                <w:sz w:val="20"/>
              </w:rPr>
            </w:pPr>
            <w:r w:rsidRPr="003B6454">
              <w:rPr>
                <w:rFonts w:cs="Arial"/>
                <w:b/>
                <w:color w:val="000000"/>
                <w:sz w:val="20"/>
              </w:rPr>
              <w:t>Dr S</w:t>
            </w:r>
            <w:r w:rsidR="00DB5D2D">
              <w:rPr>
                <w:rFonts w:cs="Arial"/>
                <w:b/>
                <w:color w:val="000000"/>
                <w:sz w:val="20"/>
              </w:rPr>
              <w:t>tephen</w:t>
            </w:r>
            <w:r w:rsidR="00BF63F3" w:rsidRPr="003B6454">
              <w:rPr>
                <w:rFonts w:cs="Arial"/>
                <w:b/>
                <w:color w:val="000000"/>
                <w:sz w:val="20"/>
              </w:rPr>
              <w:t xml:space="preserve"> Marks </w:t>
            </w:r>
          </w:p>
          <w:p w:rsidR="00BF63F3" w:rsidRPr="003B6454" w:rsidRDefault="00BF63F3" w:rsidP="001F654C">
            <w:pPr>
              <w:rPr>
                <w:rFonts w:cs="Arial"/>
                <w:color w:val="000000"/>
                <w:sz w:val="20"/>
              </w:rPr>
            </w:pPr>
            <w:r w:rsidRPr="003B6454">
              <w:rPr>
                <w:rFonts w:cs="Arial"/>
                <w:color w:val="000000"/>
                <w:sz w:val="20"/>
              </w:rPr>
              <w:t>Revision cases</w:t>
            </w:r>
          </w:p>
          <w:p w:rsidR="001B711D" w:rsidRDefault="001B711D" w:rsidP="001F654C">
            <w:pPr>
              <w:rPr>
                <w:rFonts w:cs="Arial"/>
                <w:b/>
                <w:sz w:val="20"/>
              </w:rPr>
            </w:pPr>
          </w:p>
          <w:p w:rsidR="00BF63F3" w:rsidRPr="003B6454" w:rsidRDefault="00B14A04" w:rsidP="001F654C">
            <w:pPr>
              <w:rPr>
                <w:rFonts w:cs="Arial"/>
                <w:b/>
                <w:sz w:val="20"/>
              </w:rPr>
            </w:pPr>
            <w:r w:rsidRPr="003B6454">
              <w:rPr>
                <w:rFonts w:cs="Arial"/>
                <w:b/>
                <w:sz w:val="20"/>
              </w:rPr>
              <w:t xml:space="preserve">Roger </w:t>
            </w:r>
            <w:r w:rsidR="00BF63F3" w:rsidRPr="003B6454">
              <w:rPr>
                <w:rFonts w:cs="Arial"/>
                <w:b/>
                <w:sz w:val="20"/>
              </w:rPr>
              <w:t>Bannister Lecture Theatre</w:t>
            </w:r>
          </w:p>
        </w:tc>
        <w:tc>
          <w:tcPr>
            <w:tcW w:w="966" w:type="pct"/>
            <w:vMerge/>
          </w:tcPr>
          <w:p w:rsidR="00BF63F3" w:rsidRPr="00C71012" w:rsidRDefault="00BF63F3" w:rsidP="00D52688">
            <w:pPr>
              <w:rPr>
                <w:rFonts w:cs="Arial"/>
                <w:b/>
                <w:sz w:val="20"/>
              </w:rPr>
            </w:pPr>
          </w:p>
        </w:tc>
      </w:tr>
      <w:tr w:rsidR="006B267A" w:rsidRPr="00C71012" w:rsidTr="0013626B">
        <w:trPr>
          <w:trHeight w:val="1528"/>
          <w:tblCellSpacing w:w="30" w:type="dxa"/>
          <w:jc w:val="center"/>
        </w:trPr>
        <w:tc>
          <w:tcPr>
            <w:tcW w:w="835" w:type="pct"/>
          </w:tcPr>
          <w:p w:rsidR="006B267A" w:rsidRPr="00C71012" w:rsidRDefault="006B267A">
            <w:pPr>
              <w:pStyle w:val="BodyText"/>
              <w:ind w:left="37"/>
              <w:rPr>
                <w:rFonts w:cs="Arial"/>
                <w:sz w:val="20"/>
              </w:rPr>
            </w:pPr>
            <w:r w:rsidRPr="00C71012">
              <w:rPr>
                <w:rFonts w:cs="Arial"/>
                <w:sz w:val="20"/>
              </w:rPr>
              <w:t>PRIVATE STUDY (essay writing)</w:t>
            </w:r>
          </w:p>
        </w:tc>
        <w:tc>
          <w:tcPr>
            <w:tcW w:w="1013" w:type="pct"/>
          </w:tcPr>
          <w:p w:rsidR="006B267A" w:rsidRPr="003B6454" w:rsidRDefault="006B267A" w:rsidP="00C04950">
            <w:pPr>
              <w:rPr>
                <w:rFonts w:cs="Arial"/>
                <w:sz w:val="20"/>
              </w:rPr>
            </w:pPr>
            <w:r w:rsidRPr="003B6454">
              <w:rPr>
                <w:rFonts w:cs="Arial"/>
                <w:sz w:val="20"/>
              </w:rPr>
              <w:t>12.30-13.30</w:t>
            </w:r>
          </w:p>
          <w:p w:rsidR="006B267A" w:rsidRPr="003B6454" w:rsidRDefault="006B267A" w:rsidP="00C04950">
            <w:pPr>
              <w:rPr>
                <w:rFonts w:cs="Arial"/>
                <w:b/>
                <w:sz w:val="20"/>
              </w:rPr>
            </w:pPr>
            <w:r w:rsidRPr="003B6454">
              <w:rPr>
                <w:rFonts w:cs="Arial"/>
                <w:b/>
                <w:sz w:val="20"/>
              </w:rPr>
              <w:t xml:space="preserve">Guest Lecturer: </w:t>
            </w:r>
          </w:p>
          <w:p w:rsidR="006B267A" w:rsidRPr="003B6454" w:rsidRDefault="006B267A" w:rsidP="00C04950">
            <w:pPr>
              <w:rPr>
                <w:rFonts w:cs="Arial"/>
                <w:b/>
                <w:sz w:val="20"/>
              </w:rPr>
            </w:pPr>
            <w:r w:rsidRPr="003B6454">
              <w:rPr>
                <w:rFonts w:cs="Arial"/>
                <w:b/>
                <w:sz w:val="20"/>
              </w:rPr>
              <w:t>Dr David Rees</w:t>
            </w:r>
          </w:p>
          <w:p w:rsidR="006B267A" w:rsidRPr="003B6454" w:rsidRDefault="006B267A" w:rsidP="00C04950">
            <w:pPr>
              <w:rPr>
                <w:rFonts w:cs="Arial"/>
                <w:sz w:val="20"/>
              </w:rPr>
            </w:pPr>
            <w:r w:rsidRPr="003B6454">
              <w:rPr>
                <w:rFonts w:cs="Arial"/>
                <w:sz w:val="20"/>
              </w:rPr>
              <w:t xml:space="preserve">Hb E </w:t>
            </w:r>
          </w:p>
          <w:p w:rsidR="006B267A" w:rsidRDefault="006B267A" w:rsidP="005C19CB">
            <w:pPr>
              <w:pStyle w:val="BodyText2"/>
              <w:ind w:left="0"/>
              <w:rPr>
                <w:b/>
                <w:sz w:val="20"/>
              </w:rPr>
            </w:pPr>
          </w:p>
          <w:p w:rsidR="006B267A" w:rsidRPr="003B6454" w:rsidRDefault="006B267A" w:rsidP="005C19CB">
            <w:pPr>
              <w:pStyle w:val="BodyText2"/>
              <w:ind w:left="0"/>
              <w:rPr>
                <w:color w:val="FF0000"/>
                <w:sz w:val="20"/>
                <w:lang w:val="en-US"/>
              </w:rPr>
            </w:pPr>
            <w:r w:rsidRPr="003B6454">
              <w:rPr>
                <w:b/>
                <w:sz w:val="20"/>
              </w:rPr>
              <w:t>Anthony De Rothschild Lecture Theatre</w:t>
            </w:r>
          </w:p>
        </w:tc>
        <w:tc>
          <w:tcPr>
            <w:tcW w:w="959" w:type="pct"/>
            <w:vMerge w:val="restart"/>
            <w:shd w:val="clear" w:color="auto" w:fill="CCFFCC"/>
          </w:tcPr>
          <w:p w:rsidR="006B267A" w:rsidRPr="00C71012" w:rsidRDefault="006B267A" w:rsidP="00954652">
            <w:pPr>
              <w:shd w:val="clear" w:color="auto" w:fill="CCFFCC"/>
              <w:rPr>
                <w:rFonts w:cs="Arial"/>
                <w:b/>
                <w:sz w:val="20"/>
              </w:rPr>
            </w:pPr>
            <w:r w:rsidRPr="00C71012">
              <w:rPr>
                <w:rFonts w:cs="Arial"/>
                <w:b/>
                <w:sz w:val="20"/>
              </w:rPr>
              <w:t>SPORTS AFTERNOON</w:t>
            </w:r>
          </w:p>
          <w:p w:rsidR="006B267A" w:rsidRPr="00C71012" w:rsidRDefault="006B267A" w:rsidP="005F3DF5">
            <w:pPr>
              <w:shd w:val="clear" w:color="auto" w:fill="CCFFCC"/>
              <w:jc w:val="center"/>
              <w:rPr>
                <w:rFonts w:cs="Arial"/>
                <w:sz w:val="20"/>
              </w:rPr>
            </w:pPr>
          </w:p>
          <w:p w:rsidR="006B267A" w:rsidRPr="00C71012" w:rsidRDefault="006B267A" w:rsidP="005F3DF5">
            <w:pPr>
              <w:shd w:val="clear" w:color="auto" w:fill="CCFFCC"/>
              <w:jc w:val="center"/>
              <w:rPr>
                <w:rFonts w:cs="Arial"/>
                <w:sz w:val="20"/>
              </w:rPr>
            </w:pPr>
          </w:p>
          <w:p w:rsidR="006B267A" w:rsidRPr="00C71012" w:rsidRDefault="006B267A" w:rsidP="005F3DF5">
            <w:pPr>
              <w:shd w:val="clear" w:color="auto" w:fill="CCFFCC"/>
              <w:jc w:val="center"/>
              <w:rPr>
                <w:rFonts w:cs="Arial"/>
                <w:sz w:val="20"/>
              </w:rPr>
            </w:pPr>
          </w:p>
          <w:p w:rsidR="006B267A" w:rsidRPr="00C71012" w:rsidRDefault="006B267A" w:rsidP="005F3DF5">
            <w:pPr>
              <w:shd w:val="clear" w:color="auto" w:fill="CCFFCC"/>
              <w:jc w:val="center"/>
              <w:rPr>
                <w:rFonts w:cs="Arial"/>
                <w:b/>
                <w:sz w:val="20"/>
              </w:rPr>
            </w:pPr>
          </w:p>
          <w:p w:rsidR="006B267A" w:rsidRPr="00C71012" w:rsidRDefault="006B267A" w:rsidP="005F3DF5">
            <w:pPr>
              <w:shd w:val="clear" w:color="auto" w:fill="CCFFCC"/>
              <w:jc w:val="center"/>
              <w:rPr>
                <w:rFonts w:cs="Arial"/>
                <w:b/>
                <w:sz w:val="20"/>
              </w:rPr>
            </w:pPr>
          </w:p>
          <w:p w:rsidR="006B267A" w:rsidRPr="00C71012" w:rsidRDefault="006B267A" w:rsidP="005F3DF5">
            <w:pPr>
              <w:shd w:val="clear" w:color="auto" w:fill="CCFFCC"/>
              <w:jc w:val="center"/>
              <w:rPr>
                <w:rFonts w:cs="Arial"/>
                <w:b/>
                <w:sz w:val="20"/>
              </w:rPr>
            </w:pPr>
          </w:p>
          <w:p w:rsidR="006B267A" w:rsidRPr="00C71012" w:rsidRDefault="006B267A" w:rsidP="00653B7F">
            <w:pPr>
              <w:pStyle w:val="NormalWeb"/>
              <w:rPr>
                <w:rFonts w:cs="Arial"/>
                <w:sz w:val="20"/>
              </w:rPr>
            </w:pPr>
          </w:p>
        </w:tc>
        <w:tc>
          <w:tcPr>
            <w:tcW w:w="1063" w:type="pct"/>
          </w:tcPr>
          <w:p w:rsidR="006B267A" w:rsidRPr="003B6454" w:rsidRDefault="006B267A" w:rsidP="00B9350C">
            <w:pPr>
              <w:rPr>
                <w:rFonts w:cs="Arial"/>
                <w:sz w:val="20"/>
              </w:rPr>
            </w:pPr>
          </w:p>
          <w:p w:rsidR="006B267A" w:rsidRPr="003B6454" w:rsidRDefault="006B267A" w:rsidP="001F654C">
            <w:pPr>
              <w:rPr>
                <w:rFonts w:cs="Arial"/>
                <w:b/>
                <w:sz w:val="20"/>
              </w:rPr>
            </w:pPr>
          </w:p>
        </w:tc>
        <w:tc>
          <w:tcPr>
            <w:tcW w:w="966" w:type="pct"/>
          </w:tcPr>
          <w:p w:rsidR="006B267A" w:rsidRPr="00C71012" w:rsidRDefault="006B267A" w:rsidP="00BC6788">
            <w:pPr>
              <w:pStyle w:val="NoSpacing"/>
              <w:rPr>
                <w:sz w:val="20"/>
              </w:rPr>
            </w:pPr>
            <w:r w:rsidRPr="00C71012">
              <w:rPr>
                <w:sz w:val="20"/>
              </w:rPr>
              <w:t>12.45-13.45</w:t>
            </w:r>
          </w:p>
          <w:p w:rsidR="006B267A" w:rsidRPr="00C71012" w:rsidRDefault="006B267A" w:rsidP="00BC6788">
            <w:pPr>
              <w:pStyle w:val="NoSpacing"/>
              <w:rPr>
                <w:color w:val="00B0F0"/>
                <w:sz w:val="20"/>
              </w:rPr>
            </w:pPr>
            <w:r w:rsidRPr="00C71012">
              <w:rPr>
                <w:sz w:val="20"/>
              </w:rPr>
              <w:t>STAFF ROUND</w:t>
            </w:r>
            <w:r w:rsidRPr="00C71012">
              <w:rPr>
                <w:color w:val="0000FF"/>
                <w:sz w:val="20"/>
              </w:rPr>
              <w:t xml:space="preserve"> </w:t>
            </w:r>
          </w:p>
          <w:p w:rsidR="006B267A" w:rsidRPr="00C71012" w:rsidRDefault="006B267A" w:rsidP="00C0068E">
            <w:pPr>
              <w:rPr>
                <w:rFonts w:cs="Arial"/>
                <w:b/>
                <w:bCs/>
                <w:sz w:val="20"/>
                <w:highlight w:val="cyan"/>
              </w:rPr>
            </w:pPr>
          </w:p>
          <w:p w:rsidR="006B267A" w:rsidRPr="003B6454" w:rsidRDefault="006B267A" w:rsidP="00C0068E">
            <w:pPr>
              <w:rPr>
                <w:rFonts w:cs="Arial"/>
                <w:b/>
                <w:bCs/>
                <w:sz w:val="20"/>
              </w:rPr>
            </w:pPr>
            <w:r w:rsidRPr="003B6454">
              <w:rPr>
                <w:rFonts w:cs="Arial"/>
                <w:b/>
                <w:bCs/>
                <w:sz w:val="20"/>
              </w:rPr>
              <w:t>12.30-14.00</w:t>
            </w:r>
          </w:p>
          <w:p w:rsidR="006B267A" w:rsidRPr="00C71012" w:rsidRDefault="006B267A" w:rsidP="00C0068E">
            <w:pPr>
              <w:rPr>
                <w:b/>
                <w:sz w:val="20"/>
              </w:rPr>
            </w:pPr>
            <w:r w:rsidRPr="003B6454">
              <w:rPr>
                <w:rFonts w:cs="Arial"/>
                <w:b/>
                <w:bCs/>
                <w:sz w:val="20"/>
              </w:rPr>
              <w:t>Cockburn Lecture Theatre</w:t>
            </w:r>
          </w:p>
        </w:tc>
      </w:tr>
      <w:tr w:rsidR="006B267A" w:rsidRPr="00C71012" w:rsidTr="0013626B">
        <w:trPr>
          <w:trHeight w:val="2620"/>
          <w:tblCellSpacing w:w="30" w:type="dxa"/>
          <w:jc w:val="center"/>
        </w:trPr>
        <w:tc>
          <w:tcPr>
            <w:tcW w:w="835" w:type="pct"/>
          </w:tcPr>
          <w:p w:rsidR="006B267A" w:rsidRPr="00C71012" w:rsidRDefault="006B267A" w:rsidP="00D52688">
            <w:pPr>
              <w:pStyle w:val="BodyText2"/>
              <w:ind w:left="0"/>
              <w:rPr>
                <w:b/>
                <w:bCs/>
                <w:sz w:val="20"/>
              </w:rPr>
            </w:pPr>
            <w:r w:rsidRPr="00C71012">
              <w:rPr>
                <w:sz w:val="20"/>
              </w:rPr>
              <w:t>PRIVATE STUDY (essay writing)</w:t>
            </w:r>
          </w:p>
        </w:tc>
        <w:tc>
          <w:tcPr>
            <w:tcW w:w="1013" w:type="pct"/>
          </w:tcPr>
          <w:p w:rsidR="006B267A" w:rsidRPr="003B6454" w:rsidRDefault="006B267A" w:rsidP="002923A9">
            <w:pPr>
              <w:rPr>
                <w:rFonts w:cs="Arial"/>
                <w:bCs/>
                <w:color w:val="000000"/>
                <w:sz w:val="20"/>
              </w:rPr>
            </w:pPr>
            <w:r w:rsidRPr="003B6454">
              <w:rPr>
                <w:rFonts w:cs="Arial"/>
                <w:bCs/>
                <w:color w:val="000000"/>
                <w:sz w:val="20"/>
              </w:rPr>
              <w:t>14.00-15.00</w:t>
            </w:r>
          </w:p>
          <w:p w:rsidR="006B267A" w:rsidRPr="003B6454" w:rsidRDefault="006B267A" w:rsidP="00C04950">
            <w:pPr>
              <w:pStyle w:val="BodyText2"/>
              <w:ind w:left="0"/>
              <w:rPr>
                <w:b/>
                <w:color w:val="000000"/>
                <w:sz w:val="20"/>
              </w:rPr>
            </w:pPr>
            <w:r w:rsidRPr="003B6454">
              <w:rPr>
                <w:b/>
                <w:color w:val="000000"/>
                <w:sz w:val="20"/>
              </w:rPr>
              <w:t>Dr S Abdalla</w:t>
            </w:r>
          </w:p>
          <w:p w:rsidR="006B267A" w:rsidRPr="003B6454" w:rsidRDefault="006B267A" w:rsidP="00C04950">
            <w:pPr>
              <w:pStyle w:val="BodyText2"/>
              <w:ind w:left="0"/>
              <w:rPr>
                <w:color w:val="000000"/>
                <w:sz w:val="20"/>
              </w:rPr>
            </w:pPr>
            <w:r w:rsidRPr="003B6454">
              <w:rPr>
                <w:color w:val="000000"/>
                <w:sz w:val="20"/>
              </w:rPr>
              <w:t>Revision tutorial and feedback on course including Power Point presentations and Essays</w:t>
            </w:r>
          </w:p>
          <w:p w:rsidR="006B267A" w:rsidRPr="003B6454" w:rsidRDefault="006B267A" w:rsidP="00C04950">
            <w:pPr>
              <w:rPr>
                <w:rFonts w:cs="Arial"/>
                <w:b/>
                <w:sz w:val="20"/>
              </w:rPr>
            </w:pPr>
          </w:p>
          <w:p w:rsidR="006B267A" w:rsidRPr="003B6454" w:rsidRDefault="006B267A" w:rsidP="00C04950">
            <w:pPr>
              <w:rPr>
                <w:rFonts w:cs="Arial"/>
                <w:b/>
                <w:sz w:val="20"/>
              </w:rPr>
            </w:pPr>
            <w:r w:rsidRPr="003B6454">
              <w:rPr>
                <w:rFonts w:cs="Arial"/>
                <w:b/>
                <w:sz w:val="20"/>
              </w:rPr>
              <w:t>Clinical Lecture Theatre</w:t>
            </w:r>
          </w:p>
          <w:p w:rsidR="006B267A" w:rsidRPr="003B6454" w:rsidRDefault="006B267A" w:rsidP="002923A9">
            <w:pPr>
              <w:rPr>
                <w:rFonts w:cs="Arial"/>
                <w:bCs/>
                <w:color w:val="000000"/>
                <w:sz w:val="20"/>
              </w:rPr>
            </w:pPr>
          </w:p>
        </w:tc>
        <w:tc>
          <w:tcPr>
            <w:tcW w:w="959" w:type="pct"/>
            <w:vMerge/>
            <w:shd w:val="clear" w:color="auto" w:fill="CCFFCC"/>
          </w:tcPr>
          <w:p w:rsidR="006B267A" w:rsidRPr="00C71012" w:rsidRDefault="006B267A" w:rsidP="00653B7F">
            <w:pPr>
              <w:pStyle w:val="NormalWeb"/>
              <w:rPr>
                <w:rFonts w:ascii="Arial" w:hAnsi="Arial" w:cs="Arial"/>
                <w:sz w:val="20"/>
              </w:rPr>
            </w:pPr>
          </w:p>
        </w:tc>
        <w:tc>
          <w:tcPr>
            <w:tcW w:w="1063" w:type="pct"/>
          </w:tcPr>
          <w:p w:rsidR="006B267A" w:rsidRPr="003B6454" w:rsidRDefault="006B267A" w:rsidP="00D52688">
            <w:pPr>
              <w:pStyle w:val="BodyText2"/>
              <w:ind w:left="0"/>
              <w:rPr>
                <w:b/>
                <w:color w:val="FF0000"/>
                <w:sz w:val="20"/>
              </w:rPr>
            </w:pPr>
          </w:p>
        </w:tc>
        <w:tc>
          <w:tcPr>
            <w:tcW w:w="966" w:type="pct"/>
          </w:tcPr>
          <w:p w:rsidR="006B267A" w:rsidRPr="00C71012" w:rsidRDefault="006B267A" w:rsidP="00C0068E">
            <w:pPr>
              <w:pStyle w:val="BodyText2"/>
              <w:ind w:left="0"/>
              <w:rPr>
                <w:sz w:val="20"/>
              </w:rPr>
            </w:pPr>
          </w:p>
          <w:p w:rsidR="006B267A" w:rsidRPr="00C71012" w:rsidRDefault="006B267A" w:rsidP="00B14A04">
            <w:pPr>
              <w:pStyle w:val="BodyText2"/>
              <w:ind w:left="0"/>
              <w:rPr>
                <w:sz w:val="20"/>
              </w:rPr>
            </w:pPr>
          </w:p>
        </w:tc>
      </w:tr>
    </w:tbl>
    <w:p w:rsidR="00BF63F3" w:rsidRPr="00C71012" w:rsidRDefault="00BF63F3" w:rsidP="003D3E24">
      <w:pPr>
        <w:pStyle w:val="Caption"/>
        <w:rPr>
          <w:rFonts w:ascii="Arial" w:hAnsi="Arial" w:cs="Arial"/>
          <w:b w:val="0"/>
          <w:lang w:val="en-US"/>
        </w:rPr>
      </w:pPr>
      <w:bookmarkStart w:id="1" w:name="final"/>
    </w:p>
    <w:p w:rsidR="0013626B" w:rsidRDefault="0013626B" w:rsidP="003D3E24">
      <w:pPr>
        <w:pStyle w:val="Caption"/>
        <w:rPr>
          <w:rFonts w:ascii="Arial" w:hAnsi="Arial" w:cs="Arial"/>
          <w:b w:val="0"/>
          <w:lang w:val="en-US"/>
        </w:rPr>
      </w:pPr>
    </w:p>
    <w:p w:rsidR="00BF63F3" w:rsidRPr="00B71981" w:rsidRDefault="00BF63F3" w:rsidP="003D3E24">
      <w:pPr>
        <w:pStyle w:val="Caption"/>
        <w:rPr>
          <w:rFonts w:ascii="Arial" w:hAnsi="Arial" w:cs="Arial"/>
          <w:b w:val="0"/>
        </w:rPr>
      </w:pPr>
      <w:r w:rsidRPr="00B71981">
        <w:rPr>
          <w:rFonts w:ascii="Arial" w:hAnsi="Arial" w:cs="Arial"/>
          <w:b w:val="0"/>
          <w:lang w:val="en-US"/>
        </w:rPr>
        <w:t>s.abdalla@imperial.ac.uk;</w:t>
      </w:r>
      <w:r w:rsidRPr="00B71981">
        <w:rPr>
          <w:rFonts w:ascii="Arial" w:hAnsi="Arial" w:cs="Arial"/>
          <w:b w:val="0"/>
        </w:rPr>
        <w:t xml:space="preserve"> </w:t>
      </w:r>
      <w:r w:rsidR="00091770" w:rsidRPr="00091770">
        <w:rPr>
          <w:rFonts w:ascii="Arial" w:hAnsi="Arial" w:cs="Arial"/>
          <w:b w:val="0"/>
        </w:rPr>
        <w:t>irene.roberts@imperial.ac.uk</w:t>
      </w:r>
      <w:r w:rsidR="00091770">
        <w:rPr>
          <w:rFonts w:ascii="Arial" w:hAnsi="Arial" w:cs="Arial"/>
          <w:b w:val="0"/>
        </w:rPr>
        <w:t>;</w:t>
      </w:r>
      <w:r w:rsidR="00091770" w:rsidRPr="00091770">
        <w:rPr>
          <w:rFonts w:ascii="Arial" w:hAnsi="Arial" w:cs="Arial"/>
          <w:b w:val="0"/>
        </w:rPr>
        <w:t xml:space="preserve"> </w:t>
      </w:r>
      <w:r w:rsidRPr="00B71981">
        <w:rPr>
          <w:rFonts w:ascii="Arial" w:hAnsi="Arial" w:cs="Arial"/>
          <w:b w:val="0"/>
        </w:rPr>
        <w:t xml:space="preserve">k.anie@imperial.ac.uk; </w:t>
      </w:r>
      <w:r w:rsidR="001C54A6">
        <w:rPr>
          <w:rFonts w:ascii="Arial" w:hAnsi="Arial" w:cs="Arial"/>
          <w:b w:val="0"/>
        </w:rPr>
        <w:t xml:space="preserve">c.millar@imperial.ac.uk; </w:t>
      </w:r>
      <w:r w:rsidRPr="00B71981">
        <w:rPr>
          <w:rFonts w:ascii="Arial" w:hAnsi="Arial" w:cs="Arial"/>
          <w:b w:val="0"/>
        </w:rPr>
        <w:t>b.bain@</w:t>
      </w:r>
      <w:r w:rsidR="001C54A6">
        <w:rPr>
          <w:rFonts w:ascii="Arial" w:hAnsi="Arial" w:cs="Arial"/>
          <w:b w:val="0"/>
        </w:rPr>
        <w:t>imperial</w:t>
      </w:r>
      <w:r w:rsidRPr="00B71981">
        <w:rPr>
          <w:rFonts w:ascii="Arial" w:hAnsi="Arial" w:cs="Arial"/>
          <w:b w:val="0"/>
        </w:rPr>
        <w:t>.ac.uk;</w:t>
      </w:r>
      <w:r w:rsidR="001C54A6">
        <w:rPr>
          <w:rFonts w:ascii="Arial" w:hAnsi="Arial" w:cs="Arial"/>
          <w:b w:val="0"/>
        </w:rPr>
        <w:t xml:space="preserve"> </w:t>
      </w:r>
      <w:r w:rsidRPr="00B71981">
        <w:rPr>
          <w:rFonts w:ascii="Arial" w:hAnsi="Arial" w:cs="Arial"/>
          <w:b w:val="0"/>
        </w:rPr>
        <w:t>m.botto@imperial.ac.uk;</w:t>
      </w:r>
      <w:r w:rsidRPr="00B71981">
        <w:rPr>
          <w:b w:val="0"/>
        </w:rPr>
        <w:t xml:space="preserve"> </w:t>
      </w:r>
      <w:r w:rsidR="00B71981" w:rsidRPr="00082C49">
        <w:rPr>
          <w:rFonts w:ascii="Arial" w:hAnsi="Arial" w:cs="Arial"/>
          <w:b w:val="0"/>
        </w:rPr>
        <w:t>s.chakravorty@imperial.ac.uk</w:t>
      </w:r>
      <w:r w:rsidRPr="00B71981">
        <w:rPr>
          <w:rFonts w:ascii="Arial" w:hAnsi="Arial" w:cs="Arial"/>
          <w:b w:val="0"/>
        </w:rPr>
        <w:t>;</w:t>
      </w:r>
      <w:r w:rsidR="00B71981" w:rsidRPr="00B71981">
        <w:rPr>
          <w:rFonts w:ascii="Arial" w:hAnsi="Arial" w:cs="Arial"/>
          <w:b w:val="0"/>
        </w:rPr>
        <w:t xml:space="preserve"> josu.delafuente@imperial.nhs.uk</w:t>
      </w:r>
      <w:r w:rsidRPr="00B71981">
        <w:rPr>
          <w:rFonts w:ascii="Arial" w:hAnsi="Arial" w:cs="Arial"/>
          <w:b w:val="0"/>
        </w:rPr>
        <w:t>;</w:t>
      </w:r>
      <w:r w:rsidR="00B71981" w:rsidRPr="00B71981">
        <w:rPr>
          <w:rFonts w:ascii="Arial" w:hAnsi="Arial" w:cs="Arial"/>
          <w:b w:val="0"/>
        </w:rPr>
        <w:t xml:space="preserve"> l.foroni@imperial.ac.uk</w:t>
      </w:r>
      <w:r w:rsidRPr="00B71981">
        <w:rPr>
          <w:rFonts w:ascii="Arial" w:hAnsi="Arial" w:cs="Arial"/>
          <w:b w:val="0"/>
        </w:rPr>
        <w:t>;</w:t>
      </w:r>
      <w:r w:rsidR="00B71981" w:rsidRPr="00B71981">
        <w:rPr>
          <w:rFonts w:ascii="Arial" w:hAnsi="Arial" w:cs="Arial"/>
          <w:b w:val="0"/>
        </w:rPr>
        <w:t xml:space="preserve"> a.karadimitris@imperial.ac.uk</w:t>
      </w:r>
      <w:r w:rsidRPr="00B71981">
        <w:rPr>
          <w:rFonts w:ascii="Arial" w:hAnsi="Arial" w:cs="Arial"/>
          <w:b w:val="0"/>
        </w:rPr>
        <w:t>;</w:t>
      </w:r>
      <w:r w:rsidR="00B71981">
        <w:rPr>
          <w:rFonts w:ascii="Arial" w:hAnsi="Arial" w:cs="Arial"/>
          <w:b w:val="0"/>
        </w:rPr>
        <w:t xml:space="preserve"> </w:t>
      </w:r>
      <w:r w:rsidRPr="00B71981">
        <w:rPr>
          <w:rFonts w:ascii="Arial" w:hAnsi="Arial" w:cs="Arial"/>
          <w:b w:val="0"/>
        </w:rPr>
        <w:t xml:space="preserve">m.layton@imperial.ac.uk; </w:t>
      </w:r>
      <w:hyperlink r:id="rId14" w:history="1">
        <w:r w:rsidRPr="00B71981">
          <w:rPr>
            <w:rStyle w:val="Hyperlink"/>
            <w:rFonts w:ascii="Arial" w:hAnsi="Arial" w:cs="Arial"/>
            <w:b w:val="0"/>
            <w:color w:val="auto"/>
            <w:u w:val="none"/>
          </w:rPr>
          <w:t>Helen.New@imperial.nhs.uk; lorry.phelan@imperial.nhs.uk</w:t>
        </w:r>
      </w:hyperlink>
      <w:r w:rsidRPr="00B71981">
        <w:rPr>
          <w:rFonts w:ascii="Arial" w:hAnsi="Arial" w:cs="Arial"/>
          <w:b w:val="0"/>
        </w:rPr>
        <w:t xml:space="preserve">; </w:t>
      </w:r>
      <w:hyperlink r:id="rId15" w:history="1">
        <w:r w:rsidRPr="00B71981">
          <w:rPr>
            <w:rStyle w:val="Hyperlink"/>
            <w:rFonts w:ascii="Arial" w:hAnsi="Arial" w:cs="Arial"/>
            <w:b w:val="0"/>
            <w:color w:val="auto"/>
            <w:u w:val="none"/>
          </w:rPr>
          <w:t xml:space="preserve">andy.porter@imperial.ac.uk; </w:t>
        </w:r>
      </w:hyperlink>
      <w:r w:rsidR="003275C0">
        <w:rPr>
          <w:rFonts w:ascii="Arial" w:hAnsi="Arial" w:cs="Arial"/>
          <w:b w:val="0"/>
        </w:rPr>
        <w:t>;</w:t>
      </w:r>
      <w:r w:rsidR="001C54A6" w:rsidRPr="001C54A6">
        <w:rPr>
          <w:rFonts w:ascii="Arial" w:hAnsi="Arial" w:cs="Arial"/>
          <w:b w:val="0"/>
        </w:rPr>
        <w:t>r.babb@imperial.ac.uk</w:t>
      </w:r>
      <w:r w:rsidR="001C54A6">
        <w:rPr>
          <w:rFonts w:ascii="Arial" w:hAnsi="Arial" w:cs="Arial"/>
          <w:b w:val="0"/>
        </w:rPr>
        <w:t xml:space="preserve">; </w:t>
      </w:r>
      <w:r w:rsidR="00B71981" w:rsidRPr="00B71981">
        <w:rPr>
          <w:rFonts w:ascii="Arial" w:hAnsi="Arial" w:cs="Arial"/>
          <w:b w:val="0"/>
        </w:rPr>
        <w:t xml:space="preserve">david.roper@imperial.nhs.uk; </w:t>
      </w:r>
      <w:hyperlink r:id="rId16" w:history="1">
        <w:r w:rsidRPr="00B71981">
          <w:rPr>
            <w:rStyle w:val="Hyperlink"/>
            <w:rFonts w:ascii="Arial" w:hAnsi="Arial" w:cs="Arial"/>
            <w:b w:val="0"/>
            <w:color w:val="auto"/>
            <w:u w:val="none"/>
          </w:rPr>
          <w:t>david.rees@kcl.ac.uk</w:t>
        </w:r>
      </w:hyperlink>
      <w:r w:rsidRPr="00B71981">
        <w:rPr>
          <w:rFonts w:ascii="Arial" w:hAnsi="Arial" w:cs="Arial"/>
          <w:b w:val="0"/>
        </w:rPr>
        <w:t xml:space="preserve">; </w:t>
      </w:r>
      <w:hyperlink r:id="rId17" w:history="1">
        <w:r w:rsidRPr="00B71981">
          <w:rPr>
            <w:rStyle w:val="Hyperlink"/>
            <w:rFonts w:ascii="Arial" w:hAnsi="Arial" w:cs="Arial"/>
            <w:b w:val="0"/>
            <w:color w:val="auto"/>
            <w:u w:val="none"/>
          </w:rPr>
          <w:t>noemi@romahi.com</w:t>
        </w:r>
      </w:hyperlink>
      <w:r w:rsidR="00B71981" w:rsidRPr="00B71981">
        <w:rPr>
          <w:rFonts w:ascii="Arial" w:hAnsi="Arial" w:cs="Arial"/>
          <w:b w:val="0"/>
        </w:rPr>
        <w:t>;</w:t>
      </w:r>
      <w:r w:rsidRPr="00B71981">
        <w:rPr>
          <w:rFonts w:ascii="Arial" w:hAnsi="Arial" w:cs="Arial"/>
          <w:b w:val="0"/>
        </w:rPr>
        <w:t xml:space="preserve"> </w:t>
      </w:r>
      <w:hyperlink r:id="rId18" w:history="1">
        <w:r w:rsidRPr="00B71981">
          <w:rPr>
            <w:rStyle w:val="Hyperlink"/>
            <w:rFonts w:ascii="Arial" w:hAnsi="Arial" w:cs="Arial"/>
            <w:b w:val="0"/>
            <w:color w:val="auto"/>
            <w:u w:val="none"/>
          </w:rPr>
          <w:t>stephen.field@wbs.wales.nhs.uk</w:t>
        </w:r>
      </w:hyperlink>
      <w:r w:rsidRPr="00B71981">
        <w:rPr>
          <w:rFonts w:ascii="Arial" w:hAnsi="Arial" w:cs="Arial"/>
          <w:b w:val="0"/>
        </w:rPr>
        <w:t>;</w:t>
      </w:r>
      <w:r w:rsidR="00B71981" w:rsidRPr="00B71981">
        <w:t xml:space="preserve"> </w:t>
      </w:r>
      <w:r w:rsidRPr="00B71981">
        <w:rPr>
          <w:rFonts w:ascii="Arial" w:hAnsi="Arial" w:cs="Arial"/>
          <w:b w:val="0"/>
        </w:rPr>
        <w:t>anne.yardumian@nmh.nhs.uk</w:t>
      </w:r>
      <w:r w:rsidR="001C54A6">
        <w:rPr>
          <w:rFonts w:ascii="Arial" w:hAnsi="Arial" w:cs="Arial"/>
          <w:b w:val="0"/>
        </w:rPr>
        <w:t xml:space="preserve">; </w:t>
      </w:r>
      <w:proofErr w:type="spellStart"/>
      <w:r w:rsidR="00091770" w:rsidRPr="00B71981">
        <w:rPr>
          <w:rFonts w:ascii="Arial" w:hAnsi="Arial" w:cs="Arial"/>
          <w:b w:val="0"/>
        </w:rPr>
        <w:t>haemsec</w:t>
      </w:r>
      <w:proofErr w:type="spellEnd"/>
      <w:r w:rsidR="00091770" w:rsidRPr="00B71981">
        <w:rPr>
          <w:rFonts w:ascii="Arial" w:hAnsi="Arial" w:cs="Arial"/>
          <w:b w:val="0"/>
        </w:rPr>
        <w:t>;</w:t>
      </w:r>
      <w:r w:rsidR="00091770">
        <w:rPr>
          <w:rFonts w:ascii="Arial" w:hAnsi="Arial" w:cs="Arial"/>
          <w:b w:val="0"/>
        </w:rPr>
        <w:t xml:space="preserve"> </w:t>
      </w:r>
      <w:r w:rsidR="003275C0">
        <w:rPr>
          <w:rFonts w:ascii="Arial" w:hAnsi="Arial" w:cs="Arial"/>
          <w:b w:val="0"/>
        </w:rPr>
        <w:t xml:space="preserve">v.sarai@imperial.ac.uk; </w:t>
      </w:r>
      <w:r w:rsidR="001C54A6">
        <w:rPr>
          <w:rFonts w:ascii="Arial" w:hAnsi="Arial" w:cs="Arial"/>
          <w:b w:val="0"/>
        </w:rPr>
        <w:t>o.thomas@imperial.ac.uk</w:t>
      </w:r>
      <w:r w:rsidR="009A43A7">
        <w:rPr>
          <w:rFonts w:ascii="Arial" w:hAnsi="Arial" w:cs="Arial"/>
          <w:b w:val="0"/>
        </w:rPr>
        <w:t>;</w:t>
      </w:r>
      <w:r w:rsidRPr="00B71981">
        <w:rPr>
          <w:rFonts w:ascii="Arial" w:hAnsi="Arial" w:cs="Arial"/>
          <w:b w:val="0"/>
        </w:rPr>
        <w:t xml:space="preserve"> </w:t>
      </w:r>
      <w:r w:rsidR="009A43A7" w:rsidRPr="009A43A7">
        <w:rPr>
          <w:rFonts w:ascii="Arial" w:hAnsi="Arial" w:cs="Arial"/>
          <w:b w:val="0"/>
        </w:rPr>
        <w:t>c.rocchi@imperial.ac.uk</w:t>
      </w:r>
    </w:p>
    <w:bookmarkEnd w:id="1"/>
    <w:p w:rsidR="00BF63F3" w:rsidRPr="005D3E1E" w:rsidRDefault="00BF63F3" w:rsidP="00E035D9">
      <w:pPr>
        <w:pStyle w:val="NormalWeb"/>
        <w:spacing w:before="0" w:beforeAutospacing="0" w:after="0" w:afterAutospacing="0"/>
        <w:ind w:left="360"/>
        <w:jc w:val="both"/>
        <w:rPr>
          <w:rFonts w:ascii="Arial" w:hAnsi="Arial" w:cs="Arial"/>
          <w:sz w:val="22"/>
          <w:szCs w:val="22"/>
        </w:rPr>
      </w:pPr>
    </w:p>
    <w:p w:rsidR="00BF63F3" w:rsidRDefault="00BF63F3" w:rsidP="00E035D9">
      <w:pPr>
        <w:pStyle w:val="NormalWeb"/>
        <w:spacing w:before="0" w:beforeAutospacing="0" w:after="0" w:afterAutospacing="0"/>
        <w:ind w:left="360"/>
        <w:jc w:val="both"/>
        <w:rPr>
          <w:rFonts w:ascii="Arial" w:hAnsi="Arial" w:cs="Arial"/>
          <w:sz w:val="22"/>
          <w:szCs w:val="22"/>
        </w:rPr>
      </w:pPr>
    </w:p>
    <w:p w:rsidR="005463EA" w:rsidRPr="005D3E1E" w:rsidRDefault="005463EA" w:rsidP="00E035D9">
      <w:pPr>
        <w:pStyle w:val="NormalWeb"/>
        <w:spacing w:before="0" w:beforeAutospacing="0" w:after="0" w:afterAutospacing="0"/>
        <w:ind w:left="360"/>
        <w:jc w:val="both"/>
        <w:rPr>
          <w:rFonts w:ascii="Arial" w:hAnsi="Arial" w:cs="Arial"/>
          <w:sz w:val="22"/>
          <w:szCs w:val="22"/>
        </w:rPr>
      </w:pPr>
    </w:p>
    <w:sectPr w:rsidR="005463EA" w:rsidRPr="005D3E1E" w:rsidSect="00954652">
      <w:headerReference w:type="default" r:id="rId19"/>
      <w:pgSz w:w="11906" w:h="16838" w:code="9"/>
      <w:pgMar w:top="567" w:right="737" w:bottom="454" w:left="737"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E7" w:rsidRDefault="009E23E7" w:rsidP="00DC5A42">
      <w:pPr>
        <w:pStyle w:val="BodyText2"/>
      </w:pPr>
      <w:r>
        <w:separator/>
      </w:r>
    </w:p>
  </w:endnote>
  <w:endnote w:type="continuationSeparator" w:id="0">
    <w:p w:rsidR="009E23E7" w:rsidRDefault="009E23E7" w:rsidP="00DC5A42">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E7" w:rsidRDefault="009E23E7" w:rsidP="00DC5A42">
      <w:pPr>
        <w:pStyle w:val="BodyText2"/>
      </w:pPr>
      <w:r>
        <w:separator/>
      </w:r>
    </w:p>
  </w:footnote>
  <w:footnote w:type="continuationSeparator" w:id="0">
    <w:p w:rsidR="009E23E7" w:rsidRDefault="009E23E7" w:rsidP="00DC5A42">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42" w:rsidRPr="00F15657" w:rsidRDefault="0024778E" w:rsidP="0022682F">
    <w:pPr>
      <w:pStyle w:val="Header"/>
      <w:jc w:val="right"/>
      <w:rPr>
        <w:b/>
        <w:color w:val="A6A6A6" w:themeColor="background1" w:themeShade="A6"/>
        <w:sz w:val="16"/>
        <w:szCs w:val="16"/>
      </w:rPr>
    </w:pPr>
    <w:r>
      <w:rPr>
        <w:b/>
        <w:color w:val="A6A6A6" w:themeColor="background1" w:themeShade="A6"/>
        <w:sz w:val="16"/>
        <w:szCs w:val="16"/>
      </w:rPr>
      <w:t>29</w:t>
    </w:r>
    <w:r w:rsidR="002C5F42">
      <w:rPr>
        <w:b/>
        <w:color w:val="A6A6A6" w:themeColor="background1" w:themeShade="A6"/>
        <w:sz w:val="16"/>
        <w:szCs w:val="16"/>
      </w:rPr>
      <w:t>/01/13</w:t>
    </w:r>
  </w:p>
  <w:p w:rsidR="002C5F42" w:rsidRDefault="002C5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3258"/>
    <w:multiLevelType w:val="hybridMultilevel"/>
    <w:tmpl w:val="3AB6D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B407B1"/>
    <w:multiLevelType w:val="hybridMultilevel"/>
    <w:tmpl w:val="227EC65E"/>
    <w:lvl w:ilvl="0" w:tplc="BD0E7CAA">
      <w:start w:val="1"/>
      <w:numFmt w:val="decimal"/>
      <w:lvlText w:val="%1."/>
      <w:lvlJc w:val="left"/>
      <w:pPr>
        <w:ind w:left="332" w:hanging="360"/>
      </w:pPr>
      <w:rPr>
        <w:rFonts w:cs="Times New Roman" w:hint="default"/>
      </w:rPr>
    </w:lvl>
    <w:lvl w:ilvl="1" w:tplc="08090019" w:tentative="1">
      <w:start w:val="1"/>
      <w:numFmt w:val="lowerLetter"/>
      <w:lvlText w:val="%2."/>
      <w:lvlJc w:val="left"/>
      <w:pPr>
        <w:ind w:left="1052" w:hanging="360"/>
      </w:pPr>
      <w:rPr>
        <w:rFonts w:cs="Times New Roman"/>
      </w:rPr>
    </w:lvl>
    <w:lvl w:ilvl="2" w:tplc="0809001B" w:tentative="1">
      <w:start w:val="1"/>
      <w:numFmt w:val="lowerRoman"/>
      <w:lvlText w:val="%3."/>
      <w:lvlJc w:val="right"/>
      <w:pPr>
        <w:ind w:left="1772" w:hanging="180"/>
      </w:pPr>
      <w:rPr>
        <w:rFonts w:cs="Times New Roman"/>
      </w:rPr>
    </w:lvl>
    <w:lvl w:ilvl="3" w:tplc="0809000F" w:tentative="1">
      <w:start w:val="1"/>
      <w:numFmt w:val="decimal"/>
      <w:lvlText w:val="%4."/>
      <w:lvlJc w:val="left"/>
      <w:pPr>
        <w:ind w:left="2492" w:hanging="360"/>
      </w:pPr>
      <w:rPr>
        <w:rFonts w:cs="Times New Roman"/>
      </w:rPr>
    </w:lvl>
    <w:lvl w:ilvl="4" w:tplc="08090019" w:tentative="1">
      <w:start w:val="1"/>
      <w:numFmt w:val="lowerLetter"/>
      <w:lvlText w:val="%5."/>
      <w:lvlJc w:val="left"/>
      <w:pPr>
        <w:ind w:left="3212" w:hanging="360"/>
      </w:pPr>
      <w:rPr>
        <w:rFonts w:cs="Times New Roman"/>
      </w:rPr>
    </w:lvl>
    <w:lvl w:ilvl="5" w:tplc="0809001B" w:tentative="1">
      <w:start w:val="1"/>
      <w:numFmt w:val="lowerRoman"/>
      <w:lvlText w:val="%6."/>
      <w:lvlJc w:val="right"/>
      <w:pPr>
        <w:ind w:left="3932" w:hanging="180"/>
      </w:pPr>
      <w:rPr>
        <w:rFonts w:cs="Times New Roman"/>
      </w:rPr>
    </w:lvl>
    <w:lvl w:ilvl="6" w:tplc="0809000F" w:tentative="1">
      <w:start w:val="1"/>
      <w:numFmt w:val="decimal"/>
      <w:lvlText w:val="%7."/>
      <w:lvlJc w:val="left"/>
      <w:pPr>
        <w:ind w:left="4652" w:hanging="360"/>
      </w:pPr>
      <w:rPr>
        <w:rFonts w:cs="Times New Roman"/>
      </w:rPr>
    </w:lvl>
    <w:lvl w:ilvl="7" w:tplc="08090019" w:tentative="1">
      <w:start w:val="1"/>
      <w:numFmt w:val="lowerLetter"/>
      <w:lvlText w:val="%8."/>
      <w:lvlJc w:val="left"/>
      <w:pPr>
        <w:ind w:left="5372" w:hanging="360"/>
      </w:pPr>
      <w:rPr>
        <w:rFonts w:cs="Times New Roman"/>
      </w:rPr>
    </w:lvl>
    <w:lvl w:ilvl="8" w:tplc="0809001B" w:tentative="1">
      <w:start w:val="1"/>
      <w:numFmt w:val="lowerRoman"/>
      <w:lvlText w:val="%9."/>
      <w:lvlJc w:val="right"/>
      <w:pPr>
        <w:ind w:left="6092" w:hanging="180"/>
      </w:pPr>
      <w:rPr>
        <w:rFonts w:cs="Times New Roman"/>
      </w:rPr>
    </w:lvl>
  </w:abstractNum>
  <w:abstractNum w:abstractNumId="2">
    <w:nsid w:val="5A343886"/>
    <w:multiLevelType w:val="hybridMultilevel"/>
    <w:tmpl w:val="34A62A4E"/>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BB"/>
    <w:rsid w:val="00007070"/>
    <w:rsid w:val="00011D67"/>
    <w:rsid w:val="00011ED7"/>
    <w:rsid w:val="0002027E"/>
    <w:rsid w:val="00020502"/>
    <w:rsid w:val="00020D27"/>
    <w:rsid w:val="00021B11"/>
    <w:rsid w:val="00024E56"/>
    <w:rsid w:val="000273F2"/>
    <w:rsid w:val="00030B9A"/>
    <w:rsid w:val="00031DF6"/>
    <w:rsid w:val="00037EF8"/>
    <w:rsid w:val="00044A35"/>
    <w:rsid w:val="00052374"/>
    <w:rsid w:val="0006033D"/>
    <w:rsid w:val="000606D5"/>
    <w:rsid w:val="00064D51"/>
    <w:rsid w:val="0007086F"/>
    <w:rsid w:val="0007638B"/>
    <w:rsid w:val="00081439"/>
    <w:rsid w:val="00082C49"/>
    <w:rsid w:val="00087598"/>
    <w:rsid w:val="00091770"/>
    <w:rsid w:val="00091CE0"/>
    <w:rsid w:val="0009288E"/>
    <w:rsid w:val="00093C5A"/>
    <w:rsid w:val="000947C3"/>
    <w:rsid w:val="00094B74"/>
    <w:rsid w:val="00096F05"/>
    <w:rsid w:val="000B2247"/>
    <w:rsid w:val="000B37FE"/>
    <w:rsid w:val="000B482D"/>
    <w:rsid w:val="000B7554"/>
    <w:rsid w:val="000C5DBB"/>
    <w:rsid w:val="000D0F5B"/>
    <w:rsid w:val="000D2415"/>
    <w:rsid w:val="000D7FD6"/>
    <w:rsid w:val="000E08A5"/>
    <w:rsid w:val="000E2844"/>
    <w:rsid w:val="000E2932"/>
    <w:rsid w:val="000E3418"/>
    <w:rsid w:val="000E3467"/>
    <w:rsid w:val="000E7370"/>
    <w:rsid w:val="000E7A1E"/>
    <w:rsid w:val="000F06F9"/>
    <w:rsid w:val="000F0E59"/>
    <w:rsid w:val="000F154E"/>
    <w:rsid w:val="000F38E9"/>
    <w:rsid w:val="000F5C21"/>
    <w:rsid w:val="00101441"/>
    <w:rsid w:val="00110DA6"/>
    <w:rsid w:val="001116AA"/>
    <w:rsid w:val="00111A65"/>
    <w:rsid w:val="00114390"/>
    <w:rsid w:val="00122854"/>
    <w:rsid w:val="001249B7"/>
    <w:rsid w:val="001253A0"/>
    <w:rsid w:val="0013145D"/>
    <w:rsid w:val="00131664"/>
    <w:rsid w:val="0013564C"/>
    <w:rsid w:val="0013626B"/>
    <w:rsid w:val="001423BA"/>
    <w:rsid w:val="00147F9A"/>
    <w:rsid w:val="00151B26"/>
    <w:rsid w:val="00154705"/>
    <w:rsid w:val="00154C72"/>
    <w:rsid w:val="0015543A"/>
    <w:rsid w:val="001562E8"/>
    <w:rsid w:val="00160B9B"/>
    <w:rsid w:val="00161B96"/>
    <w:rsid w:val="00165D6A"/>
    <w:rsid w:val="001664E8"/>
    <w:rsid w:val="001665C0"/>
    <w:rsid w:val="00170830"/>
    <w:rsid w:val="00177032"/>
    <w:rsid w:val="00180270"/>
    <w:rsid w:val="00180A13"/>
    <w:rsid w:val="00183AF8"/>
    <w:rsid w:val="00186C6C"/>
    <w:rsid w:val="00190B50"/>
    <w:rsid w:val="00194498"/>
    <w:rsid w:val="001A1415"/>
    <w:rsid w:val="001A3022"/>
    <w:rsid w:val="001A7006"/>
    <w:rsid w:val="001A77A7"/>
    <w:rsid w:val="001B0E34"/>
    <w:rsid w:val="001B55E5"/>
    <w:rsid w:val="001B711D"/>
    <w:rsid w:val="001C17AE"/>
    <w:rsid w:val="001C201B"/>
    <w:rsid w:val="001C2AF4"/>
    <w:rsid w:val="001C54A6"/>
    <w:rsid w:val="001C77DD"/>
    <w:rsid w:val="001D2D9F"/>
    <w:rsid w:val="001D4377"/>
    <w:rsid w:val="001D4785"/>
    <w:rsid w:val="001D490D"/>
    <w:rsid w:val="001D524E"/>
    <w:rsid w:val="001D5AF6"/>
    <w:rsid w:val="001D6241"/>
    <w:rsid w:val="001D7B36"/>
    <w:rsid w:val="001E1BDD"/>
    <w:rsid w:val="001E3FB1"/>
    <w:rsid w:val="001E4CE2"/>
    <w:rsid w:val="001E5083"/>
    <w:rsid w:val="001F0406"/>
    <w:rsid w:val="001F22C3"/>
    <w:rsid w:val="001F6456"/>
    <w:rsid w:val="001F654C"/>
    <w:rsid w:val="00201964"/>
    <w:rsid w:val="0020287C"/>
    <w:rsid w:val="002165FF"/>
    <w:rsid w:val="00222E79"/>
    <w:rsid w:val="0022303A"/>
    <w:rsid w:val="0022515E"/>
    <w:rsid w:val="0022682F"/>
    <w:rsid w:val="0022760B"/>
    <w:rsid w:val="00227E9F"/>
    <w:rsid w:val="00230EB9"/>
    <w:rsid w:val="0023491D"/>
    <w:rsid w:val="00244054"/>
    <w:rsid w:val="0024778E"/>
    <w:rsid w:val="00247959"/>
    <w:rsid w:val="00250A80"/>
    <w:rsid w:val="00253973"/>
    <w:rsid w:val="002544A7"/>
    <w:rsid w:val="0025567E"/>
    <w:rsid w:val="00260FE3"/>
    <w:rsid w:val="00264536"/>
    <w:rsid w:val="00267216"/>
    <w:rsid w:val="00270B9D"/>
    <w:rsid w:val="00271D99"/>
    <w:rsid w:val="00274B8E"/>
    <w:rsid w:val="00274D8E"/>
    <w:rsid w:val="0027580F"/>
    <w:rsid w:val="00275915"/>
    <w:rsid w:val="00275F9E"/>
    <w:rsid w:val="0028140D"/>
    <w:rsid w:val="002910A8"/>
    <w:rsid w:val="00291CCD"/>
    <w:rsid w:val="002923A9"/>
    <w:rsid w:val="002924DB"/>
    <w:rsid w:val="002951DF"/>
    <w:rsid w:val="0029582D"/>
    <w:rsid w:val="002A50AC"/>
    <w:rsid w:val="002A67B1"/>
    <w:rsid w:val="002A72E3"/>
    <w:rsid w:val="002B0DA2"/>
    <w:rsid w:val="002B1D4C"/>
    <w:rsid w:val="002B7C67"/>
    <w:rsid w:val="002C0F56"/>
    <w:rsid w:val="002C2459"/>
    <w:rsid w:val="002C5F42"/>
    <w:rsid w:val="002C72BC"/>
    <w:rsid w:val="002D1BE3"/>
    <w:rsid w:val="002E0D87"/>
    <w:rsid w:val="002E16E0"/>
    <w:rsid w:val="002E61D6"/>
    <w:rsid w:val="002F4C2C"/>
    <w:rsid w:val="002F6477"/>
    <w:rsid w:val="0030183C"/>
    <w:rsid w:val="00301AE4"/>
    <w:rsid w:val="003022A3"/>
    <w:rsid w:val="00302D85"/>
    <w:rsid w:val="00306B74"/>
    <w:rsid w:val="00311FFC"/>
    <w:rsid w:val="00317151"/>
    <w:rsid w:val="00317699"/>
    <w:rsid w:val="003179E1"/>
    <w:rsid w:val="00321A98"/>
    <w:rsid w:val="003267EC"/>
    <w:rsid w:val="003275C0"/>
    <w:rsid w:val="0033151D"/>
    <w:rsid w:val="003327BF"/>
    <w:rsid w:val="00332C3A"/>
    <w:rsid w:val="00333841"/>
    <w:rsid w:val="00334F6F"/>
    <w:rsid w:val="00335C8C"/>
    <w:rsid w:val="00340FB5"/>
    <w:rsid w:val="00343740"/>
    <w:rsid w:val="003470D1"/>
    <w:rsid w:val="003512CC"/>
    <w:rsid w:val="00352AE4"/>
    <w:rsid w:val="00355227"/>
    <w:rsid w:val="003556D5"/>
    <w:rsid w:val="00357AC6"/>
    <w:rsid w:val="003612D0"/>
    <w:rsid w:val="003636DA"/>
    <w:rsid w:val="00364F7E"/>
    <w:rsid w:val="00365390"/>
    <w:rsid w:val="003700DF"/>
    <w:rsid w:val="003741C9"/>
    <w:rsid w:val="00382A8E"/>
    <w:rsid w:val="00384B52"/>
    <w:rsid w:val="00390FB2"/>
    <w:rsid w:val="00396F7C"/>
    <w:rsid w:val="003A263D"/>
    <w:rsid w:val="003A4F04"/>
    <w:rsid w:val="003B18D1"/>
    <w:rsid w:val="003B3C66"/>
    <w:rsid w:val="003B3E21"/>
    <w:rsid w:val="003B494C"/>
    <w:rsid w:val="003B5F1F"/>
    <w:rsid w:val="003B6454"/>
    <w:rsid w:val="003B6898"/>
    <w:rsid w:val="003B7A09"/>
    <w:rsid w:val="003C1A5A"/>
    <w:rsid w:val="003C2671"/>
    <w:rsid w:val="003C627C"/>
    <w:rsid w:val="003D2641"/>
    <w:rsid w:val="003D3E24"/>
    <w:rsid w:val="003D4637"/>
    <w:rsid w:val="003D562F"/>
    <w:rsid w:val="003D79DE"/>
    <w:rsid w:val="003E30EC"/>
    <w:rsid w:val="003E37C8"/>
    <w:rsid w:val="003E470C"/>
    <w:rsid w:val="003E5984"/>
    <w:rsid w:val="003E622F"/>
    <w:rsid w:val="003F3D86"/>
    <w:rsid w:val="003F4AC9"/>
    <w:rsid w:val="003F5D79"/>
    <w:rsid w:val="003F7E3D"/>
    <w:rsid w:val="00405452"/>
    <w:rsid w:val="00406E93"/>
    <w:rsid w:val="004147C4"/>
    <w:rsid w:val="00420E2C"/>
    <w:rsid w:val="00433BF3"/>
    <w:rsid w:val="00433FFD"/>
    <w:rsid w:val="004377CC"/>
    <w:rsid w:val="004471CF"/>
    <w:rsid w:val="00450AB8"/>
    <w:rsid w:val="004516F0"/>
    <w:rsid w:val="004520FA"/>
    <w:rsid w:val="00456056"/>
    <w:rsid w:val="004575E6"/>
    <w:rsid w:val="00460906"/>
    <w:rsid w:val="00462D55"/>
    <w:rsid w:val="004642B8"/>
    <w:rsid w:val="00471A44"/>
    <w:rsid w:val="00472205"/>
    <w:rsid w:val="00476C32"/>
    <w:rsid w:val="00485DAB"/>
    <w:rsid w:val="00490B94"/>
    <w:rsid w:val="00496B76"/>
    <w:rsid w:val="0049711C"/>
    <w:rsid w:val="004971C8"/>
    <w:rsid w:val="004A37F2"/>
    <w:rsid w:val="004B2BF9"/>
    <w:rsid w:val="004B2DE8"/>
    <w:rsid w:val="004B3D7F"/>
    <w:rsid w:val="004B552C"/>
    <w:rsid w:val="004C224C"/>
    <w:rsid w:val="004C29DE"/>
    <w:rsid w:val="004C2AB6"/>
    <w:rsid w:val="004C4600"/>
    <w:rsid w:val="004D10B0"/>
    <w:rsid w:val="004D3A6A"/>
    <w:rsid w:val="004D4EF8"/>
    <w:rsid w:val="004D5244"/>
    <w:rsid w:val="004E1DF5"/>
    <w:rsid w:val="004E2C95"/>
    <w:rsid w:val="004E303B"/>
    <w:rsid w:val="004F04D2"/>
    <w:rsid w:val="004F1AE4"/>
    <w:rsid w:val="004F1DF5"/>
    <w:rsid w:val="004F3391"/>
    <w:rsid w:val="004F3D56"/>
    <w:rsid w:val="004F65F0"/>
    <w:rsid w:val="004F75CC"/>
    <w:rsid w:val="00502755"/>
    <w:rsid w:val="00511940"/>
    <w:rsid w:val="00511A75"/>
    <w:rsid w:val="00520DF1"/>
    <w:rsid w:val="0052115A"/>
    <w:rsid w:val="005213E3"/>
    <w:rsid w:val="00524E5E"/>
    <w:rsid w:val="00525D43"/>
    <w:rsid w:val="00530B29"/>
    <w:rsid w:val="00533B31"/>
    <w:rsid w:val="00536FD3"/>
    <w:rsid w:val="00541EAC"/>
    <w:rsid w:val="00543F2F"/>
    <w:rsid w:val="00544755"/>
    <w:rsid w:val="005463EA"/>
    <w:rsid w:val="0055143A"/>
    <w:rsid w:val="00553BCE"/>
    <w:rsid w:val="00556697"/>
    <w:rsid w:val="00561766"/>
    <w:rsid w:val="0056651B"/>
    <w:rsid w:val="00566BF4"/>
    <w:rsid w:val="0056773D"/>
    <w:rsid w:val="005701F9"/>
    <w:rsid w:val="00580504"/>
    <w:rsid w:val="005820FB"/>
    <w:rsid w:val="00585C90"/>
    <w:rsid w:val="00597F1F"/>
    <w:rsid w:val="005A0407"/>
    <w:rsid w:val="005A283D"/>
    <w:rsid w:val="005A425D"/>
    <w:rsid w:val="005A478F"/>
    <w:rsid w:val="005A52EE"/>
    <w:rsid w:val="005A55AB"/>
    <w:rsid w:val="005B46D3"/>
    <w:rsid w:val="005B64EF"/>
    <w:rsid w:val="005B7F06"/>
    <w:rsid w:val="005C19CB"/>
    <w:rsid w:val="005C2AB4"/>
    <w:rsid w:val="005D07B0"/>
    <w:rsid w:val="005D3E1E"/>
    <w:rsid w:val="005E02F7"/>
    <w:rsid w:val="005E1422"/>
    <w:rsid w:val="005E4F36"/>
    <w:rsid w:val="005E5737"/>
    <w:rsid w:val="005F25CD"/>
    <w:rsid w:val="005F3DF5"/>
    <w:rsid w:val="005F635C"/>
    <w:rsid w:val="005F6DF2"/>
    <w:rsid w:val="0060044B"/>
    <w:rsid w:val="0060089C"/>
    <w:rsid w:val="00602518"/>
    <w:rsid w:val="006029BA"/>
    <w:rsid w:val="006069D6"/>
    <w:rsid w:val="006124E7"/>
    <w:rsid w:val="006153D3"/>
    <w:rsid w:val="00616EC1"/>
    <w:rsid w:val="006232CB"/>
    <w:rsid w:val="006305C1"/>
    <w:rsid w:val="00630610"/>
    <w:rsid w:val="00631037"/>
    <w:rsid w:val="00632C25"/>
    <w:rsid w:val="006369B3"/>
    <w:rsid w:val="00636C1E"/>
    <w:rsid w:val="00637F92"/>
    <w:rsid w:val="00643964"/>
    <w:rsid w:val="00651411"/>
    <w:rsid w:val="006521FF"/>
    <w:rsid w:val="00653B7F"/>
    <w:rsid w:val="0065461D"/>
    <w:rsid w:val="0065595B"/>
    <w:rsid w:val="006561A7"/>
    <w:rsid w:val="0066243C"/>
    <w:rsid w:val="006644C3"/>
    <w:rsid w:val="0067009E"/>
    <w:rsid w:val="0067224A"/>
    <w:rsid w:val="00680962"/>
    <w:rsid w:val="00682930"/>
    <w:rsid w:val="006838B4"/>
    <w:rsid w:val="00684965"/>
    <w:rsid w:val="00687323"/>
    <w:rsid w:val="00687A3D"/>
    <w:rsid w:val="006909B2"/>
    <w:rsid w:val="00691DFB"/>
    <w:rsid w:val="00693C13"/>
    <w:rsid w:val="006A10C5"/>
    <w:rsid w:val="006A11DF"/>
    <w:rsid w:val="006A6D19"/>
    <w:rsid w:val="006A7D45"/>
    <w:rsid w:val="006B14C9"/>
    <w:rsid w:val="006B1DFA"/>
    <w:rsid w:val="006B2043"/>
    <w:rsid w:val="006B267A"/>
    <w:rsid w:val="006C7106"/>
    <w:rsid w:val="006D2DAE"/>
    <w:rsid w:val="006D435A"/>
    <w:rsid w:val="006E122B"/>
    <w:rsid w:val="006E2EFC"/>
    <w:rsid w:val="006E3BBA"/>
    <w:rsid w:val="006E64AC"/>
    <w:rsid w:val="006F28C3"/>
    <w:rsid w:val="006F387C"/>
    <w:rsid w:val="006F5619"/>
    <w:rsid w:val="006F5B15"/>
    <w:rsid w:val="006F7DDA"/>
    <w:rsid w:val="00700CEA"/>
    <w:rsid w:val="0070106E"/>
    <w:rsid w:val="00707C3A"/>
    <w:rsid w:val="00710073"/>
    <w:rsid w:val="007103FE"/>
    <w:rsid w:val="0071064F"/>
    <w:rsid w:val="007145B0"/>
    <w:rsid w:val="0071630B"/>
    <w:rsid w:val="00717576"/>
    <w:rsid w:val="00724CDE"/>
    <w:rsid w:val="007404C8"/>
    <w:rsid w:val="00745012"/>
    <w:rsid w:val="00745ECF"/>
    <w:rsid w:val="0075346F"/>
    <w:rsid w:val="007553EB"/>
    <w:rsid w:val="00755513"/>
    <w:rsid w:val="00755A1A"/>
    <w:rsid w:val="00757F53"/>
    <w:rsid w:val="0076113A"/>
    <w:rsid w:val="00770059"/>
    <w:rsid w:val="00771005"/>
    <w:rsid w:val="00771779"/>
    <w:rsid w:val="00773B51"/>
    <w:rsid w:val="00774CEE"/>
    <w:rsid w:val="00776DC4"/>
    <w:rsid w:val="0078276D"/>
    <w:rsid w:val="007879DC"/>
    <w:rsid w:val="00790360"/>
    <w:rsid w:val="00790821"/>
    <w:rsid w:val="00790DFA"/>
    <w:rsid w:val="007941F6"/>
    <w:rsid w:val="007A0394"/>
    <w:rsid w:val="007A3F61"/>
    <w:rsid w:val="007A3FF7"/>
    <w:rsid w:val="007A428B"/>
    <w:rsid w:val="007A4AEA"/>
    <w:rsid w:val="007A5394"/>
    <w:rsid w:val="007A6898"/>
    <w:rsid w:val="007A72EF"/>
    <w:rsid w:val="007A7372"/>
    <w:rsid w:val="007A7862"/>
    <w:rsid w:val="007B16E6"/>
    <w:rsid w:val="007B17CF"/>
    <w:rsid w:val="007B55F1"/>
    <w:rsid w:val="007B5F2A"/>
    <w:rsid w:val="007B638E"/>
    <w:rsid w:val="007C503D"/>
    <w:rsid w:val="007C67B2"/>
    <w:rsid w:val="007D0DD5"/>
    <w:rsid w:val="007D1274"/>
    <w:rsid w:val="007D1B5A"/>
    <w:rsid w:val="007D6DB2"/>
    <w:rsid w:val="007E05A3"/>
    <w:rsid w:val="007E47D5"/>
    <w:rsid w:val="007E6981"/>
    <w:rsid w:val="007F2610"/>
    <w:rsid w:val="007F6688"/>
    <w:rsid w:val="00802B1A"/>
    <w:rsid w:val="00803E37"/>
    <w:rsid w:val="008047B5"/>
    <w:rsid w:val="00806BCD"/>
    <w:rsid w:val="008119BF"/>
    <w:rsid w:val="00816CFE"/>
    <w:rsid w:val="00822156"/>
    <w:rsid w:val="0082732D"/>
    <w:rsid w:val="0082733A"/>
    <w:rsid w:val="00827C94"/>
    <w:rsid w:val="00830915"/>
    <w:rsid w:val="0083203C"/>
    <w:rsid w:val="00833057"/>
    <w:rsid w:val="0083536D"/>
    <w:rsid w:val="008424DD"/>
    <w:rsid w:val="0084486B"/>
    <w:rsid w:val="00850733"/>
    <w:rsid w:val="0085299D"/>
    <w:rsid w:val="00853188"/>
    <w:rsid w:val="0085422B"/>
    <w:rsid w:val="00857048"/>
    <w:rsid w:val="00860025"/>
    <w:rsid w:val="00861366"/>
    <w:rsid w:val="008631AC"/>
    <w:rsid w:val="00866E6F"/>
    <w:rsid w:val="008677BF"/>
    <w:rsid w:val="00871FD6"/>
    <w:rsid w:val="00886339"/>
    <w:rsid w:val="00886640"/>
    <w:rsid w:val="00890B06"/>
    <w:rsid w:val="00891DE1"/>
    <w:rsid w:val="0089453D"/>
    <w:rsid w:val="00896CCD"/>
    <w:rsid w:val="00897872"/>
    <w:rsid w:val="008A31BA"/>
    <w:rsid w:val="008A599A"/>
    <w:rsid w:val="008A6EB6"/>
    <w:rsid w:val="008A7C32"/>
    <w:rsid w:val="008B2B6F"/>
    <w:rsid w:val="008B4862"/>
    <w:rsid w:val="008B5B06"/>
    <w:rsid w:val="008B7F4B"/>
    <w:rsid w:val="008C2B84"/>
    <w:rsid w:val="008C5809"/>
    <w:rsid w:val="008C6FA3"/>
    <w:rsid w:val="008C7C89"/>
    <w:rsid w:val="008C7D65"/>
    <w:rsid w:val="008D16AE"/>
    <w:rsid w:val="008D517D"/>
    <w:rsid w:val="008D5B4D"/>
    <w:rsid w:val="008D74DF"/>
    <w:rsid w:val="008E5E57"/>
    <w:rsid w:val="008F136B"/>
    <w:rsid w:val="008F4D32"/>
    <w:rsid w:val="009002EB"/>
    <w:rsid w:val="00903622"/>
    <w:rsid w:val="00903FD5"/>
    <w:rsid w:val="00904038"/>
    <w:rsid w:val="0091026A"/>
    <w:rsid w:val="00921A9F"/>
    <w:rsid w:val="00922594"/>
    <w:rsid w:val="00930F5E"/>
    <w:rsid w:val="00935E20"/>
    <w:rsid w:val="00936232"/>
    <w:rsid w:val="00945BF8"/>
    <w:rsid w:val="00950579"/>
    <w:rsid w:val="00951236"/>
    <w:rsid w:val="00951B60"/>
    <w:rsid w:val="00952D3B"/>
    <w:rsid w:val="009538ED"/>
    <w:rsid w:val="00954118"/>
    <w:rsid w:val="00954652"/>
    <w:rsid w:val="00957302"/>
    <w:rsid w:val="00963344"/>
    <w:rsid w:val="00967A64"/>
    <w:rsid w:val="009700F9"/>
    <w:rsid w:val="0097197C"/>
    <w:rsid w:val="009721B8"/>
    <w:rsid w:val="009731AD"/>
    <w:rsid w:val="0097722E"/>
    <w:rsid w:val="00981AF4"/>
    <w:rsid w:val="00984A06"/>
    <w:rsid w:val="009A1EE8"/>
    <w:rsid w:val="009A43A7"/>
    <w:rsid w:val="009A62E3"/>
    <w:rsid w:val="009A7167"/>
    <w:rsid w:val="009A7499"/>
    <w:rsid w:val="009B2F6C"/>
    <w:rsid w:val="009B411A"/>
    <w:rsid w:val="009B425D"/>
    <w:rsid w:val="009C1159"/>
    <w:rsid w:val="009C2A6A"/>
    <w:rsid w:val="009D20DC"/>
    <w:rsid w:val="009D4414"/>
    <w:rsid w:val="009D47AA"/>
    <w:rsid w:val="009E23E7"/>
    <w:rsid w:val="009E2F02"/>
    <w:rsid w:val="009E3716"/>
    <w:rsid w:val="009E3FFA"/>
    <w:rsid w:val="009E720A"/>
    <w:rsid w:val="009F00E2"/>
    <w:rsid w:val="009F2E54"/>
    <w:rsid w:val="009F3BAC"/>
    <w:rsid w:val="00A05822"/>
    <w:rsid w:val="00A107AD"/>
    <w:rsid w:val="00A12AF8"/>
    <w:rsid w:val="00A14C8B"/>
    <w:rsid w:val="00A24436"/>
    <w:rsid w:val="00A27B92"/>
    <w:rsid w:val="00A33DCC"/>
    <w:rsid w:val="00A33DF4"/>
    <w:rsid w:val="00A446BC"/>
    <w:rsid w:val="00A44996"/>
    <w:rsid w:val="00A557C8"/>
    <w:rsid w:val="00A60A46"/>
    <w:rsid w:val="00A62361"/>
    <w:rsid w:val="00A6267E"/>
    <w:rsid w:val="00A669B0"/>
    <w:rsid w:val="00A708D8"/>
    <w:rsid w:val="00A7209C"/>
    <w:rsid w:val="00A735A6"/>
    <w:rsid w:val="00A743D4"/>
    <w:rsid w:val="00A756E3"/>
    <w:rsid w:val="00A82FF5"/>
    <w:rsid w:val="00A87686"/>
    <w:rsid w:val="00A95E8E"/>
    <w:rsid w:val="00AA0A56"/>
    <w:rsid w:val="00AA2311"/>
    <w:rsid w:val="00AA29DB"/>
    <w:rsid w:val="00AA6A0D"/>
    <w:rsid w:val="00AA70C0"/>
    <w:rsid w:val="00AA7FB5"/>
    <w:rsid w:val="00AB091F"/>
    <w:rsid w:val="00AB2188"/>
    <w:rsid w:val="00AB43C2"/>
    <w:rsid w:val="00AB45DF"/>
    <w:rsid w:val="00AB5E82"/>
    <w:rsid w:val="00AB7C64"/>
    <w:rsid w:val="00AC2E9D"/>
    <w:rsid w:val="00AC48AE"/>
    <w:rsid w:val="00AD2332"/>
    <w:rsid w:val="00AE0829"/>
    <w:rsid w:val="00AE3D8B"/>
    <w:rsid w:val="00AE442A"/>
    <w:rsid w:val="00AE666B"/>
    <w:rsid w:val="00AF5417"/>
    <w:rsid w:val="00B01C9A"/>
    <w:rsid w:val="00B06221"/>
    <w:rsid w:val="00B11163"/>
    <w:rsid w:val="00B126CC"/>
    <w:rsid w:val="00B138E8"/>
    <w:rsid w:val="00B14A04"/>
    <w:rsid w:val="00B173DF"/>
    <w:rsid w:val="00B36CD8"/>
    <w:rsid w:val="00B4016E"/>
    <w:rsid w:val="00B41199"/>
    <w:rsid w:val="00B41800"/>
    <w:rsid w:val="00B45A1C"/>
    <w:rsid w:val="00B50580"/>
    <w:rsid w:val="00B51DF0"/>
    <w:rsid w:val="00B538E6"/>
    <w:rsid w:val="00B61602"/>
    <w:rsid w:val="00B628D8"/>
    <w:rsid w:val="00B62A25"/>
    <w:rsid w:val="00B633F8"/>
    <w:rsid w:val="00B651CC"/>
    <w:rsid w:val="00B662C7"/>
    <w:rsid w:val="00B6635F"/>
    <w:rsid w:val="00B71981"/>
    <w:rsid w:val="00B72CF4"/>
    <w:rsid w:val="00B77832"/>
    <w:rsid w:val="00B77D13"/>
    <w:rsid w:val="00B80651"/>
    <w:rsid w:val="00B826CF"/>
    <w:rsid w:val="00B83C5E"/>
    <w:rsid w:val="00B8612C"/>
    <w:rsid w:val="00B86490"/>
    <w:rsid w:val="00B87126"/>
    <w:rsid w:val="00B912FF"/>
    <w:rsid w:val="00B9350C"/>
    <w:rsid w:val="00BA153A"/>
    <w:rsid w:val="00BA53B3"/>
    <w:rsid w:val="00BB11C8"/>
    <w:rsid w:val="00BB200D"/>
    <w:rsid w:val="00BB2049"/>
    <w:rsid w:val="00BB27FE"/>
    <w:rsid w:val="00BB59F1"/>
    <w:rsid w:val="00BB7856"/>
    <w:rsid w:val="00BB7919"/>
    <w:rsid w:val="00BC16EF"/>
    <w:rsid w:val="00BC53A3"/>
    <w:rsid w:val="00BC5B4D"/>
    <w:rsid w:val="00BC6055"/>
    <w:rsid w:val="00BC6788"/>
    <w:rsid w:val="00BC715E"/>
    <w:rsid w:val="00BC736C"/>
    <w:rsid w:val="00BD1265"/>
    <w:rsid w:val="00BD760E"/>
    <w:rsid w:val="00BE1A65"/>
    <w:rsid w:val="00BE2EDD"/>
    <w:rsid w:val="00BE7C0B"/>
    <w:rsid w:val="00BF007A"/>
    <w:rsid w:val="00BF3572"/>
    <w:rsid w:val="00BF63F3"/>
    <w:rsid w:val="00C0068E"/>
    <w:rsid w:val="00C033E7"/>
    <w:rsid w:val="00C03D91"/>
    <w:rsid w:val="00C04950"/>
    <w:rsid w:val="00C11105"/>
    <w:rsid w:val="00C1405D"/>
    <w:rsid w:val="00C14BFE"/>
    <w:rsid w:val="00C15112"/>
    <w:rsid w:val="00C15284"/>
    <w:rsid w:val="00C215C5"/>
    <w:rsid w:val="00C21A01"/>
    <w:rsid w:val="00C23D28"/>
    <w:rsid w:val="00C26313"/>
    <w:rsid w:val="00C4513C"/>
    <w:rsid w:val="00C47CED"/>
    <w:rsid w:val="00C520F4"/>
    <w:rsid w:val="00C55548"/>
    <w:rsid w:val="00C57712"/>
    <w:rsid w:val="00C61CC2"/>
    <w:rsid w:val="00C6260A"/>
    <w:rsid w:val="00C62F81"/>
    <w:rsid w:val="00C65EF8"/>
    <w:rsid w:val="00C66ECA"/>
    <w:rsid w:val="00C7021B"/>
    <w:rsid w:val="00C71012"/>
    <w:rsid w:val="00C72D3B"/>
    <w:rsid w:val="00C72E6B"/>
    <w:rsid w:val="00C7311E"/>
    <w:rsid w:val="00C74420"/>
    <w:rsid w:val="00C902A6"/>
    <w:rsid w:val="00C90407"/>
    <w:rsid w:val="00C906F6"/>
    <w:rsid w:val="00C9091E"/>
    <w:rsid w:val="00C94879"/>
    <w:rsid w:val="00CA3111"/>
    <w:rsid w:val="00CA3A76"/>
    <w:rsid w:val="00CA45ED"/>
    <w:rsid w:val="00CA5D4D"/>
    <w:rsid w:val="00CB11C3"/>
    <w:rsid w:val="00CB2332"/>
    <w:rsid w:val="00CB36CA"/>
    <w:rsid w:val="00CB4998"/>
    <w:rsid w:val="00CB5AD1"/>
    <w:rsid w:val="00CC12CF"/>
    <w:rsid w:val="00CC581B"/>
    <w:rsid w:val="00CC6F42"/>
    <w:rsid w:val="00CD76E2"/>
    <w:rsid w:val="00CF4C37"/>
    <w:rsid w:val="00CF66C5"/>
    <w:rsid w:val="00CF6EAA"/>
    <w:rsid w:val="00D0180D"/>
    <w:rsid w:val="00D05377"/>
    <w:rsid w:val="00D0571A"/>
    <w:rsid w:val="00D05CE9"/>
    <w:rsid w:val="00D05E0D"/>
    <w:rsid w:val="00D06A0F"/>
    <w:rsid w:val="00D15738"/>
    <w:rsid w:val="00D21BF9"/>
    <w:rsid w:val="00D234E8"/>
    <w:rsid w:val="00D378BA"/>
    <w:rsid w:val="00D41E10"/>
    <w:rsid w:val="00D4237B"/>
    <w:rsid w:val="00D435D7"/>
    <w:rsid w:val="00D44548"/>
    <w:rsid w:val="00D45AB5"/>
    <w:rsid w:val="00D4618F"/>
    <w:rsid w:val="00D507D9"/>
    <w:rsid w:val="00D514D9"/>
    <w:rsid w:val="00D52688"/>
    <w:rsid w:val="00D52D88"/>
    <w:rsid w:val="00D53542"/>
    <w:rsid w:val="00D5356A"/>
    <w:rsid w:val="00D53D03"/>
    <w:rsid w:val="00D56B78"/>
    <w:rsid w:val="00D56FB4"/>
    <w:rsid w:val="00D60B4A"/>
    <w:rsid w:val="00D623A1"/>
    <w:rsid w:val="00D62956"/>
    <w:rsid w:val="00D63D63"/>
    <w:rsid w:val="00D64A17"/>
    <w:rsid w:val="00D70917"/>
    <w:rsid w:val="00D73E7B"/>
    <w:rsid w:val="00D77F7B"/>
    <w:rsid w:val="00D80EF1"/>
    <w:rsid w:val="00D81EAB"/>
    <w:rsid w:val="00D85E2F"/>
    <w:rsid w:val="00D87062"/>
    <w:rsid w:val="00D87FD0"/>
    <w:rsid w:val="00D97BC6"/>
    <w:rsid w:val="00DA5269"/>
    <w:rsid w:val="00DA5E5E"/>
    <w:rsid w:val="00DB5D2D"/>
    <w:rsid w:val="00DC2240"/>
    <w:rsid w:val="00DC5937"/>
    <w:rsid w:val="00DC5A42"/>
    <w:rsid w:val="00DC5F00"/>
    <w:rsid w:val="00DC65F4"/>
    <w:rsid w:val="00DC77BF"/>
    <w:rsid w:val="00DD2850"/>
    <w:rsid w:val="00DD73CE"/>
    <w:rsid w:val="00DE194A"/>
    <w:rsid w:val="00DE1FF2"/>
    <w:rsid w:val="00DE7369"/>
    <w:rsid w:val="00DF17A6"/>
    <w:rsid w:val="00DF620A"/>
    <w:rsid w:val="00E035D9"/>
    <w:rsid w:val="00E05037"/>
    <w:rsid w:val="00E134D7"/>
    <w:rsid w:val="00E14E99"/>
    <w:rsid w:val="00E17B07"/>
    <w:rsid w:val="00E24198"/>
    <w:rsid w:val="00E24B7C"/>
    <w:rsid w:val="00E25BB2"/>
    <w:rsid w:val="00E3084F"/>
    <w:rsid w:val="00E3637A"/>
    <w:rsid w:val="00E37E51"/>
    <w:rsid w:val="00E42BA2"/>
    <w:rsid w:val="00E45665"/>
    <w:rsid w:val="00E51282"/>
    <w:rsid w:val="00E52EDC"/>
    <w:rsid w:val="00E541DD"/>
    <w:rsid w:val="00E55052"/>
    <w:rsid w:val="00E6017D"/>
    <w:rsid w:val="00E61A9A"/>
    <w:rsid w:val="00E638C0"/>
    <w:rsid w:val="00E64A24"/>
    <w:rsid w:val="00E65C25"/>
    <w:rsid w:val="00E66D2B"/>
    <w:rsid w:val="00E66D53"/>
    <w:rsid w:val="00E67800"/>
    <w:rsid w:val="00E67A63"/>
    <w:rsid w:val="00E72CF8"/>
    <w:rsid w:val="00E914DB"/>
    <w:rsid w:val="00E91A39"/>
    <w:rsid w:val="00E92B27"/>
    <w:rsid w:val="00E92BB1"/>
    <w:rsid w:val="00EA0158"/>
    <w:rsid w:val="00EA3368"/>
    <w:rsid w:val="00EA36DB"/>
    <w:rsid w:val="00EA3B6B"/>
    <w:rsid w:val="00EA60AC"/>
    <w:rsid w:val="00EA6388"/>
    <w:rsid w:val="00EB1C11"/>
    <w:rsid w:val="00EB368E"/>
    <w:rsid w:val="00EB6E48"/>
    <w:rsid w:val="00EC25E3"/>
    <w:rsid w:val="00EC7D59"/>
    <w:rsid w:val="00EC7DA9"/>
    <w:rsid w:val="00EE7A02"/>
    <w:rsid w:val="00EF3FC6"/>
    <w:rsid w:val="00EF406E"/>
    <w:rsid w:val="00EF6E81"/>
    <w:rsid w:val="00EF73AB"/>
    <w:rsid w:val="00F00043"/>
    <w:rsid w:val="00F01DF6"/>
    <w:rsid w:val="00F02AB7"/>
    <w:rsid w:val="00F03302"/>
    <w:rsid w:val="00F05653"/>
    <w:rsid w:val="00F06076"/>
    <w:rsid w:val="00F06627"/>
    <w:rsid w:val="00F10300"/>
    <w:rsid w:val="00F12B4E"/>
    <w:rsid w:val="00F15657"/>
    <w:rsid w:val="00F163B4"/>
    <w:rsid w:val="00F20107"/>
    <w:rsid w:val="00F21394"/>
    <w:rsid w:val="00F217E2"/>
    <w:rsid w:val="00F22222"/>
    <w:rsid w:val="00F242E7"/>
    <w:rsid w:val="00F25882"/>
    <w:rsid w:val="00F35F8F"/>
    <w:rsid w:val="00F36375"/>
    <w:rsid w:val="00F36A30"/>
    <w:rsid w:val="00F402A3"/>
    <w:rsid w:val="00F539DC"/>
    <w:rsid w:val="00F53DB1"/>
    <w:rsid w:val="00F54D0A"/>
    <w:rsid w:val="00F556D8"/>
    <w:rsid w:val="00F63329"/>
    <w:rsid w:val="00F63420"/>
    <w:rsid w:val="00F64B2B"/>
    <w:rsid w:val="00F65877"/>
    <w:rsid w:val="00F74F81"/>
    <w:rsid w:val="00F7528E"/>
    <w:rsid w:val="00F832DC"/>
    <w:rsid w:val="00F92180"/>
    <w:rsid w:val="00F93506"/>
    <w:rsid w:val="00F94E63"/>
    <w:rsid w:val="00F95907"/>
    <w:rsid w:val="00F9616F"/>
    <w:rsid w:val="00F97248"/>
    <w:rsid w:val="00FA42F7"/>
    <w:rsid w:val="00FB0985"/>
    <w:rsid w:val="00FB23DE"/>
    <w:rsid w:val="00FB6943"/>
    <w:rsid w:val="00FB6A23"/>
    <w:rsid w:val="00FC4DDC"/>
    <w:rsid w:val="00FD2932"/>
    <w:rsid w:val="00FD2A94"/>
    <w:rsid w:val="00FD430C"/>
    <w:rsid w:val="00FD4DF1"/>
    <w:rsid w:val="00FD5115"/>
    <w:rsid w:val="00FD6383"/>
    <w:rsid w:val="00FD7F00"/>
    <w:rsid w:val="00FE1967"/>
    <w:rsid w:val="00FE1FD2"/>
    <w:rsid w:val="00FE36C0"/>
    <w:rsid w:val="00FF30D5"/>
    <w:rsid w:val="00FF3981"/>
    <w:rsid w:val="00FF4ACA"/>
    <w:rsid w:val="00FF5836"/>
    <w:rsid w:val="00FF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5A"/>
    <w:rPr>
      <w:rFonts w:ascii="Arial" w:hAnsi="Arial"/>
      <w:szCs w:val="20"/>
      <w:lang w:val="en-US" w:eastAsia="en-US"/>
    </w:rPr>
  </w:style>
  <w:style w:type="paragraph" w:styleId="Heading1">
    <w:name w:val="heading 1"/>
    <w:basedOn w:val="Normal"/>
    <w:next w:val="Normal"/>
    <w:link w:val="Heading1Char"/>
    <w:uiPriority w:val="99"/>
    <w:qFormat/>
    <w:rsid w:val="003636DA"/>
    <w:pPr>
      <w:keepNext/>
      <w:outlineLvl w:val="0"/>
    </w:pPr>
    <w:rPr>
      <w:b/>
      <w:lang w:val="en-GB"/>
    </w:rPr>
  </w:style>
  <w:style w:type="paragraph" w:styleId="Heading2">
    <w:name w:val="heading 2"/>
    <w:basedOn w:val="Normal"/>
    <w:next w:val="Normal"/>
    <w:link w:val="Heading2Char"/>
    <w:uiPriority w:val="99"/>
    <w:qFormat/>
    <w:rsid w:val="003636DA"/>
    <w:pPr>
      <w:keepNext/>
      <w:spacing w:before="240" w:after="60"/>
      <w:outlineLvl w:val="1"/>
    </w:pPr>
    <w:rPr>
      <w:rFonts w:cs="Arial"/>
      <w:b/>
      <w:bCs/>
      <w:i/>
      <w:iCs/>
      <w:sz w:val="28"/>
      <w:szCs w:val="28"/>
    </w:rPr>
  </w:style>
  <w:style w:type="paragraph" w:styleId="Heading4">
    <w:name w:val="heading 4"/>
    <w:basedOn w:val="Normal"/>
    <w:next w:val="Normal"/>
    <w:link w:val="Heading4Char"/>
    <w:uiPriority w:val="99"/>
    <w:qFormat/>
    <w:rsid w:val="00653B7F"/>
    <w:pPr>
      <w:keepNext/>
      <w:outlineLvl w:val="3"/>
    </w:pPr>
    <w:rPr>
      <w:rFonts w:ascii="Comic Sans MS" w:hAnsi="Comic Sans MS"/>
      <w:b/>
      <w:color w:val="000000"/>
      <w:lang w:val="en-GB"/>
    </w:rPr>
  </w:style>
  <w:style w:type="paragraph" w:styleId="Heading5">
    <w:name w:val="heading 5"/>
    <w:basedOn w:val="Normal"/>
    <w:next w:val="Normal"/>
    <w:link w:val="Heading5Char"/>
    <w:uiPriority w:val="99"/>
    <w:qFormat/>
    <w:rsid w:val="003636DA"/>
    <w:pPr>
      <w:spacing w:before="240" w:after="60"/>
      <w:outlineLvl w:val="4"/>
    </w:pPr>
    <w:rPr>
      <w:b/>
      <w:bCs/>
      <w:i/>
      <w:iCs/>
      <w:sz w:val="26"/>
      <w:szCs w:val="26"/>
    </w:rPr>
  </w:style>
  <w:style w:type="paragraph" w:styleId="Heading6">
    <w:name w:val="heading 6"/>
    <w:basedOn w:val="Normal"/>
    <w:next w:val="Normal"/>
    <w:link w:val="Heading6Char"/>
    <w:uiPriority w:val="99"/>
    <w:qFormat/>
    <w:rsid w:val="003636DA"/>
    <w:pPr>
      <w:spacing w:before="240" w:after="60"/>
      <w:outlineLvl w:val="5"/>
    </w:pPr>
    <w:rPr>
      <w:rFonts w:ascii="Times New Roman" w:hAnsi="Times New Roman"/>
      <w:b/>
      <w:bCs/>
      <w:szCs w:val="22"/>
    </w:rPr>
  </w:style>
  <w:style w:type="paragraph" w:styleId="Heading9">
    <w:name w:val="heading 9"/>
    <w:basedOn w:val="Normal"/>
    <w:next w:val="Normal"/>
    <w:link w:val="Heading9Char"/>
    <w:uiPriority w:val="99"/>
    <w:qFormat/>
    <w:rsid w:val="003636DA"/>
    <w:pPr>
      <w:keepNext/>
      <w:jc w:val="center"/>
      <w:outlineLvl w:val="8"/>
    </w:pPr>
    <w:rPr>
      <w:rFonts w:ascii="Comic Sans MS" w:hAnsi="Comic Sans MS"/>
      <w:b/>
      <w:color w:val="00000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1A01"/>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C21A01"/>
    <w:rPr>
      <w:rFonts w:ascii="Cambria" w:hAnsi="Cambria" w:cs="Times New Roman"/>
      <w:b/>
      <w:bCs/>
      <w:i/>
      <w:iCs/>
      <w:sz w:val="28"/>
      <w:szCs w:val="28"/>
      <w:lang w:val="en-US" w:eastAsia="en-US"/>
    </w:rPr>
  </w:style>
  <w:style w:type="character" w:customStyle="1" w:styleId="Heading4Char">
    <w:name w:val="Heading 4 Char"/>
    <w:basedOn w:val="DefaultParagraphFont"/>
    <w:link w:val="Heading4"/>
    <w:uiPriority w:val="99"/>
    <w:semiHidden/>
    <w:locked/>
    <w:rsid w:val="00C21A01"/>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C21A01"/>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C21A01"/>
    <w:rPr>
      <w:rFonts w:ascii="Calibri" w:hAnsi="Calibri" w:cs="Times New Roman"/>
      <w:b/>
      <w:bCs/>
      <w:lang w:val="en-US" w:eastAsia="en-US"/>
    </w:rPr>
  </w:style>
  <w:style w:type="character" w:customStyle="1" w:styleId="Heading9Char">
    <w:name w:val="Heading 9 Char"/>
    <w:basedOn w:val="DefaultParagraphFont"/>
    <w:link w:val="Heading9"/>
    <w:uiPriority w:val="99"/>
    <w:semiHidden/>
    <w:locked/>
    <w:rsid w:val="00C21A01"/>
    <w:rPr>
      <w:rFonts w:ascii="Cambria" w:hAnsi="Cambria" w:cs="Times New Roman"/>
      <w:lang w:val="en-US" w:eastAsia="en-US"/>
    </w:rPr>
  </w:style>
  <w:style w:type="paragraph" w:styleId="PlainText">
    <w:name w:val="Plain Text"/>
    <w:basedOn w:val="Normal"/>
    <w:link w:val="PlainTextChar"/>
    <w:uiPriority w:val="99"/>
    <w:rsid w:val="006E122B"/>
    <w:rPr>
      <w:rFonts w:ascii="Courier New" w:hAnsi="Courier New"/>
      <w:sz w:val="20"/>
      <w:lang w:val="en-GB"/>
    </w:rPr>
  </w:style>
  <w:style w:type="character" w:customStyle="1" w:styleId="PlainTextChar">
    <w:name w:val="Plain Text Char"/>
    <w:basedOn w:val="DefaultParagraphFont"/>
    <w:link w:val="PlainText"/>
    <w:uiPriority w:val="99"/>
    <w:locked/>
    <w:rsid w:val="003B5F1F"/>
    <w:rPr>
      <w:rFonts w:ascii="Courier New" w:hAnsi="Courier New" w:cs="Times New Roman"/>
      <w:lang w:val="en-GB" w:eastAsia="en-US" w:bidi="ar-SA"/>
    </w:rPr>
  </w:style>
  <w:style w:type="paragraph" w:styleId="BodyText2">
    <w:name w:val="Body Text 2"/>
    <w:basedOn w:val="Normal"/>
    <w:link w:val="BodyText2Char"/>
    <w:uiPriority w:val="99"/>
    <w:rsid w:val="006E122B"/>
    <w:pPr>
      <w:tabs>
        <w:tab w:val="left" w:pos="720"/>
      </w:tabs>
      <w:ind w:left="360"/>
    </w:pPr>
    <w:rPr>
      <w:rFonts w:cs="Arial"/>
      <w:sz w:val="24"/>
      <w:lang w:val="en-GB"/>
    </w:rPr>
  </w:style>
  <w:style w:type="character" w:customStyle="1" w:styleId="BodyText2Char">
    <w:name w:val="Body Text 2 Char"/>
    <w:basedOn w:val="DefaultParagraphFont"/>
    <w:link w:val="BodyText2"/>
    <w:uiPriority w:val="99"/>
    <w:semiHidden/>
    <w:locked/>
    <w:rsid w:val="00C21A01"/>
    <w:rPr>
      <w:rFonts w:ascii="Arial" w:hAnsi="Arial" w:cs="Times New Roman"/>
      <w:sz w:val="20"/>
      <w:szCs w:val="20"/>
      <w:lang w:val="en-US" w:eastAsia="en-US"/>
    </w:rPr>
  </w:style>
  <w:style w:type="paragraph" w:styleId="NormalWeb">
    <w:name w:val="Normal (Web)"/>
    <w:basedOn w:val="Normal"/>
    <w:uiPriority w:val="99"/>
    <w:rsid w:val="006E122B"/>
    <w:pPr>
      <w:spacing w:before="100" w:beforeAutospacing="1" w:after="100" w:afterAutospacing="1"/>
    </w:pPr>
    <w:rPr>
      <w:rFonts w:ascii="Times New Roman" w:hAnsi="Times New Roman"/>
      <w:sz w:val="24"/>
      <w:lang w:val="en-GB"/>
    </w:rPr>
  </w:style>
  <w:style w:type="paragraph" w:styleId="BodyText">
    <w:name w:val="Body Text"/>
    <w:basedOn w:val="Normal"/>
    <w:link w:val="BodyTextChar"/>
    <w:uiPriority w:val="99"/>
    <w:rsid w:val="003636DA"/>
    <w:pPr>
      <w:spacing w:after="120"/>
    </w:pPr>
  </w:style>
  <w:style w:type="character" w:customStyle="1" w:styleId="BodyTextChar">
    <w:name w:val="Body Text Char"/>
    <w:basedOn w:val="DefaultParagraphFont"/>
    <w:link w:val="BodyText"/>
    <w:uiPriority w:val="99"/>
    <w:semiHidden/>
    <w:locked/>
    <w:rsid w:val="00C21A01"/>
    <w:rPr>
      <w:rFonts w:ascii="Arial" w:hAnsi="Arial" w:cs="Times New Roman"/>
      <w:sz w:val="20"/>
      <w:szCs w:val="20"/>
      <w:lang w:val="en-US" w:eastAsia="en-US"/>
    </w:rPr>
  </w:style>
  <w:style w:type="paragraph" w:styleId="Header">
    <w:name w:val="header"/>
    <w:basedOn w:val="Normal"/>
    <w:link w:val="HeaderChar"/>
    <w:uiPriority w:val="99"/>
    <w:rsid w:val="003636DA"/>
    <w:pPr>
      <w:tabs>
        <w:tab w:val="center" w:pos="4153"/>
        <w:tab w:val="right" w:pos="8306"/>
      </w:tabs>
    </w:pPr>
    <w:rPr>
      <w:sz w:val="20"/>
    </w:rPr>
  </w:style>
  <w:style w:type="character" w:customStyle="1" w:styleId="HeaderChar">
    <w:name w:val="Header Char"/>
    <w:basedOn w:val="DefaultParagraphFont"/>
    <w:link w:val="Header"/>
    <w:uiPriority w:val="99"/>
    <w:locked/>
    <w:rsid w:val="00BF007A"/>
    <w:rPr>
      <w:rFonts w:ascii="Arial" w:hAnsi="Arial" w:cs="Times New Roman"/>
      <w:lang w:val="en-US" w:eastAsia="en-US" w:bidi="ar-SA"/>
    </w:rPr>
  </w:style>
  <w:style w:type="paragraph" w:styleId="BodyText3">
    <w:name w:val="Body Text 3"/>
    <w:basedOn w:val="Normal"/>
    <w:link w:val="BodyText3Char"/>
    <w:uiPriority w:val="99"/>
    <w:rsid w:val="003636DA"/>
    <w:rPr>
      <w:rFonts w:ascii="Comic Sans MS" w:hAnsi="Comic Sans MS"/>
      <w:b/>
      <w:bCs/>
      <w:sz w:val="20"/>
      <w:lang w:val="en-GB"/>
    </w:rPr>
  </w:style>
  <w:style w:type="character" w:customStyle="1" w:styleId="BodyText3Char">
    <w:name w:val="Body Text 3 Char"/>
    <w:basedOn w:val="DefaultParagraphFont"/>
    <w:link w:val="BodyText3"/>
    <w:uiPriority w:val="99"/>
    <w:semiHidden/>
    <w:locked/>
    <w:rsid w:val="00C21A01"/>
    <w:rPr>
      <w:rFonts w:ascii="Arial" w:hAnsi="Arial" w:cs="Times New Roman"/>
      <w:sz w:val="16"/>
      <w:szCs w:val="16"/>
      <w:lang w:val="en-US" w:eastAsia="en-US"/>
    </w:rPr>
  </w:style>
  <w:style w:type="paragraph" w:styleId="Caption">
    <w:name w:val="caption"/>
    <w:basedOn w:val="Normal"/>
    <w:next w:val="Normal"/>
    <w:uiPriority w:val="99"/>
    <w:qFormat/>
    <w:rsid w:val="00871FD6"/>
    <w:rPr>
      <w:rFonts w:ascii="Comic Sans MS" w:hAnsi="Comic Sans MS"/>
      <w:b/>
      <w:bCs/>
      <w:sz w:val="20"/>
      <w:lang w:val="en-GB"/>
    </w:rPr>
  </w:style>
  <w:style w:type="character" w:styleId="PageNumber">
    <w:name w:val="page number"/>
    <w:basedOn w:val="DefaultParagraphFont"/>
    <w:uiPriority w:val="99"/>
    <w:rsid w:val="00653B7F"/>
    <w:rPr>
      <w:rFonts w:cs="Times New Roman"/>
    </w:rPr>
  </w:style>
  <w:style w:type="paragraph" w:styleId="Title">
    <w:name w:val="Title"/>
    <w:basedOn w:val="Normal"/>
    <w:link w:val="TitleChar"/>
    <w:uiPriority w:val="99"/>
    <w:qFormat/>
    <w:rsid w:val="00FF30D5"/>
    <w:pPr>
      <w:jc w:val="center"/>
    </w:pPr>
    <w:rPr>
      <w:sz w:val="28"/>
      <w:lang w:val="en-GB"/>
    </w:rPr>
  </w:style>
  <w:style w:type="character" w:customStyle="1" w:styleId="TitleChar">
    <w:name w:val="Title Char"/>
    <w:basedOn w:val="DefaultParagraphFont"/>
    <w:link w:val="Title"/>
    <w:uiPriority w:val="99"/>
    <w:locked/>
    <w:rsid w:val="00C21A01"/>
    <w:rPr>
      <w:rFonts w:ascii="Cambria" w:hAnsi="Cambria" w:cs="Times New Roman"/>
      <w:b/>
      <w:bCs/>
      <w:kern w:val="28"/>
      <w:sz w:val="32"/>
      <w:szCs w:val="32"/>
      <w:lang w:val="en-US" w:eastAsia="en-US"/>
    </w:rPr>
  </w:style>
  <w:style w:type="character" w:styleId="Hyperlink">
    <w:name w:val="Hyperlink"/>
    <w:basedOn w:val="DefaultParagraphFont"/>
    <w:uiPriority w:val="99"/>
    <w:rsid w:val="00FF30D5"/>
    <w:rPr>
      <w:rFonts w:cs="Times New Roman"/>
      <w:color w:val="0000FF"/>
      <w:u w:val="single"/>
    </w:rPr>
  </w:style>
  <w:style w:type="paragraph" w:styleId="BalloonText">
    <w:name w:val="Balloon Text"/>
    <w:basedOn w:val="Normal"/>
    <w:link w:val="BalloonTextChar"/>
    <w:uiPriority w:val="99"/>
    <w:semiHidden/>
    <w:rsid w:val="00945B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A01"/>
    <w:rPr>
      <w:rFonts w:cs="Times New Roman"/>
      <w:sz w:val="2"/>
      <w:lang w:val="en-US" w:eastAsia="en-US"/>
    </w:rPr>
  </w:style>
  <w:style w:type="paragraph" w:styleId="Footer">
    <w:name w:val="footer"/>
    <w:basedOn w:val="Normal"/>
    <w:link w:val="FooterChar"/>
    <w:uiPriority w:val="99"/>
    <w:rsid w:val="00DC5A42"/>
    <w:pPr>
      <w:tabs>
        <w:tab w:val="center" w:pos="4153"/>
        <w:tab w:val="right" w:pos="8306"/>
      </w:tabs>
    </w:pPr>
  </w:style>
  <w:style w:type="character" w:customStyle="1" w:styleId="FooterChar">
    <w:name w:val="Footer Char"/>
    <w:basedOn w:val="DefaultParagraphFont"/>
    <w:link w:val="Footer"/>
    <w:uiPriority w:val="99"/>
    <w:locked/>
    <w:rsid w:val="00C21A01"/>
    <w:rPr>
      <w:rFonts w:ascii="Arial" w:hAnsi="Arial" w:cs="Times New Roman"/>
      <w:sz w:val="20"/>
      <w:szCs w:val="20"/>
      <w:lang w:val="en-US" w:eastAsia="en-US"/>
    </w:rPr>
  </w:style>
  <w:style w:type="paragraph" w:styleId="DocumentMap">
    <w:name w:val="Document Map"/>
    <w:basedOn w:val="Normal"/>
    <w:link w:val="DocumentMapChar"/>
    <w:uiPriority w:val="99"/>
    <w:semiHidden/>
    <w:rsid w:val="009D441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C21A01"/>
    <w:rPr>
      <w:rFonts w:cs="Times New Roman"/>
      <w:sz w:val="2"/>
      <w:lang w:val="en-US" w:eastAsia="en-US"/>
    </w:rPr>
  </w:style>
  <w:style w:type="paragraph" w:styleId="ListParagraph">
    <w:name w:val="List Paragraph"/>
    <w:basedOn w:val="Normal"/>
    <w:uiPriority w:val="99"/>
    <w:qFormat/>
    <w:rsid w:val="003B5F1F"/>
    <w:pPr>
      <w:ind w:left="720"/>
      <w:contextualSpacing/>
    </w:pPr>
    <w:rPr>
      <w:szCs w:val="24"/>
      <w:lang w:val="en-GB" w:eastAsia="en-GB"/>
    </w:rPr>
  </w:style>
  <w:style w:type="character" w:styleId="CommentReference">
    <w:name w:val="annotation reference"/>
    <w:basedOn w:val="DefaultParagraphFont"/>
    <w:uiPriority w:val="99"/>
    <w:semiHidden/>
    <w:rsid w:val="0085422B"/>
    <w:rPr>
      <w:rFonts w:cs="Times New Roman"/>
      <w:sz w:val="16"/>
      <w:szCs w:val="16"/>
    </w:rPr>
  </w:style>
  <w:style w:type="paragraph" w:styleId="CommentText">
    <w:name w:val="annotation text"/>
    <w:basedOn w:val="Normal"/>
    <w:link w:val="CommentTextChar"/>
    <w:uiPriority w:val="99"/>
    <w:semiHidden/>
    <w:rsid w:val="0085422B"/>
    <w:rPr>
      <w:sz w:val="20"/>
    </w:rPr>
  </w:style>
  <w:style w:type="character" w:customStyle="1" w:styleId="CommentTextChar">
    <w:name w:val="Comment Text Char"/>
    <w:basedOn w:val="DefaultParagraphFont"/>
    <w:link w:val="CommentText"/>
    <w:uiPriority w:val="99"/>
    <w:semiHidden/>
    <w:locked/>
    <w:rsid w:val="0085422B"/>
    <w:rPr>
      <w:rFonts w:ascii="Arial" w:hAnsi="Arial" w:cs="Times New Roman"/>
      <w:lang w:val="en-US" w:eastAsia="en-US"/>
    </w:rPr>
  </w:style>
  <w:style w:type="paragraph" w:styleId="CommentSubject">
    <w:name w:val="annotation subject"/>
    <w:basedOn w:val="CommentText"/>
    <w:next w:val="CommentText"/>
    <w:link w:val="CommentSubjectChar"/>
    <w:uiPriority w:val="99"/>
    <w:semiHidden/>
    <w:rsid w:val="0085422B"/>
    <w:rPr>
      <w:b/>
      <w:bCs/>
    </w:rPr>
  </w:style>
  <w:style w:type="character" w:customStyle="1" w:styleId="CommentSubjectChar">
    <w:name w:val="Comment Subject Char"/>
    <w:basedOn w:val="CommentTextChar"/>
    <w:link w:val="CommentSubject"/>
    <w:uiPriority w:val="99"/>
    <w:semiHidden/>
    <w:locked/>
    <w:rsid w:val="0085422B"/>
    <w:rPr>
      <w:rFonts w:ascii="Arial" w:hAnsi="Arial" w:cs="Times New Roman"/>
      <w:b/>
      <w:bCs/>
      <w:lang w:val="en-US" w:eastAsia="en-US"/>
    </w:rPr>
  </w:style>
  <w:style w:type="character" w:styleId="Strong">
    <w:name w:val="Strong"/>
    <w:basedOn w:val="DefaultParagraphFont"/>
    <w:uiPriority w:val="99"/>
    <w:qFormat/>
    <w:locked/>
    <w:rsid w:val="00707C3A"/>
    <w:rPr>
      <w:rFonts w:cs="Times New Roman"/>
      <w:b/>
      <w:bCs/>
    </w:rPr>
  </w:style>
  <w:style w:type="paragraph" w:styleId="NoSpacing">
    <w:name w:val="No Spacing"/>
    <w:uiPriority w:val="1"/>
    <w:qFormat/>
    <w:rsid w:val="00BC6788"/>
    <w:rPr>
      <w:rFonts w:ascii="Arial" w:hAnsi="Arial"/>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5A"/>
    <w:rPr>
      <w:rFonts w:ascii="Arial" w:hAnsi="Arial"/>
      <w:szCs w:val="20"/>
      <w:lang w:val="en-US" w:eastAsia="en-US"/>
    </w:rPr>
  </w:style>
  <w:style w:type="paragraph" w:styleId="Heading1">
    <w:name w:val="heading 1"/>
    <w:basedOn w:val="Normal"/>
    <w:next w:val="Normal"/>
    <w:link w:val="Heading1Char"/>
    <w:uiPriority w:val="99"/>
    <w:qFormat/>
    <w:rsid w:val="003636DA"/>
    <w:pPr>
      <w:keepNext/>
      <w:outlineLvl w:val="0"/>
    </w:pPr>
    <w:rPr>
      <w:b/>
      <w:lang w:val="en-GB"/>
    </w:rPr>
  </w:style>
  <w:style w:type="paragraph" w:styleId="Heading2">
    <w:name w:val="heading 2"/>
    <w:basedOn w:val="Normal"/>
    <w:next w:val="Normal"/>
    <w:link w:val="Heading2Char"/>
    <w:uiPriority w:val="99"/>
    <w:qFormat/>
    <w:rsid w:val="003636DA"/>
    <w:pPr>
      <w:keepNext/>
      <w:spacing w:before="240" w:after="60"/>
      <w:outlineLvl w:val="1"/>
    </w:pPr>
    <w:rPr>
      <w:rFonts w:cs="Arial"/>
      <w:b/>
      <w:bCs/>
      <w:i/>
      <w:iCs/>
      <w:sz w:val="28"/>
      <w:szCs w:val="28"/>
    </w:rPr>
  </w:style>
  <w:style w:type="paragraph" w:styleId="Heading4">
    <w:name w:val="heading 4"/>
    <w:basedOn w:val="Normal"/>
    <w:next w:val="Normal"/>
    <w:link w:val="Heading4Char"/>
    <w:uiPriority w:val="99"/>
    <w:qFormat/>
    <w:rsid w:val="00653B7F"/>
    <w:pPr>
      <w:keepNext/>
      <w:outlineLvl w:val="3"/>
    </w:pPr>
    <w:rPr>
      <w:rFonts w:ascii="Comic Sans MS" w:hAnsi="Comic Sans MS"/>
      <w:b/>
      <w:color w:val="000000"/>
      <w:lang w:val="en-GB"/>
    </w:rPr>
  </w:style>
  <w:style w:type="paragraph" w:styleId="Heading5">
    <w:name w:val="heading 5"/>
    <w:basedOn w:val="Normal"/>
    <w:next w:val="Normal"/>
    <w:link w:val="Heading5Char"/>
    <w:uiPriority w:val="99"/>
    <w:qFormat/>
    <w:rsid w:val="003636DA"/>
    <w:pPr>
      <w:spacing w:before="240" w:after="60"/>
      <w:outlineLvl w:val="4"/>
    </w:pPr>
    <w:rPr>
      <w:b/>
      <w:bCs/>
      <w:i/>
      <w:iCs/>
      <w:sz w:val="26"/>
      <w:szCs w:val="26"/>
    </w:rPr>
  </w:style>
  <w:style w:type="paragraph" w:styleId="Heading6">
    <w:name w:val="heading 6"/>
    <w:basedOn w:val="Normal"/>
    <w:next w:val="Normal"/>
    <w:link w:val="Heading6Char"/>
    <w:uiPriority w:val="99"/>
    <w:qFormat/>
    <w:rsid w:val="003636DA"/>
    <w:pPr>
      <w:spacing w:before="240" w:after="60"/>
      <w:outlineLvl w:val="5"/>
    </w:pPr>
    <w:rPr>
      <w:rFonts w:ascii="Times New Roman" w:hAnsi="Times New Roman"/>
      <w:b/>
      <w:bCs/>
      <w:szCs w:val="22"/>
    </w:rPr>
  </w:style>
  <w:style w:type="paragraph" w:styleId="Heading9">
    <w:name w:val="heading 9"/>
    <w:basedOn w:val="Normal"/>
    <w:next w:val="Normal"/>
    <w:link w:val="Heading9Char"/>
    <w:uiPriority w:val="99"/>
    <w:qFormat/>
    <w:rsid w:val="003636DA"/>
    <w:pPr>
      <w:keepNext/>
      <w:jc w:val="center"/>
      <w:outlineLvl w:val="8"/>
    </w:pPr>
    <w:rPr>
      <w:rFonts w:ascii="Comic Sans MS" w:hAnsi="Comic Sans MS"/>
      <w:b/>
      <w:color w:val="00000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1A01"/>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C21A01"/>
    <w:rPr>
      <w:rFonts w:ascii="Cambria" w:hAnsi="Cambria" w:cs="Times New Roman"/>
      <w:b/>
      <w:bCs/>
      <w:i/>
      <w:iCs/>
      <w:sz w:val="28"/>
      <w:szCs w:val="28"/>
      <w:lang w:val="en-US" w:eastAsia="en-US"/>
    </w:rPr>
  </w:style>
  <w:style w:type="character" w:customStyle="1" w:styleId="Heading4Char">
    <w:name w:val="Heading 4 Char"/>
    <w:basedOn w:val="DefaultParagraphFont"/>
    <w:link w:val="Heading4"/>
    <w:uiPriority w:val="99"/>
    <w:semiHidden/>
    <w:locked/>
    <w:rsid w:val="00C21A01"/>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C21A01"/>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C21A01"/>
    <w:rPr>
      <w:rFonts w:ascii="Calibri" w:hAnsi="Calibri" w:cs="Times New Roman"/>
      <w:b/>
      <w:bCs/>
      <w:lang w:val="en-US" w:eastAsia="en-US"/>
    </w:rPr>
  </w:style>
  <w:style w:type="character" w:customStyle="1" w:styleId="Heading9Char">
    <w:name w:val="Heading 9 Char"/>
    <w:basedOn w:val="DefaultParagraphFont"/>
    <w:link w:val="Heading9"/>
    <w:uiPriority w:val="99"/>
    <w:semiHidden/>
    <w:locked/>
    <w:rsid w:val="00C21A01"/>
    <w:rPr>
      <w:rFonts w:ascii="Cambria" w:hAnsi="Cambria" w:cs="Times New Roman"/>
      <w:lang w:val="en-US" w:eastAsia="en-US"/>
    </w:rPr>
  </w:style>
  <w:style w:type="paragraph" w:styleId="PlainText">
    <w:name w:val="Plain Text"/>
    <w:basedOn w:val="Normal"/>
    <w:link w:val="PlainTextChar"/>
    <w:uiPriority w:val="99"/>
    <w:rsid w:val="006E122B"/>
    <w:rPr>
      <w:rFonts w:ascii="Courier New" w:hAnsi="Courier New"/>
      <w:sz w:val="20"/>
      <w:lang w:val="en-GB"/>
    </w:rPr>
  </w:style>
  <w:style w:type="character" w:customStyle="1" w:styleId="PlainTextChar">
    <w:name w:val="Plain Text Char"/>
    <w:basedOn w:val="DefaultParagraphFont"/>
    <w:link w:val="PlainText"/>
    <w:uiPriority w:val="99"/>
    <w:locked/>
    <w:rsid w:val="003B5F1F"/>
    <w:rPr>
      <w:rFonts w:ascii="Courier New" w:hAnsi="Courier New" w:cs="Times New Roman"/>
      <w:lang w:val="en-GB" w:eastAsia="en-US" w:bidi="ar-SA"/>
    </w:rPr>
  </w:style>
  <w:style w:type="paragraph" w:styleId="BodyText2">
    <w:name w:val="Body Text 2"/>
    <w:basedOn w:val="Normal"/>
    <w:link w:val="BodyText2Char"/>
    <w:uiPriority w:val="99"/>
    <w:rsid w:val="006E122B"/>
    <w:pPr>
      <w:tabs>
        <w:tab w:val="left" w:pos="720"/>
      </w:tabs>
      <w:ind w:left="360"/>
    </w:pPr>
    <w:rPr>
      <w:rFonts w:cs="Arial"/>
      <w:sz w:val="24"/>
      <w:lang w:val="en-GB"/>
    </w:rPr>
  </w:style>
  <w:style w:type="character" w:customStyle="1" w:styleId="BodyText2Char">
    <w:name w:val="Body Text 2 Char"/>
    <w:basedOn w:val="DefaultParagraphFont"/>
    <w:link w:val="BodyText2"/>
    <w:uiPriority w:val="99"/>
    <w:semiHidden/>
    <w:locked/>
    <w:rsid w:val="00C21A01"/>
    <w:rPr>
      <w:rFonts w:ascii="Arial" w:hAnsi="Arial" w:cs="Times New Roman"/>
      <w:sz w:val="20"/>
      <w:szCs w:val="20"/>
      <w:lang w:val="en-US" w:eastAsia="en-US"/>
    </w:rPr>
  </w:style>
  <w:style w:type="paragraph" w:styleId="NormalWeb">
    <w:name w:val="Normal (Web)"/>
    <w:basedOn w:val="Normal"/>
    <w:uiPriority w:val="99"/>
    <w:rsid w:val="006E122B"/>
    <w:pPr>
      <w:spacing w:before="100" w:beforeAutospacing="1" w:after="100" w:afterAutospacing="1"/>
    </w:pPr>
    <w:rPr>
      <w:rFonts w:ascii="Times New Roman" w:hAnsi="Times New Roman"/>
      <w:sz w:val="24"/>
      <w:lang w:val="en-GB"/>
    </w:rPr>
  </w:style>
  <w:style w:type="paragraph" w:styleId="BodyText">
    <w:name w:val="Body Text"/>
    <w:basedOn w:val="Normal"/>
    <w:link w:val="BodyTextChar"/>
    <w:uiPriority w:val="99"/>
    <w:rsid w:val="003636DA"/>
    <w:pPr>
      <w:spacing w:after="120"/>
    </w:pPr>
  </w:style>
  <w:style w:type="character" w:customStyle="1" w:styleId="BodyTextChar">
    <w:name w:val="Body Text Char"/>
    <w:basedOn w:val="DefaultParagraphFont"/>
    <w:link w:val="BodyText"/>
    <w:uiPriority w:val="99"/>
    <w:semiHidden/>
    <w:locked/>
    <w:rsid w:val="00C21A01"/>
    <w:rPr>
      <w:rFonts w:ascii="Arial" w:hAnsi="Arial" w:cs="Times New Roman"/>
      <w:sz w:val="20"/>
      <w:szCs w:val="20"/>
      <w:lang w:val="en-US" w:eastAsia="en-US"/>
    </w:rPr>
  </w:style>
  <w:style w:type="paragraph" w:styleId="Header">
    <w:name w:val="header"/>
    <w:basedOn w:val="Normal"/>
    <w:link w:val="HeaderChar"/>
    <w:uiPriority w:val="99"/>
    <w:rsid w:val="003636DA"/>
    <w:pPr>
      <w:tabs>
        <w:tab w:val="center" w:pos="4153"/>
        <w:tab w:val="right" w:pos="8306"/>
      </w:tabs>
    </w:pPr>
    <w:rPr>
      <w:sz w:val="20"/>
    </w:rPr>
  </w:style>
  <w:style w:type="character" w:customStyle="1" w:styleId="HeaderChar">
    <w:name w:val="Header Char"/>
    <w:basedOn w:val="DefaultParagraphFont"/>
    <w:link w:val="Header"/>
    <w:uiPriority w:val="99"/>
    <w:locked/>
    <w:rsid w:val="00BF007A"/>
    <w:rPr>
      <w:rFonts w:ascii="Arial" w:hAnsi="Arial" w:cs="Times New Roman"/>
      <w:lang w:val="en-US" w:eastAsia="en-US" w:bidi="ar-SA"/>
    </w:rPr>
  </w:style>
  <w:style w:type="paragraph" w:styleId="BodyText3">
    <w:name w:val="Body Text 3"/>
    <w:basedOn w:val="Normal"/>
    <w:link w:val="BodyText3Char"/>
    <w:uiPriority w:val="99"/>
    <w:rsid w:val="003636DA"/>
    <w:rPr>
      <w:rFonts w:ascii="Comic Sans MS" w:hAnsi="Comic Sans MS"/>
      <w:b/>
      <w:bCs/>
      <w:sz w:val="20"/>
      <w:lang w:val="en-GB"/>
    </w:rPr>
  </w:style>
  <w:style w:type="character" w:customStyle="1" w:styleId="BodyText3Char">
    <w:name w:val="Body Text 3 Char"/>
    <w:basedOn w:val="DefaultParagraphFont"/>
    <w:link w:val="BodyText3"/>
    <w:uiPriority w:val="99"/>
    <w:semiHidden/>
    <w:locked/>
    <w:rsid w:val="00C21A01"/>
    <w:rPr>
      <w:rFonts w:ascii="Arial" w:hAnsi="Arial" w:cs="Times New Roman"/>
      <w:sz w:val="16"/>
      <w:szCs w:val="16"/>
      <w:lang w:val="en-US" w:eastAsia="en-US"/>
    </w:rPr>
  </w:style>
  <w:style w:type="paragraph" w:styleId="Caption">
    <w:name w:val="caption"/>
    <w:basedOn w:val="Normal"/>
    <w:next w:val="Normal"/>
    <w:uiPriority w:val="99"/>
    <w:qFormat/>
    <w:rsid w:val="00871FD6"/>
    <w:rPr>
      <w:rFonts w:ascii="Comic Sans MS" w:hAnsi="Comic Sans MS"/>
      <w:b/>
      <w:bCs/>
      <w:sz w:val="20"/>
      <w:lang w:val="en-GB"/>
    </w:rPr>
  </w:style>
  <w:style w:type="character" w:styleId="PageNumber">
    <w:name w:val="page number"/>
    <w:basedOn w:val="DefaultParagraphFont"/>
    <w:uiPriority w:val="99"/>
    <w:rsid w:val="00653B7F"/>
    <w:rPr>
      <w:rFonts w:cs="Times New Roman"/>
    </w:rPr>
  </w:style>
  <w:style w:type="paragraph" w:styleId="Title">
    <w:name w:val="Title"/>
    <w:basedOn w:val="Normal"/>
    <w:link w:val="TitleChar"/>
    <w:uiPriority w:val="99"/>
    <w:qFormat/>
    <w:rsid w:val="00FF30D5"/>
    <w:pPr>
      <w:jc w:val="center"/>
    </w:pPr>
    <w:rPr>
      <w:sz w:val="28"/>
      <w:lang w:val="en-GB"/>
    </w:rPr>
  </w:style>
  <w:style w:type="character" w:customStyle="1" w:styleId="TitleChar">
    <w:name w:val="Title Char"/>
    <w:basedOn w:val="DefaultParagraphFont"/>
    <w:link w:val="Title"/>
    <w:uiPriority w:val="99"/>
    <w:locked/>
    <w:rsid w:val="00C21A01"/>
    <w:rPr>
      <w:rFonts w:ascii="Cambria" w:hAnsi="Cambria" w:cs="Times New Roman"/>
      <w:b/>
      <w:bCs/>
      <w:kern w:val="28"/>
      <w:sz w:val="32"/>
      <w:szCs w:val="32"/>
      <w:lang w:val="en-US" w:eastAsia="en-US"/>
    </w:rPr>
  </w:style>
  <w:style w:type="character" w:styleId="Hyperlink">
    <w:name w:val="Hyperlink"/>
    <w:basedOn w:val="DefaultParagraphFont"/>
    <w:uiPriority w:val="99"/>
    <w:rsid w:val="00FF30D5"/>
    <w:rPr>
      <w:rFonts w:cs="Times New Roman"/>
      <w:color w:val="0000FF"/>
      <w:u w:val="single"/>
    </w:rPr>
  </w:style>
  <w:style w:type="paragraph" w:styleId="BalloonText">
    <w:name w:val="Balloon Text"/>
    <w:basedOn w:val="Normal"/>
    <w:link w:val="BalloonTextChar"/>
    <w:uiPriority w:val="99"/>
    <w:semiHidden/>
    <w:rsid w:val="00945B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A01"/>
    <w:rPr>
      <w:rFonts w:cs="Times New Roman"/>
      <w:sz w:val="2"/>
      <w:lang w:val="en-US" w:eastAsia="en-US"/>
    </w:rPr>
  </w:style>
  <w:style w:type="paragraph" w:styleId="Footer">
    <w:name w:val="footer"/>
    <w:basedOn w:val="Normal"/>
    <w:link w:val="FooterChar"/>
    <w:uiPriority w:val="99"/>
    <w:rsid w:val="00DC5A42"/>
    <w:pPr>
      <w:tabs>
        <w:tab w:val="center" w:pos="4153"/>
        <w:tab w:val="right" w:pos="8306"/>
      </w:tabs>
    </w:pPr>
  </w:style>
  <w:style w:type="character" w:customStyle="1" w:styleId="FooterChar">
    <w:name w:val="Footer Char"/>
    <w:basedOn w:val="DefaultParagraphFont"/>
    <w:link w:val="Footer"/>
    <w:uiPriority w:val="99"/>
    <w:locked/>
    <w:rsid w:val="00C21A01"/>
    <w:rPr>
      <w:rFonts w:ascii="Arial" w:hAnsi="Arial" w:cs="Times New Roman"/>
      <w:sz w:val="20"/>
      <w:szCs w:val="20"/>
      <w:lang w:val="en-US" w:eastAsia="en-US"/>
    </w:rPr>
  </w:style>
  <w:style w:type="paragraph" w:styleId="DocumentMap">
    <w:name w:val="Document Map"/>
    <w:basedOn w:val="Normal"/>
    <w:link w:val="DocumentMapChar"/>
    <w:uiPriority w:val="99"/>
    <w:semiHidden/>
    <w:rsid w:val="009D441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C21A01"/>
    <w:rPr>
      <w:rFonts w:cs="Times New Roman"/>
      <w:sz w:val="2"/>
      <w:lang w:val="en-US" w:eastAsia="en-US"/>
    </w:rPr>
  </w:style>
  <w:style w:type="paragraph" w:styleId="ListParagraph">
    <w:name w:val="List Paragraph"/>
    <w:basedOn w:val="Normal"/>
    <w:uiPriority w:val="99"/>
    <w:qFormat/>
    <w:rsid w:val="003B5F1F"/>
    <w:pPr>
      <w:ind w:left="720"/>
      <w:contextualSpacing/>
    </w:pPr>
    <w:rPr>
      <w:szCs w:val="24"/>
      <w:lang w:val="en-GB" w:eastAsia="en-GB"/>
    </w:rPr>
  </w:style>
  <w:style w:type="character" w:styleId="CommentReference">
    <w:name w:val="annotation reference"/>
    <w:basedOn w:val="DefaultParagraphFont"/>
    <w:uiPriority w:val="99"/>
    <w:semiHidden/>
    <w:rsid w:val="0085422B"/>
    <w:rPr>
      <w:rFonts w:cs="Times New Roman"/>
      <w:sz w:val="16"/>
      <w:szCs w:val="16"/>
    </w:rPr>
  </w:style>
  <w:style w:type="paragraph" w:styleId="CommentText">
    <w:name w:val="annotation text"/>
    <w:basedOn w:val="Normal"/>
    <w:link w:val="CommentTextChar"/>
    <w:uiPriority w:val="99"/>
    <w:semiHidden/>
    <w:rsid w:val="0085422B"/>
    <w:rPr>
      <w:sz w:val="20"/>
    </w:rPr>
  </w:style>
  <w:style w:type="character" w:customStyle="1" w:styleId="CommentTextChar">
    <w:name w:val="Comment Text Char"/>
    <w:basedOn w:val="DefaultParagraphFont"/>
    <w:link w:val="CommentText"/>
    <w:uiPriority w:val="99"/>
    <w:semiHidden/>
    <w:locked/>
    <w:rsid w:val="0085422B"/>
    <w:rPr>
      <w:rFonts w:ascii="Arial" w:hAnsi="Arial" w:cs="Times New Roman"/>
      <w:lang w:val="en-US" w:eastAsia="en-US"/>
    </w:rPr>
  </w:style>
  <w:style w:type="paragraph" w:styleId="CommentSubject">
    <w:name w:val="annotation subject"/>
    <w:basedOn w:val="CommentText"/>
    <w:next w:val="CommentText"/>
    <w:link w:val="CommentSubjectChar"/>
    <w:uiPriority w:val="99"/>
    <w:semiHidden/>
    <w:rsid w:val="0085422B"/>
    <w:rPr>
      <w:b/>
      <w:bCs/>
    </w:rPr>
  </w:style>
  <w:style w:type="character" w:customStyle="1" w:styleId="CommentSubjectChar">
    <w:name w:val="Comment Subject Char"/>
    <w:basedOn w:val="CommentTextChar"/>
    <w:link w:val="CommentSubject"/>
    <w:uiPriority w:val="99"/>
    <w:semiHidden/>
    <w:locked/>
    <w:rsid w:val="0085422B"/>
    <w:rPr>
      <w:rFonts w:ascii="Arial" w:hAnsi="Arial" w:cs="Times New Roman"/>
      <w:b/>
      <w:bCs/>
      <w:lang w:val="en-US" w:eastAsia="en-US"/>
    </w:rPr>
  </w:style>
  <w:style w:type="character" w:styleId="Strong">
    <w:name w:val="Strong"/>
    <w:basedOn w:val="DefaultParagraphFont"/>
    <w:uiPriority w:val="99"/>
    <w:qFormat/>
    <w:locked/>
    <w:rsid w:val="00707C3A"/>
    <w:rPr>
      <w:rFonts w:cs="Times New Roman"/>
      <w:b/>
      <w:bCs/>
    </w:rPr>
  </w:style>
  <w:style w:type="paragraph" w:styleId="NoSpacing">
    <w:name w:val="No Spacing"/>
    <w:uiPriority w:val="1"/>
    <w:qFormat/>
    <w:rsid w:val="00BC6788"/>
    <w:rPr>
      <w:rFonts w:ascii="Arial" w:hAnsi="Arial"/>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50852">
      <w:marLeft w:val="0"/>
      <w:marRight w:val="0"/>
      <w:marTop w:val="0"/>
      <w:marBottom w:val="0"/>
      <w:divBdr>
        <w:top w:val="none" w:sz="0" w:space="0" w:color="auto"/>
        <w:left w:val="none" w:sz="0" w:space="0" w:color="auto"/>
        <w:bottom w:val="none" w:sz="0" w:space="0" w:color="auto"/>
        <w:right w:val="none" w:sz="0" w:space="0" w:color="auto"/>
      </w:divBdr>
    </w:div>
    <w:div w:id="756750853">
      <w:marLeft w:val="0"/>
      <w:marRight w:val="0"/>
      <w:marTop w:val="0"/>
      <w:marBottom w:val="0"/>
      <w:divBdr>
        <w:top w:val="none" w:sz="0" w:space="0" w:color="auto"/>
        <w:left w:val="none" w:sz="0" w:space="0" w:color="auto"/>
        <w:bottom w:val="none" w:sz="0" w:space="0" w:color="auto"/>
        <w:right w:val="none" w:sz="0" w:space="0" w:color="auto"/>
      </w:divBdr>
    </w:div>
    <w:div w:id="756750854">
      <w:marLeft w:val="0"/>
      <w:marRight w:val="0"/>
      <w:marTop w:val="0"/>
      <w:marBottom w:val="0"/>
      <w:divBdr>
        <w:top w:val="none" w:sz="0" w:space="0" w:color="auto"/>
        <w:left w:val="none" w:sz="0" w:space="0" w:color="auto"/>
        <w:bottom w:val="none" w:sz="0" w:space="0" w:color="auto"/>
        <w:right w:val="none" w:sz="0" w:space="0" w:color="auto"/>
      </w:divBdr>
    </w:div>
    <w:div w:id="756750855">
      <w:marLeft w:val="0"/>
      <w:marRight w:val="0"/>
      <w:marTop w:val="0"/>
      <w:marBottom w:val="0"/>
      <w:divBdr>
        <w:top w:val="none" w:sz="0" w:space="0" w:color="auto"/>
        <w:left w:val="none" w:sz="0" w:space="0" w:color="auto"/>
        <w:bottom w:val="none" w:sz="0" w:space="0" w:color="auto"/>
        <w:right w:val="none" w:sz="0" w:space="0" w:color="auto"/>
      </w:divBdr>
    </w:div>
    <w:div w:id="756750856">
      <w:marLeft w:val="0"/>
      <w:marRight w:val="0"/>
      <w:marTop w:val="0"/>
      <w:marBottom w:val="0"/>
      <w:divBdr>
        <w:top w:val="none" w:sz="0" w:space="0" w:color="auto"/>
        <w:left w:val="none" w:sz="0" w:space="0" w:color="auto"/>
        <w:bottom w:val="none" w:sz="0" w:space="0" w:color="auto"/>
        <w:right w:val="none" w:sz="0" w:space="0" w:color="auto"/>
      </w:divBdr>
    </w:div>
    <w:div w:id="756750857">
      <w:marLeft w:val="0"/>
      <w:marRight w:val="0"/>
      <w:marTop w:val="0"/>
      <w:marBottom w:val="0"/>
      <w:divBdr>
        <w:top w:val="none" w:sz="0" w:space="0" w:color="auto"/>
        <w:left w:val="none" w:sz="0" w:space="0" w:color="auto"/>
        <w:bottom w:val="none" w:sz="0" w:space="0" w:color="auto"/>
        <w:right w:val="none" w:sz="0" w:space="0" w:color="auto"/>
      </w:divBdr>
    </w:div>
    <w:div w:id="756750858">
      <w:marLeft w:val="0"/>
      <w:marRight w:val="0"/>
      <w:marTop w:val="0"/>
      <w:marBottom w:val="0"/>
      <w:divBdr>
        <w:top w:val="none" w:sz="0" w:space="0" w:color="auto"/>
        <w:left w:val="none" w:sz="0" w:space="0" w:color="auto"/>
        <w:bottom w:val="none" w:sz="0" w:space="0" w:color="auto"/>
        <w:right w:val="none" w:sz="0" w:space="0" w:color="auto"/>
      </w:divBdr>
    </w:div>
    <w:div w:id="7567508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leexchange.imperial.ac.uk" TargetMode="External"/><Relationship Id="rId18" Type="http://schemas.openxmlformats.org/officeDocument/2006/relationships/hyperlink" Target="mailto:stephen.field@wbs.wales.nhs.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webmaster.feo@imperial.ac.uk" TargetMode="External"/><Relationship Id="rId17" Type="http://schemas.openxmlformats.org/officeDocument/2006/relationships/hyperlink" Target="mailto:noemi@romahi.com" TargetMode="External"/><Relationship Id="rId2" Type="http://schemas.openxmlformats.org/officeDocument/2006/relationships/numbering" Target="numbering.xml"/><Relationship Id="rId16" Type="http://schemas.openxmlformats.org/officeDocument/2006/relationships/hyperlink" Target="mailto:david.rees@kc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interscience.wiley.com/cgi-bin/bookhome/116839557" TargetMode="External"/><Relationship Id="rId5" Type="http://schemas.openxmlformats.org/officeDocument/2006/relationships/settings" Target="settings.xml"/><Relationship Id="rId15" Type="http://schemas.openxmlformats.org/officeDocument/2006/relationships/hyperlink" Target="mailto:andy.porter@imperial.ac.uk;%20irene.roberts@imperial.ac.uk" TargetMode="External"/><Relationship Id="rId10" Type="http://schemas.openxmlformats.org/officeDocument/2006/relationships/hyperlink" Target="mailto:irene.roberts@imperial.ac.u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bdalla@imperial.ac.uk" TargetMode="External"/><Relationship Id="rId14" Type="http://schemas.openxmlformats.org/officeDocument/2006/relationships/hyperlink" Target="mailto:Helen.New@imperial.nhs.uk;%20lorry.phelan@imperi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43AC-A267-494A-A365-6BBD67DF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2151</Words>
  <Characters>12262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Timetable</vt:lpstr>
    </vt:vector>
  </TitlesOfParts>
  <Company>Imperial College</Company>
  <LinksUpToDate>false</LinksUpToDate>
  <CharactersWithSpaces>14385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Timetable</dc:title>
  <dc:creator>jaratt</dc:creator>
  <cp:lastModifiedBy>Shiel, Nuala</cp:lastModifiedBy>
  <cp:revision>2</cp:revision>
  <cp:lastPrinted>2013-01-10T11:20:00Z</cp:lastPrinted>
  <dcterms:created xsi:type="dcterms:W3CDTF">2013-01-29T10:28:00Z</dcterms:created>
  <dcterms:modified xsi:type="dcterms:W3CDTF">2013-01-29T10:28:00Z</dcterms:modified>
</cp:coreProperties>
</file>