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BC" w:rsidRPr="00042260" w:rsidRDefault="00042260" w:rsidP="00042260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BSC ENDOCRINOLOGY, MODULE 2 </w:t>
      </w:r>
      <w:r w:rsidR="00A522BC" w:rsidRPr="00042260">
        <w:rPr>
          <w:rFonts w:ascii="Arial" w:hAnsi="Arial" w:cs="Arial"/>
          <w:b/>
        </w:rPr>
        <w:t>– DIABETES TUTORIAL 1</w:t>
      </w:r>
    </w:p>
    <w:p w:rsidR="00042260" w:rsidRDefault="00042260" w:rsidP="00042260">
      <w:pPr>
        <w:spacing w:after="0" w:line="240" w:lineRule="auto"/>
        <w:rPr>
          <w:rFonts w:ascii="Arial" w:hAnsi="Arial" w:cs="Arial"/>
          <w:b/>
        </w:rPr>
      </w:pPr>
    </w:p>
    <w:p w:rsidR="00F930CA" w:rsidRPr="00042260" w:rsidRDefault="00F930CA" w:rsidP="00F930CA">
      <w:pPr>
        <w:rPr>
          <w:rFonts w:ascii="Arial" w:hAnsi="Arial" w:cs="Arial"/>
          <w:b/>
        </w:rPr>
      </w:pPr>
      <w:r w:rsidRPr="00042260">
        <w:rPr>
          <w:rFonts w:ascii="Arial" w:hAnsi="Arial" w:cs="Arial"/>
          <w:b/>
        </w:rPr>
        <w:t>Diabetes in Practice</w:t>
      </w:r>
    </w:p>
    <w:p w:rsidR="0001076C" w:rsidRPr="00042260" w:rsidRDefault="0001076C" w:rsidP="00F930CA">
      <w:pPr>
        <w:rPr>
          <w:rFonts w:ascii="Arial" w:hAnsi="Arial" w:cs="Arial"/>
        </w:rPr>
      </w:pPr>
      <w:r w:rsidRPr="00042260">
        <w:rPr>
          <w:rFonts w:ascii="Arial" w:hAnsi="Arial" w:cs="Arial"/>
        </w:rPr>
        <w:t xml:space="preserve">Here are </w:t>
      </w:r>
      <w:r w:rsidR="007E6F23" w:rsidRPr="00042260">
        <w:rPr>
          <w:rFonts w:ascii="Arial" w:hAnsi="Arial" w:cs="Arial"/>
        </w:rPr>
        <w:t>four</w:t>
      </w:r>
      <w:r w:rsidRPr="00042260">
        <w:rPr>
          <w:rFonts w:ascii="Arial" w:hAnsi="Arial" w:cs="Arial"/>
        </w:rPr>
        <w:t xml:space="preserve"> descriptions of patients with diabetes</w:t>
      </w:r>
      <w:r w:rsidR="00960E51" w:rsidRPr="00042260">
        <w:rPr>
          <w:rFonts w:ascii="Arial" w:hAnsi="Arial" w:cs="Arial"/>
        </w:rPr>
        <w:t xml:space="preserve"> mellitus</w:t>
      </w:r>
      <w:r w:rsidRPr="00042260">
        <w:rPr>
          <w:rFonts w:ascii="Arial" w:hAnsi="Arial" w:cs="Arial"/>
        </w:rPr>
        <w:t>:</w:t>
      </w:r>
    </w:p>
    <w:p w:rsidR="0001076C" w:rsidRPr="00042260" w:rsidRDefault="00960E51" w:rsidP="00F930CA">
      <w:pPr>
        <w:rPr>
          <w:rFonts w:ascii="Arial" w:hAnsi="Arial" w:cs="Arial"/>
        </w:rPr>
      </w:pPr>
      <w:r w:rsidRPr="00042260">
        <w:rPr>
          <w:rFonts w:ascii="Arial" w:hAnsi="Arial" w:cs="Arial"/>
        </w:rPr>
        <w:t>A</w:t>
      </w:r>
      <w:r w:rsidR="0001076C" w:rsidRPr="00042260">
        <w:rPr>
          <w:rFonts w:ascii="Arial" w:hAnsi="Arial" w:cs="Arial"/>
        </w:rPr>
        <w:t>) A woman aged</w:t>
      </w:r>
      <w:r w:rsidR="004B39E8" w:rsidRPr="00042260">
        <w:rPr>
          <w:rFonts w:ascii="Arial" w:hAnsi="Arial" w:cs="Arial"/>
        </w:rPr>
        <w:t xml:space="preserve"> 38 was diagnosed with </w:t>
      </w:r>
      <w:r w:rsidRPr="00042260">
        <w:rPr>
          <w:rFonts w:ascii="Arial" w:hAnsi="Arial" w:cs="Arial"/>
        </w:rPr>
        <w:t>Type 2 diabetes</w:t>
      </w:r>
      <w:r w:rsidR="004B39E8" w:rsidRPr="00042260">
        <w:rPr>
          <w:rFonts w:ascii="Arial" w:hAnsi="Arial" w:cs="Arial"/>
        </w:rPr>
        <w:t xml:space="preserve"> 3 years previously. She had a BMI of 25 kg/m</w:t>
      </w:r>
      <w:r w:rsidR="004B39E8" w:rsidRPr="00042260">
        <w:rPr>
          <w:rFonts w:ascii="Arial" w:hAnsi="Arial" w:cs="Arial"/>
          <w:vertAlign w:val="superscript"/>
        </w:rPr>
        <w:t>2</w:t>
      </w:r>
      <w:r w:rsidR="004B39E8" w:rsidRPr="00042260">
        <w:rPr>
          <w:rFonts w:ascii="Arial" w:hAnsi="Arial" w:cs="Arial"/>
        </w:rPr>
        <w:t xml:space="preserve"> at diagnosis and currently has a BMI of 24.3 kg/m</w:t>
      </w:r>
      <w:r w:rsidR="004B39E8" w:rsidRPr="00042260">
        <w:rPr>
          <w:rFonts w:ascii="Arial" w:hAnsi="Arial" w:cs="Arial"/>
          <w:vertAlign w:val="superscript"/>
        </w:rPr>
        <w:t>2</w:t>
      </w:r>
      <w:r w:rsidR="004B39E8" w:rsidRPr="00042260">
        <w:rPr>
          <w:rFonts w:ascii="Arial" w:hAnsi="Arial" w:cs="Arial"/>
        </w:rPr>
        <w:t xml:space="preserve">. She was prescribed metformin initially, but this failed to reduce blood </w:t>
      </w:r>
      <w:r w:rsidR="007E6F23" w:rsidRPr="00042260">
        <w:rPr>
          <w:rFonts w:ascii="Arial" w:hAnsi="Arial" w:cs="Arial"/>
        </w:rPr>
        <w:t>glucose</w:t>
      </w:r>
      <w:r w:rsidR="004B39E8" w:rsidRPr="00042260">
        <w:rPr>
          <w:rFonts w:ascii="Arial" w:hAnsi="Arial" w:cs="Arial"/>
        </w:rPr>
        <w:t xml:space="preserve"> or HbA1c levels</w:t>
      </w:r>
      <w:r w:rsidR="007E6F23" w:rsidRPr="00042260">
        <w:rPr>
          <w:rFonts w:ascii="Arial" w:hAnsi="Arial" w:cs="Arial"/>
        </w:rPr>
        <w:t>. Since then she has been maintained</w:t>
      </w:r>
      <w:r w:rsidRPr="00042260">
        <w:rPr>
          <w:rFonts w:ascii="Arial" w:hAnsi="Arial" w:cs="Arial"/>
        </w:rPr>
        <w:t xml:space="preserve"> on</w:t>
      </w:r>
      <w:r w:rsidR="007E6F23" w:rsidRPr="00042260">
        <w:rPr>
          <w:rFonts w:ascii="Arial" w:hAnsi="Arial" w:cs="Arial"/>
        </w:rPr>
        <w:t xml:space="preserve"> a </w:t>
      </w:r>
      <w:proofErr w:type="spellStart"/>
      <w:r w:rsidR="007E6F23" w:rsidRPr="00042260">
        <w:rPr>
          <w:rFonts w:ascii="Arial" w:hAnsi="Arial" w:cs="Arial"/>
        </w:rPr>
        <w:t>sulphonylurea</w:t>
      </w:r>
      <w:proofErr w:type="spellEnd"/>
      <w:r w:rsidR="007E6F23" w:rsidRPr="00042260">
        <w:rPr>
          <w:rFonts w:ascii="Arial" w:hAnsi="Arial" w:cs="Arial"/>
        </w:rPr>
        <w:t>, but her HbA1c is now steadily rising.</w:t>
      </w:r>
    </w:p>
    <w:p w:rsidR="007E6F23" w:rsidRPr="00042260" w:rsidRDefault="00960E51" w:rsidP="00F930CA">
      <w:pPr>
        <w:rPr>
          <w:rFonts w:ascii="Arial" w:hAnsi="Arial" w:cs="Arial"/>
        </w:rPr>
      </w:pPr>
      <w:r w:rsidRPr="00042260">
        <w:rPr>
          <w:rFonts w:ascii="Arial" w:hAnsi="Arial" w:cs="Arial"/>
        </w:rPr>
        <w:t>B</w:t>
      </w:r>
      <w:r w:rsidR="007E6F23" w:rsidRPr="00042260">
        <w:rPr>
          <w:rFonts w:ascii="Arial" w:hAnsi="Arial" w:cs="Arial"/>
        </w:rPr>
        <w:t>) A boy aged 12 was admitted to A&amp;E in a coma. His blood glucose level was found to be 17.1mmol/l and his breath had a distinctive sweet solvent odour.</w:t>
      </w:r>
    </w:p>
    <w:p w:rsidR="007E6F23" w:rsidRPr="00042260" w:rsidRDefault="00960E51" w:rsidP="00F930CA">
      <w:pPr>
        <w:rPr>
          <w:rFonts w:ascii="Arial" w:hAnsi="Arial" w:cs="Arial"/>
        </w:rPr>
      </w:pPr>
      <w:r w:rsidRPr="00042260">
        <w:rPr>
          <w:rFonts w:ascii="Arial" w:hAnsi="Arial" w:cs="Arial"/>
        </w:rPr>
        <w:t>C</w:t>
      </w:r>
      <w:r w:rsidR="007E6F23" w:rsidRPr="00042260">
        <w:rPr>
          <w:rFonts w:ascii="Arial" w:hAnsi="Arial" w:cs="Arial"/>
        </w:rPr>
        <w:t>) Early in a research investigation that involved recruiting members of families in which one or more members had been diagnosed with Type 2 diabetes, a girl aged 9, with a BMI of 23.7 kg/m</w:t>
      </w:r>
      <w:r w:rsidR="007E6F23" w:rsidRPr="00042260">
        <w:rPr>
          <w:rFonts w:ascii="Arial" w:hAnsi="Arial" w:cs="Arial"/>
          <w:vertAlign w:val="superscript"/>
        </w:rPr>
        <w:t>2</w:t>
      </w:r>
      <w:r w:rsidR="007E6F23" w:rsidRPr="00042260">
        <w:rPr>
          <w:rFonts w:ascii="Arial" w:hAnsi="Arial" w:cs="Arial"/>
        </w:rPr>
        <w:t xml:space="preserve"> was found to have a fasting plasma glucose concentration </w:t>
      </w:r>
      <w:proofErr w:type="gramStart"/>
      <w:r w:rsidR="007E6F23" w:rsidRPr="00042260">
        <w:rPr>
          <w:rFonts w:ascii="Arial" w:hAnsi="Arial" w:cs="Arial"/>
        </w:rPr>
        <w:t>of 8.2 mmol/l</w:t>
      </w:r>
      <w:proofErr w:type="gramEnd"/>
      <w:r w:rsidR="007E6F23" w:rsidRPr="00042260">
        <w:rPr>
          <w:rFonts w:ascii="Arial" w:hAnsi="Arial" w:cs="Arial"/>
        </w:rPr>
        <w:t xml:space="preserve">. She had no symptoms, apart from being described as ‘perhaps a little </w:t>
      </w:r>
      <w:proofErr w:type="gramStart"/>
      <w:r w:rsidR="007E6F23" w:rsidRPr="00042260">
        <w:rPr>
          <w:rFonts w:ascii="Arial" w:hAnsi="Arial" w:cs="Arial"/>
        </w:rPr>
        <w:t>more thirsty</w:t>
      </w:r>
      <w:proofErr w:type="gramEnd"/>
      <w:r w:rsidR="007E6F23" w:rsidRPr="00042260">
        <w:rPr>
          <w:rFonts w:ascii="Arial" w:hAnsi="Arial" w:cs="Arial"/>
        </w:rPr>
        <w:t xml:space="preserve"> than other children’.</w:t>
      </w:r>
    </w:p>
    <w:p w:rsidR="001347FC" w:rsidRPr="00042260" w:rsidRDefault="00960E51" w:rsidP="00F930CA">
      <w:pPr>
        <w:rPr>
          <w:rFonts w:ascii="Arial" w:hAnsi="Arial" w:cs="Arial"/>
        </w:rPr>
      </w:pPr>
      <w:r w:rsidRPr="00042260">
        <w:rPr>
          <w:rFonts w:ascii="Arial" w:hAnsi="Arial" w:cs="Arial"/>
        </w:rPr>
        <w:t>D</w:t>
      </w:r>
      <w:r w:rsidR="001347FC" w:rsidRPr="00042260">
        <w:rPr>
          <w:rFonts w:ascii="Arial" w:hAnsi="Arial" w:cs="Arial"/>
        </w:rPr>
        <w:t>) A man aged 59, with a BMI of 37.6 kg/m</w:t>
      </w:r>
      <w:r w:rsidR="001347FC" w:rsidRPr="00042260">
        <w:rPr>
          <w:rFonts w:ascii="Arial" w:hAnsi="Arial" w:cs="Arial"/>
          <w:vertAlign w:val="superscript"/>
        </w:rPr>
        <w:t>2</w:t>
      </w:r>
      <w:r w:rsidR="001347FC" w:rsidRPr="00042260">
        <w:rPr>
          <w:rFonts w:ascii="Arial" w:hAnsi="Arial" w:cs="Arial"/>
        </w:rPr>
        <w:t xml:space="preserve"> had tested positive for urine glucose at his GP’s surgery, after having complained of ‘spots in front of his eyes’. A random blood sample was was taken and sent for </w:t>
      </w:r>
      <w:r w:rsidR="00040F4A" w:rsidRPr="00042260">
        <w:rPr>
          <w:rFonts w:ascii="Arial" w:hAnsi="Arial" w:cs="Arial"/>
        </w:rPr>
        <w:t>measurement</w:t>
      </w:r>
      <w:r w:rsidR="001347FC" w:rsidRPr="00042260">
        <w:rPr>
          <w:rFonts w:ascii="Arial" w:hAnsi="Arial" w:cs="Arial"/>
        </w:rPr>
        <w:t xml:space="preserve"> of plasma glucose concentration, which was found to be </w:t>
      </w:r>
      <w:proofErr w:type="gramStart"/>
      <w:r w:rsidR="001347FC" w:rsidRPr="00042260">
        <w:rPr>
          <w:rFonts w:ascii="Arial" w:hAnsi="Arial" w:cs="Arial"/>
        </w:rPr>
        <w:t>12.2 mmol/l</w:t>
      </w:r>
      <w:proofErr w:type="gramEnd"/>
      <w:r w:rsidR="001347FC" w:rsidRPr="00042260">
        <w:rPr>
          <w:rFonts w:ascii="Arial" w:hAnsi="Arial" w:cs="Arial"/>
        </w:rPr>
        <w:t>.</w:t>
      </w:r>
    </w:p>
    <w:p w:rsidR="004B39E8" w:rsidRPr="00042260" w:rsidRDefault="004B39E8" w:rsidP="00F930CA">
      <w:pPr>
        <w:rPr>
          <w:rFonts w:ascii="Arial" w:hAnsi="Arial" w:cs="Arial"/>
        </w:rPr>
      </w:pPr>
    </w:p>
    <w:p w:rsidR="004B39E8" w:rsidRPr="00042260" w:rsidRDefault="00420AFE" w:rsidP="00F930CA">
      <w:pPr>
        <w:rPr>
          <w:rFonts w:ascii="Arial" w:hAnsi="Arial" w:cs="Arial"/>
          <w:b/>
        </w:rPr>
      </w:pPr>
      <w:r w:rsidRPr="00042260">
        <w:rPr>
          <w:rFonts w:ascii="Arial" w:hAnsi="Arial" w:cs="Arial"/>
          <w:b/>
        </w:rPr>
        <w:t xml:space="preserve">1) </w:t>
      </w:r>
      <w:r w:rsidR="004B39E8" w:rsidRPr="00042260">
        <w:rPr>
          <w:rFonts w:ascii="Arial" w:hAnsi="Arial" w:cs="Arial"/>
          <w:b/>
        </w:rPr>
        <w:t>What is the diagnosis and likely pathogenesis in each of these cases of diabetes mellitus?</w:t>
      </w:r>
    </w:p>
    <w:p w:rsidR="00420AFE" w:rsidRPr="00042260" w:rsidRDefault="00420AFE" w:rsidP="00F930CA">
      <w:pPr>
        <w:rPr>
          <w:rFonts w:ascii="Arial" w:hAnsi="Arial" w:cs="Arial"/>
          <w:b/>
        </w:rPr>
      </w:pPr>
    </w:p>
    <w:p w:rsidR="00420AFE" w:rsidRPr="00042260" w:rsidRDefault="00420AFE" w:rsidP="00F930CA">
      <w:pPr>
        <w:rPr>
          <w:rFonts w:ascii="Arial" w:hAnsi="Arial" w:cs="Arial"/>
          <w:b/>
        </w:rPr>
      </w:pPr>
    </w:p>
    <w:p w:rsidR="007E6F23" w:rsidRPr="00042260" w:rsidRDefault="00420AFE" w:rsidP="00F930CA">
      <w:pPr>
        <w:rPr>
          <w:rFonts w:ascii="Arial" w:hAnsi="Arial" w:cs="Arial"/>
          <w:b/>
        </w:rPr>
      </w:pPr>
      <w:r w:rsidRPr="00042260">
        <w:rPr>
          <w:rFonts w:ascii="Arial" w:hAnsi="Arial" w:cs="Arial"/>
          <w:b/>
        </w:rPr>
        <w:t xml:space="preserve">2) </w:t>
      </w:r>
      <w:r w:rsidR="007E6F23" w:rsidRPr="00042260">
        <w:rPr>
          <w:rFonts w:ascii="Arial" w:hAnsi="Arial" w:cs="Arial"/>
          <w:b/>
        </w:rPr>
        <w:t>What further tests would you carry out to confirm your suspected diagnosis?</w:t>
      </w:r>
    </w:p>
    <w:p w:rsidR="00420AFE" w:rsidRPr="00042260" w:rsidRDefault="00420AFE" w:rsidP="00F930CA">
      <w:pPr>
        <w:rPr>
          <w:rFonts w:ascii="Arial" w:hAnsi="Arial" w:cs="Arial"/>
          <w:b/>
        </w:rPr>
      </w:pPr>
    </w:p>
    <w:p w:rsidR="00420AFE" w:rsidRPr="00042260" w:rsidRDefault="00420AFE" w:rsidP="00F930CA">
      <w:pPr>
        <w:rPr>
          <w:rFonts w:ascii="Arial" w:hAnsi="Arial" w:cs="Arial"/>
          <w:b/>
        </w:rPr>
      </w:pPr>
    </w:p>
    <w:p w:rsidR="004B39E8" w:rsidRPr="00042260" w:rsidRDefault="00420AFE" w:rsidP="00F930CA">
      <w:pPr>
        <w:rPr>
          <w:rFonts w:ascii="Arial" w:hAnsi="Arial" w:cs="Arial"/>
          <w:b/>
        </w:rPr>
      </w:pPr>
      <w:r w:rsidRPr="00042260">
        <w:rPr>
          <w:rFonts w:ascii="Arial" w:hAnsi="Arial" w:cs="Arial"/>
          <w:b/>
        </w:rPr>
        <w:t xml:space="preserve">3) </w:t>
      </w:r>
      <w:r w:rsidR="004B39E8" w:rsidRPr="00042260">
        <w:rPr>
          <w:rFonts w:ascii="Arial" w:hAnsi="Arial" w:cs="Arial"/>
          <w:b/>
        </w:rPr>
        <w:t xml:space="preserve">How would you anticipate treatment </w:t>
      </w:r>
      <w:r w:rsidRPr="00042260">
        <w:rPr>
          <w:rFonts w:ascii="Arial" w:hAnsi="Arial" w:cs="Arial"/>
          <w:b/>
        </w:rPr>
        <w:t xml:space="preserve">of these patients </w:t>
      </w:r>
      <w:r w:rsidR="004B39E8" w:rsidRPr="00042260">
        <w:rPr>
          <w:rFonts w:ascii="Arial" w:hAnsi="Arial" w:cs="Arial"/>
          <w:b/>
        </w:rPr>
        <w:t>progressing?</w:t>
      </w:r>
    </w:p>
    <w:p w:rsidR="00420AFE" w:rsidRPr="00042260" w:rsidRDefault="00420AFE" w:rsidP="00F930CA">
      <w:pPr>
        <w:rPr>
          <w:rFonts w:ascii="Arial" w:hAnsi="Arial" w:cs="Arial"/>
          <w:b/>
        </w:rPr>
      </w:pPr>
    </w:p>
    <w:p w:rsidR="00420AFE" w:rsidRPr="00042260" w:rsidRDefault="00420AFE" w:rsidP="00F930CA">
      <w:pPr>
        <w:rPr>
          <w:rFonts w:ascii="Arial" w:hAnsi="Arial" w:cs="Arial"/>
          <w:b/>
        </w:rPr>
      </w:pPr>
    </w:p>
    <w:p w:rsidR="004B39E8" w:rsidRPr="00042260" w:rsidRDefault="00420AFE" w:rsidP="00F930CA">
      <w:pPr>
        <w:rPr>
          <w:rFonts w:ascii="Arial" w:hAnsi="Arial" w:cs="Arial"/>
          <w:b/>
        </w:rPr>
      </w:pPr>
      <w:r w:rsidRPr="00042260">
        <w:rPr>
          <w:rFonts w:ascii="Arial" w:hAnsi="Arial" w:cs="Arial"/>
          <w:b/>
        </w:rPr>
        <w:t xml:space="preserve">4) </w:t>
      </w:r>
      <w:r w:rsidR="004B39E8" w:rsidRPr="00042260">
        <w:rPr>
          <w:rFonts w:ascii="Arial" w:hAnsi="Arial" w:cs="Arial"/>
          <w:b/>
        </w:rPr>
        <w:t xml:space="preserve">What hopes </w:t>
      </w:r>
      <w:r w:rsidRPr="00042260">
        <w:rPr>
          <w:rFonts w:ascii="Arial" w:hAnsi="Arial" w:cs="Arial"/>
          <w:b/>
        </w:rPr>
        <w:t xml:space="preserve">for long-term well-being </w:t>
      </w:r>
      <w:r w:rsidR="004B39E8" w:rsidRPr="00042260">
        <w:rPr>
          <w:rFonts w:ascii="Arial" w:hAnsi="Arial" w:cs="Arial"/>
          <w:b/>
        </w:rPr>
        <w:t>might current research hold out for each of these patients?</w:t>
      </w:r>
    </w:p>
    <w:p w:rsidR="00F930CA" w:rsidRPr="00042260" w:rsidRDefault="00F930CA" w:rsidP="00F930CA">
      <w:pPr>
        <w:rPr>
          <w:rFonts w:ascii="Arial" w:hAnsi="Arial" w:cs="Arial"/>
        </w:rPr>
      </w:pPr>
    </w:p>
    <w:p w:rsidR="0011149B" w:rsidRPr="00042260" w:rsidRDefault="0011149B">
      <w:pPr>
        <w:rPr>
          <w:rFonts w:ascii="Arial" w:hAnsi="Arial" w:cs="Arial"/>
        </w:rPr>
      </w:pPr>
    </w:p>
    <w:sectPr w:rsidR="0011149B" w:rsidRPr="00042260" w:rsidSect="00042260">
      <w:pgSz w:w="11907" w:h="16840" w:code="9"/>
      <w:pgMar w:top="851" w:right="1134" w:bottom="851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15"/>
    <w:rsid w:val="0001076C"/>
    <w:rsid w:val="00040F4A"/>
    <w:rsid w:val="00042260"/>
    <w:rsid w:val="0011149B"/>
    <w:rsid w:val="00112FBC"/>
    <w:rsid w:val="001347FC"/>
    <w:rsid w:val="00420AFE"/>
    <w:rsid w:val="004B39E8"/>
    <w:rsid w:val="007A39B5"/>
    <w:rsid w:val="007E6F23"/>
    <w:rsid w:val="00960E51"/>
    <w:rsid w:val="00A522BC"/>
    <w:rsid w:val="00CC7215"/>
    <w:rsid w:val="00F9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ifghl</dc:creator>
  <cp:lastModifiedBy>Shiel, Nuala</cp:lastModifiedBy>
  <cp:revision>2</cp:revision>
  <dcterms:created xsi:type="dcterms:W3CDTF">2012-11-05T15:55:00Z</dcterms:created>
  <dcterms:modified xsi:type="dcterms:W3CDTF">2012-11-05T15:55:00Z</dcterms:modified>
</cp:coreProperties>
</file>