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AF" w:rsidRDefault="001A3BAF" w:rsidP="005F63D3">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Reproductive &amp; Developmental Sciences &amp; </w:t>
      </w:r>
    </w:p>
    <w:p w:rsidR="001A3BAF" w:rsidRPr="00151C9B" w:rsidRDefault="001A3BAF" w:rsidP="00682520">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Surgery and Anaesthesia </w:t>
      </w:r>
      <w:r w:rsidRPr="00151C9B">
        <w:rPr>
          <w:rFonts w:ascii="Tahoma" w:hAnsi="Tahoma" w:cs="Tahoma"/>
          <w:sz w:val="22"/>
        </w:rPr>
        <w:t>Project Outline</w:t>
      </w:r>
      <w:r>
        <w:rPr>
          <w:rFonts w:ascii="Tahoma" w:hAnsi="Tahoma" w:cs="Tahoma"/>
          <w:sz w:val="22"/>
        </w:rPr>
        <w:t xml:space="preserve"> 2011-2012</w:t>
      </w:r>
    </w:p>
    <w:p w:rsidR="001A3BAF" w:rsidRPr="00151C9B" w:rsidRDefault="001A3BAF" w:rsidP="00682520">
      <w:pPr>
        <w:pStyle w:val="Title"/>
        <w:jc w:val="left"/>
        <w:rPr>
          <w:rFonts w:ascii="Tahoma" w:hAnsi="Tahoma" w:cs="Tahoma"/>
          <w:sz w:val="22"/>
        </w:rPr>
      </w:pPr>
    </w:p>
    <w:p w:rsidR="001A3BAF" w:rsidRDefault="001A3BAF" w:rsidP="00682520">
      <w:pPr>
        <w:jc w:val="both"/>
        <w:rPr>
          <w:rFonts w:ascii="Tahoma" w:hAnsi="Tahoma" w:cs="Tahoma"/>
          <w:b/>
          <w:bCs/>
          <w:sz w:val="22"/>
        </w:rPr>
      </w:pPr>
    </w:p>
    <w:p w:rsidR="001A3BAF" w:rsidRPr="0072287E" w:rsidRDefault="001A3BAF" w:rsidP="00A22B85">
      <w:pPr>
        <w:jc w:val="both"/>
        <w:rPr>
          <w:rFonts w:ascii="Tahoma" w:hAnsi="Tahoma" w:cs="Tahoma"/>
          <w:bCs/>
          <w:sz w:val="22"/>
        </w:rPr>
      </w:pPr>
      <w:r w:rsidRPr="00151C9B">
        <w:rPr>
          <w:rFonts w:ascii="Tahoma" w:hAnsi="Tahoma" w:cs="Tahoma"/>
          <w:b/>
          <w:bCs/>
          <w:sz w:val="22"/>
        </w:rPr>
        <w:t>Project Title:</w:t>
      </w:r>
      <w:r>
        <w:rPr>
          <w:rFonts w:ascii="Tahoma" w:hAnsi="Tahoma" w:cs="Tahoma"/>
          <w:b/>
          <w:bCs/>
          <w:sz w:val="22"/>
        </w:rPr>
        <w:t xml:space="preserve"> </w:t>
      </w:r>
      <w:r w:rsidRPr="0072287E">
        <w:rPr>
          <w:rFonts w:ascii="Tahoma" w:hAnsi="Tahoma" w:cs="Tahoma"/>
          <w:bCs/>
          <w:sz w:val="22"/>
        </w:rPr>
        <w:t>Trauma Team Assessment and Training in virtual worlds: an international feasibility study</w:t>
      </w:r>
    </w:p>
    <w:p w:rsidR="001A3BAF" w:rsidRPr="0072287E" w:rsidRDefault="001A3BAF" w:rsidP="00A22B85">
      <w:pPr>
        <w:jc w:val="both"/>
        <w:rPr>
          <w:rFonts w:ascii="Tahoma" w:hAnsi="Tahoma" w:cs="Tahoma"/>
          <w:bCs/>
          <w:sz w:val="22"/>
        </w:rPr>
      </w:pPr>
    </w:p>
    <w:p w:rsidR="001A3BAF" w:rsidRDefault="001A3BAF" w:rsidP="00A22B85">
      <w:pPr>
        <w:jc w:val="both"/>
        <w:rPr>
          <w:rFonts w:ascii="Tahoma" w:hAnsi="Tahoma" w:cs="Tahoma"/>
          <w:bCs/>
          <w:sz w:val="22"/>
        </w:rPr>
      </w:pPr>
      <w:r w:rsidRPr="00151C9B">
        <w:rPr>
          <w:rFonts w:ascii="Tahoma" w:hAnsi="Tahoma" w:cs="Tahoma"/>
          <w:b/>
          <w:bCs/>
          <w:sz w:val="22"/>
        </w:rPr>
        <w:t>Academic Supervisor:</w:t>
      </w:r>
      <w:r>
        <w:rPr>
          <w:rFonts w:ascii="Tahoma" w:hAnsi="Tahoma" w:cs="Tahoma"/>
          <w:b/>
          <w:bCs/>
          <w:sz w:val="22"/>
        </w:rPr>
        <w:t xml:space="preserve"> </w:t>
      </w:r>
      <w:r w:rsidRPr="00DB3449">
        <w:rPr>
          <w:rFonts w:ascii="Tahoma" w:hAnsi="Tahoma" w:cs="Tahoma"/>
          <w:bCs/>
          <w:sz w:val="22"/>
        </w:rPr>
        <w:t>Mr Barry Paraskeva</w:t>
      </w:r>
    </w:p>
    <w:p w:rsidR="001A3BAF" w:rsidRDefault="001A3BAF" w:rsidP="00A22B85">
      <w:pPr>
        <w:jc w:val="both"/>
        <w:rPr>
          <w:rFonts w:ascii="Tahoma" w:hAnsi="Tahoma" w:cs="Tahoma"/>
          <w:b/>
          <w:bCs/>
          <w:sz w:val="22"/>
        </w:rPr>
      </w:pPr>
      <w:r>
        <w:rPr>
          <w:rFonts w:ascii="Tahoma" w:hAnsi="Tahoma" w:cs="Tahoma"/>
          <w:b/>
          <w:bCs/>
          <w:sz w:val="22"/>
        </w:rPr>
        <w:t xml:space="preserve">Division: </w:t>
      </w:r>
      <w:r w:rsidRPr="00DB3449">
        <w:rPr>
          <w:rFonts w:ascii="Tahoma" w:hAnsi="Tahoma" w:cs="Tahoma"/>
          <w:bCs/>
          <w:sz w:val="22"/>
        </w:rPr>
        <w:t>Surgery</w:t>
      </w:r>
    </w:p>
    <w:p w:rsidR="001A3BAF" w:rsidRDefault="001A3BAF" w:rsidP="00A22B85">
      <w:pPr>
        <w:jc w:val="both"/>
        <w:rPr>
          <w:rFonts w:ascii="Tahoma" w:hAnsi="Tahoma" w:cs="Tahoma"/>
          <w:b/>
          <w:bCs/>
          <w:sz w:val="22"/>
        </w:rPr>
      </w:pPr>
      <w:r>
        <w:rPr>
          <w:rFonts w:ascii="Tahoma" w:hAnsi="Tahoma" w:cs="Tahoma"/>
          <w:b/>
          <w:bCs/>
          <w:sz w:val="22"/>
        </w:rPr>
        <w:t>Section:</w:t>
      </w:r>
    </w:p>
    <w:p w:rsidR="001A3BAF" w:rsidRDefault="001A3BAF" w:rsidP="00A22B85">
      <w:pPr>
        <w:jc w:val="both"/>
        <w:rPr>
          <w:rFonts w:ascii="Tahoma" w:hAnsi="Tahoma" w:cs="Tahoma"/>
          <w:b/>
          <w:bCs/>
          <w:sz w:val="22"/>
        </w:rPr>
      </w:pPr>
    </w:p>
    <w:p w:rsidR="001A3BAF" w:rsidRPr="00DB3449" w:rsidRDefault="001A3BAF" w:rsidP="00A22B85">
      <w:pPr>
        <w:jc w:val="both"/>
        <w:rPr>
          <w:rFonts w:ascii="Tahoma" w:hAnsi="Tahoma" w:cs="Tahoma"/>
          <w:bCs/>
          <w:sz w:val="22"/>
        </w:rPr>
      </w:pPr>
      <w:r>
        <w:rPr>
          <w:rFonts w:ascii="Tahoma" w:hAnsi="Tahoma" w:cs="Tahoma"/>
          <w:b/>
          <w:bCs/>
          <w:sz w:val="22"/>
        </w:rPr>
        <w:t xml:space="preserve">Co-supervisor: </w:t>
      </w:r>
      <w:r w:rsidRPr="00DB3449">
        <w:rPr>
          <w:rFonts w:ascii="Tahoma" w:hAnsi="Tahoma" w:cs="Tahoma"/>
          <w:bCs/>
          <w:sz w:val="22"/>
        </w:rPr>
        <w:t>James Kinross, David Taylor, Daniel Cohen</w:t>
      </w:r>
    </w:p>
    <w:p w:rsidR="001A3BAF" w:rsidRDefault="001A3BAF" w:rsidP="00A22B85">
      <w:pPr>
        <w:jc w:val="both"/>
        <w:rPr>
          <w:rFonts w:ascii="Tahoma" w:hAnsi="Tahoma" w:cs="Tahoma"/>
          <w:b/>
          <w:bCs/>
          <w:sz w:val="22"/>
        </w:rPr>
      </w:pPr>
    </w:p>
    <w:p w:rsidR="001A3BAF" w:rsidRDefault="001A3BAF" w:rsidP="00A22B85">
      <w:pPr>
        <w:jc w:val="both"/>
        <w:rPr>
          <w:rFonts w:ascii="Tahoma" w:hAnsi="Tahoma" w:cs="Tahoma"/>
          <w:b/>
          <w:bCs/>
          <w:sz w:val="22"/>
        </w:rPr>
      </w:pPr>
      <w:r w:rsidRPr="00682520">
        <w:rPr>
          <w:rFonts w:ascii="Tahoma" w:hAnsi="Tahoma" w:cs="Tahoma"/>
          <w:b/>
          <w:sz w:val="22"/>
          <w:szCs w:val="22"/>
        </w:rPr>
        <w:t>Who will be responsible for day-to-d</w:t>
      </w:r>
      <w:r>
        <w:rPr>
          <w:rFonts w:ascii="Tahoma" w:hAnsi="Tahoma" w:cs="Tahoma"/>
          <w:b/>
          <w:sz w:val="22"/>
          <w:szCs w:val="22"/>
        </w:rPr>
        <w:t>ay supervision</w:t>
      </w:r>
      <w:r w:rsidRPr="00682520">
        <w:rPr>
          <w:rFonts w:ascii="Tahoma" w:hAnsi="Tahoma" w:cs="Tahoma"/>
          <w:b/>
          <w:sz w:val="22"/>
          <w:szCs w:val="22"/>
        </w:rPr>
        <w:t>?</w:t>
      </w:r>
      <w:r>
        <w:rPr>
          <w:rFonts w:ascii="Tahoma" w:hAnsi="Tahoma" w:cs="Tahoma"/>
          <w:b/>
          <w:sz w:val="22"/>
          <w:szCs w:val="22"/>
        </w:rPr>
        <w:t xml:space="preserve"> </w:t>
      </w:r>
      <w:r w:rsidRPr="00DB3449">
        <w:rPr>
          <w:rFonts w:ascii="Tahoma" w:hAnsi="Tahoma" w:cs="Tahoma"/>
          <w:sz w:val="22"/>
          <w:szCs w:val="22"/>
        </w:rPr>
        <w:t>Daniel Cohen</w:t>
      </w:r>
    </w:p>
    <w:p w:rsidR="001A3BAF" w:rsidRPr="00151C9B" w:rsidRDefault="001A3BAF" w:rsidP="00A22B85">
      <w:pPr>
        <w:jc w:val="both"/>
        <w:rPr>
          <w:rFonts w:ascii="Tahoma" w:hAnsi="Tahoma" w:cs="Tahoma"/>
          <w:b/>
          <w:bCs/>
          <w:sz w:val="22"/>
        </w:rPr>
      </w:pPr>
    </w:p>
    <w:p w:rsidR="001A3BAF" w:rsidRPr="00151C9B" w:rsidRDefault="001A3BAF" w:rsidP="00A22B85">
      <w:pPr>
        <w:jc w:val="both"/>
        <w:rPr>
          <w:rFonts w:ascii="Tahoma" w:hAnsi="Tahoma" w:cs="Tahoma"/>
          <w:sz w:val="22"/>
        </w:rPr>
      </w:pPr>
    </w:p>
    <w:p w:rsidR="001A3BAF" w:rsidRDefault="001A3BAF" w:rsidP="00A22B85">
      <w:pPr>
        <w:jc w:val="both"/>
        <w:rPr>
          <w:rFonts w:ascii="Tahoma" w:hAnsi="Tahoma" w:cs="Tahoma"/>
          <w:b/>
          <w:bCs/>
          <w:sz w:val="22"/>
        </w:rPr>
      </w:pPr>
      <w:r>
        <w:rPr>
          <w:rFonts w:ascii="Tahoma" w:hAnsi="Tahoma" w:cs="Tahoma"/>
          <w:b/>
          <w:bCs/>
          <w:sz w:val="22"/>
        </w:rPr>
        <w:t xml:space="preserve">Contact Details of Person whom Medical Student should contact for further details:  </w:t>
      </w:r>
    </w:p>
    <w:p w:rsidR="001A3BAF" w:rsidRDefault="001A3BAF" w:rsidP="00A22B85">
      <w:pPr>
        <w:jc w:val="both"/>
        <w:rPr>
          <w:rFonts w:ascii="Tahoma" w:hAnsi="Tahoma" w:cs="Tahoma"/>
          <w:b/>
          <w:bCs/>
          <w:sz w:val="22"/>
        </w:rPr>
      </w:pPr>
      <w:r>
        <w:rPr>
          <w:rFonts w:ascii="Tahoma" w:hAnsi="Tahoma" w:cs="Tahoma"/>
          <w:b/>
          <w:bCs/>
          <w:sz w:val="22"/>
        </w:rPr>
        <w:t>Name:</w:t>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t>Email:</w:t>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t>Tel:</w:t>
      </w:r>
    </w:p>
    <w:p w:rsidR="001A3BAF" w:rsidRPr="00DB3449" w:rsidRDefault="001A3BAF" w:rsidP="00682520">
      <w:pPr>
        <w:jc w:val="both"/>
        <w:rPr>
          <w:rFonts w:ascii="Tahoma" w:hAnsi="Tahoma" w:cs="Tahoma"/>
          <w:bCs/>
          <w:sz w:val="22"/>
        </w:rPr>
      </w:pPr>
      <w:r w:rsidRPr="00DB3449">
        <w:rPr>
          <w:rFonts w:ascii="Tahoma" w:hAnsi="Tahoma" w:cs="Tahoma"/>
          <w:bCs/>
          <w:sz w:val="22"/>
        </w:rPr>
        <w:t>Daniel Cohen</w:t>
      </w:r>
      <w:r w:rsidRPr="00DB3449">
        <w:rPr>
          <w:rFonts w:ascii="Tahoma" w:hAnsi="Tahoma" w:cs="Tahoma"/>
          <w:bCs/>
          <w:sz w:val="22"/>
        </w:rPr>
        <w:tab/>
      </w:r>
      <w:r w:rsidRPr="00DB3449">
        <w:rPr>
          <w:rFonts w:ascii="Tahoma" w:hAnsi="Tahoma" w:cs="Tahoma"/>
          <w:bCs/>
          <w:sz w:val="22"/>
        </w:rPr>
        <w:tab/>
      </w:r>
      <w:r w:rsidRPr="00DB3449">
        <w:rPr>
          <w:rFonts w:ascii="Tahoma" w:hAnsi="Tahoma" w:cs="Tahoma"/>
          <w:bCs/>
          <w:sz w:val="22"/>
        </w:rPr>
        <w:tab/>
        <w:t>daniel.cohen@imperial.ac.uk</w:t>
      </w:r>
    </w:p>
    <w:p w:rsidR="001A3BAF" w:rsidRDefault="001A3BAF" w:rsidP="00682520">
      <w:pPr>
        <w:jc w:val="both"/>
        <w:rPr>
          <w:rFonts w:ascii="Tahoma" w:hAnsi="Tahoma" w:cs="Tahoma"/>
          <w:b/>
          <w:bCs/>
          <w:sz w:val="22"/>
        </w:rPr>
      </w:pPr>
    </w:p>
    <w:p w:rsidR="001A3BAF" w:rsidRDefault="001A3BAF" w:rsidP="00682520">
      <w:pPr>
        <w:jc w:val="both"/>
        <w:rPr>
          <w:rFonts w:ascii="Tahoma" w:hAnsi="Tahoma" w:cs="Tahoma"/>
          <w:b/>
          <w:bCs/>
          <w:sz w:val="22"/>
        </w:rPr>
      </w:pPr>
      <w:r>
        <w:rPr>
          <w:rFonts w:ascii="Tahoma" w:hAnsi="Tahoma" w:cs="Tahoma"/>
          <w:b/>
          <w:bCs/>
          <w:sz w:val="22"/>
        </w:rPr>
        <w:t>Group’s Research Interest:</w:t>
      </w:r>
    </w:p>
    <w:p w:rsidR="001A3BAF" w:rsidRPr="00DB3449" w:rsidRDefault="001A3BAF" w:rsidP="00682520">
      <w:pPr>
        <w:jc w:val="both"/>
        <w:rPr>
          <w:rFonts w:ascii="Tahoma" w:hAnsi="Tahoma" w:cs="Tahoma"/>
          <w:bCs/>
          <w:sz w:val="22"/>
        </w:rPr>
      </w:pPr>
      <w:r w:rsidRPr="00DB3449">
        <w:rPr>
          <w:rFonts w:ascii="Tahoma" w:hAnsi="Tahoma" w:cs="Tahoma"/>
          <w:bCs/>
          <w:sz w:val="22"/>
        </w:rPr>
        <w:t>Virtual Worlds and Medical Media</w:t>
      </w:r>
    </w:p>
    <w:p w:rsidR="001A3BAF" w:rsidRPr="00DB3449" w:rsidRDefault="001A3BAF" w:rsidP="00682520">
      <w:pPr>
        <w:jc w:val="both"/>
        <w:rPr>
          <w:rFonts w:ascii="Tahoma" w:hAnsi="Tahoma" w:cs="Tahoma"/>
          <w:bCs/>
          <w:sz w:val="22"/>
        </w:rPr>
      </w:pPr>
    </w:p>
    <w:p w:rsidR="001A3BAF" w:rsidRDefault="001A3BAF" w:rsidP="00682520">
      <w:pPr>
        <w:jc w:val="both"/>
        <w:rPr>
          <w:rFonts w:ascii="Tahoma" w:hAnsi="Tahoma" w:cs="Tahoma"/>
          <w:b/>
          <w:bCs/>
          <w:sz w:val="22"/>
        </w:rPr>
      </w:pPr>
    </w:p>
    <w:p w:rsidR="001A3BAF" w:rsidRDefault="001A3BAF" w:rsidP="00682520">
      <w:pPr>
        <w:jc w:val="both"/>
        <w:rPr>
          <w:rFonts w:ascii="Tahoma" w:hAnsi="Tahoma" w:cs="Tahoma"/>
          <w:b/>
          <w:bCs/>
          <w:sz w:val="22"/>
        </w:rPr>
      </w:pPr>
    </w:p>
    <w:p w:rsidR="001A3BAF" w:rsidRPr="00E12971" w:rsidRDefault="001A3BAF" w:rsidP="00BE686A">
      <w:pPr>
        <w:jc w:val="both"/>
        <w:rPr>
          <w:rFonts w:ascii="Tahoma" w:hAnsi="Tahoma" w:cs="Tahoma"/>
          <w:bCs/>
          <w:sz w:val="22"/>
        </w:rPr>
      </w:pPr>
      <w:r>
        <w:rPr>
          <w:rFonts w:ascii="Tahoma" w:hAnsi="Tahoma" w:cs="Tahoma"/>
          <w:bCs/>
          <w:sz w:val="22"/>
        </w:rPr>
        <w:t>(</w:t>
      </w:r>
      <w:r w:rsidRPr="00E12971">
        <w:rPr>
          <w:rFonts w:ascii="Tahoma" w:hAnsi="Tahoma" w:cs="Tahoma"/>
          <w:bCs/>
          <w:sz w:val="22"/>
        </w:rPr>
        <w:t xml:space="preserve">Double click the </w:t>
      </w:r>
      <w:r>
        <w:rPr>
          <w:rFonts w:ascii="Tahoma" w:hAnsi="Tahoma" w:cs="Tahoma"/>
          <w:bCs/>
          <w:sz w:val="22"/>
        </w:rPr>
        <w:t xml:space="preserve">appropriate </w:t>
      </w:r>
      <w:r w:rsidRPr="00E12971">
        <w:rPr>
          <w:rFonts w:ascii="Tahoma" w:hAnsi="Tahoma" w:cs="Tahoma"/>
          <w:bCs/>
          <w:sz w:val="22"/>
        </w:rPr>
        <w:t xml:space="preserve">check box to </w:t>
      </w:r>
      <w:r>
        <w:rPr>
          <w:rFonts w:ascii="Tahoma" w:hAnsi="Tahoma" w:cs="Tahoma"/>
          <w:bCs/>
          <w:sz w:val="22"/>
        </w:rPr>
        <w:t>indicate your choices below)</w:t>
      </w:r>
    </w:p>
    <w:p w:rsidR="001A3BAF" w:rsidRDefault="001A3BAF" w:rsidP="00682520">
      <w:pPr>
        <w:jc w:val="both"/>
        <w:rPr>
          <w:rFonts w:ascii="Tahoma" w:hAnsi="Tahoma" w:cs="Tahoma"/>
          <w:b/>
          <w:bCs/>
          <w:sz w:val="22"/>
        </w:rPr>
      </w:pPr>
    </w:p>
    <w:p w:rsidR="001A3BAF" w:rsidRDefault="001A3BAF" w:rsidP="00682520">
      <w:pPr>
        <w:jc w:val="both"/>
        <w:rPr>
          <w:rFonts w:ascii="Tahoma" w:hAnsi="Tahoma" w:cs="Tahoma"/>
          <w:b/>
          <w:bCs/>
          <w:sz w:val="22"/>
        </w:rPr>
      </w:pPr>
      <w:r>
        <w:rPr>
          <w:rFonts w:ascii="Tahoma" w:hAnsi="Tahoma" w:cs="Tahoma"/>
          <w:b/>
          <w:bCs/>
          <w:sz w:val="22"/>
        </w:rPr>
        <w:t xml:space="preserve">Is this a clinical </w:t>
      </w:r>
      <w:r w:rsidR="009B7397">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r>
        <w:rPr>
          <w:rFonts w:ascii="Tahoma" w:hAnsi="Tahoma" w:cs="Tahoma"/>
          <w:b/>
          <w:bCs/>
          <w:sz w:val="22"/>
        </w:rPr>
        <w:t xml:space="preserve"> or laboratory </w:t>
      </w:r>
      <w:r w:rsidR="009B7397">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r>
        <w:rPr>
          <w:rFonts w:ascii="Tahoma" w:hAnsi="Tahoma" w:cs="Tahoma"/>
          <w:b/>
          <w:bCs/>
          <w:sz w:val="22"/>
        </w:rPr>
        <w:t xml:space="preserve"> project?</w:t>
      </w:r>
    </w:p>
    <w:p w:rsidR="001A3BAF" w:rsidRDefault="001A3BAF" w:rsidP="009B7D10">
      <w:pPr>
        <w:jc w:val="both"/>
        <w:rPr>
          <w:rFonts w:ascii="Tahoma" w:hAnsi="Tahoma" w:cs="Tahoma"/>
          <w:b/>
          <w:bCs/>
          <w:sz w:val="22"/>
        </w:rPr>
      </w:pPr>
    </w:p>
    <w:p w:rsidR="001A3BAF" w:rsidRDefault="001A3BAF" w:rsidP="009B7D10">
      <w:pPr>
        <w:jc w:val="both"/>
        <w:rPr>
          <w:rFonts w:ascii="Tahoma" w:hAnsi="Tahoma" w:cs="Tahoma"/>
          <w:b/>
          <w:bCs/>
          <w:sz w:val="22"/>
        </w:rPr>
      </w:pPr>
      <w:r>
        <w:rPr>
          <w:rFonts w:ascii="Tahoma" w:hAnsi="Tahoma" w:cs="Tahoma"/>
          <w:b/>
          <w:bCs/>
          <w:sz w:val="22"/>
        </w:rPr>
        <w:t>Suitable project for:</w:t>
      </w:r>
      <w:r>
        <w:rPr>
          <w:rFonts w:ascii="Tahoma" w:hAnsi="Tahoma" w:cs="Tahoma"/>
          <w:b/>
          <w:bCs/>
          <w:sz w:val="22"/>
        </w:rPr>
        <w:tab/>
        <w:t xml:space="preserve">Reproductive and Development </w:t>
      </w:r>
      <w:bookmarkStart w:id="0" w:name="Check1"/>
      <w:r>
        <w:rPr>
          <w:rFonts w:ascii="Tahoma" w:hAnsi="Tahoma" w:cs="Tahoma"/>
          <w:b/>
          <w:bCs/>
          <w:sz w:val="22"/>
        </w:rPr>
        <w:tab/>
        <w:t xml:space="preserve">Sciences </w:t>
      </w:r>
      <w:r>
        <w:rPr>
          <w:rFonts w:ascii="Tahoma" w:hAnsi="Tahoma" w:cs="Tahoma"/>
          <w:b/>
          <w:bCs/>
          <w:sz w:val="22"/>
        </w:rPr>
        <w:tab/>
      </w:r>
      <w:r w:rsidRPr="00426852">
        <w:rPr>
          <w:rFonts w:ascii="Tahoma" w:hAnsi="Tahoma" w:cs="Tahoma"/>
          <w:bCs/>
          <w:sz w:val="22"/>
        </w:rPr>
        <w:t>Yes</w:t>
      </w:r>
      <w:bookmarkEnd w:id="0"/>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p>
    <w:p w:rsidR="001A3BAF" w:rsidRDefault="001A3BAF" w:rsidP="00C93995">
      <w:pPr>
        <w:ind w:left="2160" w:firstLine="720"/>
        <w:jc w:val="both"/>
        <w:rPr>
          <w:rFonts w:ascii="Tahoma" w:hAnsi="Tahoma" w:cs="Tahoma"/>
          <w:b/>
          <w:bCs/>
          <w:sz w:val="22"/>
        </w:rPr>
      </w:pPr>
      <w:r>
        <w:rPr>
          <w:rFonts w:ascii="Tahoma" w:hAnsi="Tahoma" w:cs="Tahoma"/>
          <w:b/>
          <w:bCs/>
          <w:sz w:val="22"/>
        </w:rPr>
        <w:t>Surgery and Anaesthesia</w:t>
      </w:r>
      <w:r>
        <w:rPr>
          <w:rFonts w:ascii="Tahoma" w:hAnsi="Tahoma" w:cs="Tahoma"/>
          <w:bCs/>
          <w:sz w:val="22"/>
        </w:rPr>
        <w:tab/>
      </w:r>
      <w:r>
        <w:rPr>
          <w:rFonts w:ascii="Tahoma" w:hAnsi="Tahoma" w:cs="Tahoma"/>
          <w:bCs/>
          <w:sz w:val="22"/>
        </w:rPr>
        <w:tab/>
      </w:r>
      <w:r>
        <w:rPr>
          <w:rFonts w:ascii="Tahoma" w:hAnsi="Tahoma" w:cs="Tahoma"/>
          <w:bCs/>
          <w:sz w:val="22"/>
        </w:rPr>
        <w:tab/>
      </w:r>
      <w:r>
        <w:rPr>
          <w:rFonts w:ascii="Tahoma" w:hAnsi="Tahoma" w:cs="Tahoma"/>
          <w:bCs/>
          <w:sz w:val="22"/>
        </w:rPr>
        <w:tab/>
      </w:r>
      <w:r w:rsidRPr="00426852">
        <w:rPr>
          <w:rFonts w:ascii="Tahoma" w:hAnsi="Tahoma" w:cs="Tahoma"/>
          <w:bCs/>
          <w:sz w:val="22"/>
        </w:rPr>
        <w:t>Yes</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p>
    <w:p w:rsidR="001A3BAF" w:rsidRDefault="001A3BAF" w:rsidP="00C93995">
      <w:pPr>
        <w:ind w:left="2160" w:firstLine="720"/>
        <w:jc w:val="both"/>
        <w:rPr>
          <w:rFonts w:ascii="Tahoma" w:hAnsi="Tahoma" w:cs="Tahoma"/>
          <w:b/>
          <w:bCs/>
          <w:sz w:val="22"/>
        </w:rPr>
      </w:pPr>
    </w:p>
    <w:p w:rsidR="001A3BAF" w:rsidRDefault="001A3BAF" w:rsidP="00A22B85">
      <w:pPr>
        <w:rPr>
          <w:rFonts w:ascii="Arial" w:hAnsi="Arial" w:cs="Arial"/>
          <w:b/>
          <w:bCs/>
          <w:sz w:val="22"/>
        </w:rPr>
      </w:pPr>
    </w:p>
    <w:p w:rsidR="001A3BAF" w:rsidRPr="00A22B85" w:rsidRDefault="001A3BAF" w:rsidP="00A22B85">
      <w:pPr>
        <w:jc w:val="both"/>
        <w:rPr>
          <w:rFonts w:ascii="Tahoma" w:hAnsi="Tahoma" w:cs="Tahoma"/>
          <w:b/>
          <w:bCs/>
          <w:sz w:val="22"/>
        </w:rPr>
      </w:pPr>
      <w:r w:rsidRPr="00A22B85">
        <w:rPr>
          <w:rFonts w:ascii="Tahoma" w:hAnsi="Tahoma" w:cs="Tahoma"/>
          <w:b/>
          <w:bCs/>
          <w:sz w:val="22"/>
        </w:rPr>
        <w:t>Synopsis of project (background/research question/methods to be used/relevant key references):</w:t>
      </w:r>
    </w:p>
    <w:p w:rsidR="001A3BAF" w:rsidRDefault="001A3BAF" w:rsidP="00682520">
      <w:pPr>
        <w:jc w:val="both"/>
        <w:rPr>
          <w:rFonts w:ascii="Tahoma" w:hAnsi="Tahoma" w:cs="Tahoma"/>
          <w:b/>
          <w:bCs/>
          <w:sz w:val="22"/>
        </w:rPr>
      </w:pPr>
    </w:p>
    <w:p w:rsidR="001A3BAF" w:rsidRDefault="001A3BAF" w:rsidP="00682520">
      <w:pPr>
        <w:jc w:val="both"/>
        <w:rPr>
          <w:rFonts w:ascii="Tahoma" w:hAnsi="Tahoma" w:cs="Tahoma"/>
          <w:b/>
          <w:bCs/>
          <w:sz w:val="22"/>
        </w:rPr>
      </w:pPr>
      <w:r>
        <w:rPr>
          <w:rFonts w:ascii="Tahoma" w:hAnsi="Tahoma" w:cs="Tahoma"/>
          <w:b/>
          <w:bCs/>
          <w:sz w:val="22"/>
        </w:rPr>
        <w:t>Background:</w:t>
      </w:r>
    </w:p>
    <w:p w:rsidR="001A3BAF" w:rsidRDefault="001A3BAF" w:rsidP="00682520">
      <w:pPr>
        <w:jc w:val="both"/>
        <w:rPr>
          <w:rFonts w:ascii="Tahoma" w:hAnsi="Tahoma" w:cs="Tahoma"/>
          <w:b/>
          <w:bCs/>
          <w:sz w:val="22"/>
        </w:rPr>
      </w:pPr>
    </w:p>
    <w:p w:rsidR="001A3BAF" w:rsidRDefault="001A3BAF" w:rsidP="00A33E3C">
      <w:pPr>
        <w:jc w:val="both"/>
        <w:rPr>
          <w:rFonts w:ascii="Tahoma" w:hAnsi="Tahoma" w:cs="Tahoma"/>
          <w:sz w:val="22"/>
        </w:rPr>
      </w:pPr>
      <w:r>
        <w:rPr>
          <w:rFonts w:ascii="Tahoma" w:hAnsi="Tahoma" w:cs="Tahoma"/>
          <w:sz w:val="22"/>
        </w:rPr>
        <w:t>The MISSIVE project (Major Incident Scenario Simulation in Virtual Worlds) explored the feasibility of using virtual environments, such as Second Life, to help emergency responders train for major incidents. As part of the project, The Medical Media and Design Laboratory in the Division of Surgery have created a virtual resuscitation room with a physiologically “real” trauma patient. The virtual patient can be treated by a virtual avatar trauma team, using real-time web-based menus, under guidance from the trauma team leader. To date, clinicians from Imperial College Healthcare Trust have helped establish the feasibility of running the scenario in a Virtual Environment. Tools have been developed to assess the technical and non-technical skills performance of the trauma team leader. To date, virtual worlds have not been used for medical training/assessment internationally.</w:t>
      </w:r>
    </w:p>
    <w:p w:rsidR="001A3BAF" w:rsidRDefault="001A3BAF" w:rsidP="00A33E3C">
      <w:pPr>
        <w:jc w:val="both"/>
        <w:rPr>
          <w:rFonts w:ascii="Tahoma" w:hAnsi="Tahoma" w:cs="Tahoma"/>
          <w:sz w:val="22"/>
        </w:rPr>
      </w:pPr>
    </w:p>
    <w:p w:rsidR="001A3BAF" w:rsidRDefault="001A3BAF" w:rsidP="00A33E3C">
      <w:pPr>
        <w:jc w:val="both"/>
        <w:rPr>
          <w:rFonts w:ascii="Tahoma" w:hAnsi="Tahoma" w:cs="Tahoma"/>
          <w:b/>
          <w:sz w:val="22"/>
        </w:rPr>
      </w:pPr>
      <w:r w:rsidRPr="00A33E3C">
        <w:rPr>
          <w:rFonts w:ascii="Tahoma" w:hAnsi="Tahoma" w:cs="Tahoma"/>
          <w:b/>
          <w:sz w:val="22"/>
        </w:rPr>
        <w:t>Aims:</w:t>
      </w:r>
    </w:p>
    <w:p w:rsidR="001A3BAF" w:rsidRPr="00A33E3C" w:rsidRDefault="001A3BAF" w:rsidP="00A33E3C">
      <w:pPr>
        <w:jc w:val="both"/>
        <w:rPr>
          <w:rFonts w:ascii="Tahoma" w:hAnsi="Tahoma" w:cs="Tahoma"/>
          <w:b/>
          <w:sz w:val="22"/>
        </w:rPr>
      </w:pPr>
    </w:p>
    <w:p w:rsidR="001A3BAF" w:rsidRDefault="001A3BAF" w:rsidP="00A33E3C">
      <w:pPr>
        <w:jc w:val="both"/>
        <w:rPr>
          <w:rFonts w:ascii="Tahoma" w:hAnsi="Tahoma" w:cs="Tahoma"/>
          <w:sz w:val="22"/>
        </w:rPr>
      </w:pPr>
      <w:r>
        <w:rPr>
          <w:rFonts w:ascii="Tahoma" w:hAnsi="Tahoma" w:cs="Tahoma"/>
          <w:sz w:val="22"/>
        </w:rPr>
        <w:t>The aim of this project is to establish the feasibility of using the existing trauma scenario for training and assessment of different cohorts of healthcare professionals globally.</w:t>
      </w:r>
      <w:r w:rsidRPr="005333F6">
        <w:rPr>
          <w:rFonts w:ascii="Tahoma" w:hAnsi="Tahoma" w:cs="Tahoma"/>
          <w:sz w:val="22"/>
        </w:rPr>
        <w:t xml:space="preserve"> </w:t>
      </w:r>
      <w:r>
        <w:rPr>
          <w:rFonts w:ascii="Tahoma" w:hAnsi="Tahoma" w:cs="Tahoma"/>
          <w:sz w:val="22"/>
        </w:rPr>
        <w:t xml:space="preserve">We have identified medical partners in </w:t>
      </w:r>
      <w:smartTag w:uri="urn:schemas-microsoft-com:office:smarttags" w:element="country-region">
        <w:smartTag w:uri="urn:schemas-microsoft-com:office:smarttags" w:element="place">
          <w:r>
            <w:rPr>
              <w:rFonts w:ascii="Tahoma" w:hAnsi="Tahoma" w:cs="Tahoma"/>
              <w:sz w:val="22"/>
            </w:rPr>
            <w:t>South Africa</w:t>
          </w:r>
        </w:smartTag>
      </w:smartTag>
      <w:r>
        <w:rPr>
          <w:rFonts w:ascii="Tahoma" w:hAnsi="Tahoma" w:cs="Tahoma"/>
          <w:sz w:val="22"/>
        </w:rPr>
        <w:t xml:space="preserve"> to participate in the study and are hopeful of working with at least one other country.</w:t>
      </w:r>
    </w:p>
    <w:p w:rsidR="001A3BAF" w:rsidRDefault="001A3BAF" w:rsidP="00A33E3C">
      <w:pPr>
        <w:jc w:val="both"/>
        <w:rPr>
          <w:rFonts w:ascii="Tahoma" w:hAnsi="Tahoma" w:cs="Tahoma"/>
          <w:sz w:val="22"/>
        </w:rPr>
      </w:pPr>
    </w:p>
    <w:p w:rsidR="001A3BAF" w:rsidRPr="00A33E3C" w:rsidRDefault="001A3BAF" w:rsidP="00A33E3C">
      <w:pPr>
        <w:jc w:val="both"/>
        <w:rPr>
          <w:rFonts w:ascii="Tahoma" w:hAnsi="Tahoma" w:cs="Tahoma"/>
          <w:b/>
          <w:sz w:val="22"/>
        </w:rPr>
      </w:pPr>
      <w:r w:rsidRPr="00A33E3C">
        <w:rPr>
          <w:rFonts w:ascii="Tahoma" w:hAnsi="Tahoma" w:cs="Tahoma"/>
          <w:b/>
          <w:sz w:val="22"/>
        </w:rPr>
        <w:t>Study design:</w:t>
      </w:r>
    </w:p>
    <w:p w:rsidR="001A3BAF" w:rsidRDefault="001A3BAF" w:rsidP="00A33E3C">
      <w:pPr>
        <w:jc w:val="both"/>
        <w:rPr>
          <w:rFonts w:ascii="Tahoma" w:hAnsi="Tahoma" w:cs="Tahoma"/>
          <w:sz w:val="22"/>
        </w:rPr>
      </w:pPr>
    </w:p>
    <w:p w:rsidR="001A3BAF" w:rsidRDefault="001A3BAF" w:rsidP="00A33E3C">
      <w:pPr>
        <w:jc w:val="both"/>
        <w:rPr>
          <w:rFonts w:ascii="Tahoma" w:hAnsi="Tahoma" w:cs="Tahoma"/>
          <w:sz w:val="22"/>
        </w:rPr>
      </w:pPr>
      <w:r>
        <w:rPr>
          <w:rFonts w:ascii="Tahoma" w:hAnsi="Tahoma" w:cs="Tahoma"/>
          <w:sz w:val="22"/>
        </w:rPr>
        <w:t xml:space="preserve">This work will be a prospective cohort study. It will assess the capacity of virtual worlds to teach trainee doctors and medical students about the basics of leadership, communication and decision making in the </w:t>
      </w:r>
      <w:r>
        <w:rPr>
          <w:rFonts w:ascii="Tahoma" w:hAnsi="Tahoma" w:cs="Tahoma"/>
          <w:sz w:val="22"/>
        </w:rPr>
        <w:lastRenderedPageBreak/>
        <w:t>management of major trauma. Data will be collected via objective observation and subjective assessment and questionnaire data.</w:t>
      </w:r>
    </w:p>
    <w:p w:rsidR="001A3BAF" w:rsidRDefault="001A3BAF" w:rsidP="00682520">
      <w:pPr>
        <w:rPr>
          <w:rFonts w:ascii="Tahoma" w:hAnsi="Tahoma" w:cs="Tahoma"/>
          <w:sz w:val="22"/>
        </w:rPr>
      </w:pPr>
    </w:p>
    <w:p w:rsidR="001A3BAF" w:rsidRPr="00A33E3C" w:rsidRDefault="001A3BAF" w:rsidP="00682520">
      <w:pPr>
        <w:rPr>
          <w:rFonts w:ascii="Tahoma" w:hAnsi="Tahoma" w:cs="Tahoma"/>
          <w:b/>
          <w:sz w:val="22"/>
        </w:rPr>
      </w:pPr>
      <w:r w:rsidRPr="00A33E3C">
        <w:rPr>
          <w:rFonts w:ascii="Tahoma" w:hAnsi="Tahoma" w:cs="Tahoma"/>
          <w:b/>
          <w:sz w:val="22"/>
        </w:rPr>
        <w:t>Study requirements:</w:t>
      </w:r>
    </w:p>
    <w:p w:rsidR="001A3BAF" w:rsidRDefault="001A3BAF" w:rsidP="00682520">
      <w:pPr>
        <w:rPr>
          <w:rFonts w:ascii="Tahoma" w:hAnsi="Tahoma" w:cs="Tahoma"/>
          <w:sz w:val="22"/>
        </w:rPr>
      </w:pPr>
    </w:p>
    <w:p w:rsidR="001A3BAF" w:rsidRDefault="001A3BAF" w:rsidP="00682520">
      <w:pPr>
        <w:rPr>
          <w:rFonts w:ascii="Tahoma" w:hAnsi="Tahoma" w:cs="Tahoma"/>
          <w:sz w:val="22"/>
        </w:rPr>
      </w:pPr>
      <w:r>
        <w:rPr>
          <w:rFonts w:ascii="Tahoma" w:hAnsi="Tahoma" w:cs="Tahoma"/>
          <w:sz w:val="22"/>
        </w:rPr>
        <w:t xml:space="preserve">Prospective students should have an interest in medical media and medical education. Previous experience of virtual worlds and software programming is not necessary, but effective communication skills are important as you will be working with subjects internationally and you should be comfortable working within a team involving clinicians and virtual world developers. </w:t>
      </w:r>
    </w:p>
    <w:p w:rsidR="001A3BAF" w:rsidRDefault="001A3BAF" w:rsidP="00682520">
      <w:pPr>
        <w:rPr>
          <w:rFonts w:ascii="Tahoma" w:hAnsi="Tahoma" w:cs="Tahoma"/>
          <w:sz w:val="22"/>
        </w:rPr>
      </w:pPr>
    </w:p>
    <w:p w:rsidR="001A3BAF" w:rsidRDefault="001A3BAF" w:rsidP="00682520">
      <w:pPr>
        <w:rPr>
          <w:rFonts w:ascii="Tahoma" w:hAnsi="Tahoma" w:cs="Tahoma"/>
          <w:sz w:val="22"/>
        </w:rPr>
      </w:pPr>
      <w:r>
        <w:rPr>
          <w:rFonts w:ascii="Tahoma" w:hAnsi="Tahoma" w:cs="Tahoma"/>
          <w:sz w:val="22"/>
        </w:rPr>
        <w:t>During the project the student will be expected to setup, co-ordinate and run virtual world trauma scenarios involving participants from around the globe. There may be an opportunity to do some graphic and technical development of a major incident scenario in the virtual world.</w:t>
      </w:r>
    </w:p>
    <w:p w:rsidR="001A3BAF" w:rsidRDefault="001A3BAF" w:rsidP="00682520">
      <w:pPr>
        <w:rPr>
          <w:rFonts w:ascii="Tahoma" w:hAnsi="Tahoma" w:cs="Tahoma"/>
          <w:sz w:val="22"/>
        </w:rPr>
      </w:pPr>
    </w:p>
    <w:p w:rsidR="001A3BAF" w:rsidRDefault="001A3BAF" w:rsidP="00682520">
      <w:pPr>
        <w:rPr>
          <w:rFonts w:ascii="Tahoma" w:hAnsi="Tahoma" w:cs="Tahoma"/>
          <w:sz w:val="22"/>
        </w:rPr>
      </w:pPr>
      <w:r>
        <w:rPr>
          <w:rFonts w:ascii="Tahoma" w:hAnsi="Tahoma" w:cs="Tahoma"/>
          <w:sz w:val="22"/>
        </w:rPr>
        <w:t>The Student would develop knowledge and skills in trauma management, together with an improved understanding of the potential for virtual worlds technology in medical education. The student would also be encouraged to write up the project for submission to a conference/journal in due course.</w:t>
      </w:r>
    </w:p>
    <w:p w:rsidR="001A3BAF" w:rsidRDefault="001A3BAF" w:rsidP="00682520">
      <w:pPr>
        <w:rPr>
          <w:rFonts w:ascii="Tahoma" w:hAnsi="Tahoma" w:cs="Tahoma"/>
          <w:sz w:val="22"/>
        </w:rPr>
      </w:pPr>
    </w:p>
    <w:p w:rsidR="001A3BAF" w:rsidRDefault="001A3BAF" w:rsidP="00682520">
      <w:r>
        <w:rPr>
          <w:rFonts w:ascii="Tahoma" w:hAnsi="Tahoma" w:cs="Tahoma"/>
          <w:sz w:val="22"/>
        </w:rPr>
        <w:t xml:space="preserve">Further information on the project can be found at </w:t>
      </w:r>
      <w:hyperlink r:id="rId7" w:history="1">
        <w:r>
          <w:rPr>
            <w:rStyle w:val="Hyperlink"/>
          </w:rPr>
          <w:t>http://www1.imperial.ac.uk/medicine/about/institutes/patientsafetyservicequality/research_themes_2/cpssq_research_themes/major_incident_simulations/</w:t>
        </w:r>
      </w:hyperlink>
    </w:p>
    <w:p w:rsidR="001A3BAF" w:rsidRDefault="001A3BAF" w:rsidP="00682520"/>
    <w:p w:rsidR="001A3BAF" w:rsidRDefault="001A3BAF" w:rsidP="00682520">
      <w:pPr>
        <w:rPr>
          <w:rFonts w:ascii="Tahoma" w:hAnsi="Tahoma" w:cs="Tahoma"/>
          <w:sz w:val="22"/>
        </w:rPr>
      </w:pPr>
      <w:r>
        <w:t>To gain an insight into the work on this project to date, please see</w:t>
      </w:r>
    </w:p>
    <w:p w:rsidR="001A3BAF" w:rsidRDefault="009B7397" w:rsidP="00682520">
      <w:pPr>
        <w:rPr>
          <w:rFonts w:ascii="Tahoma" w:hAnsi="Tahoma" w:cs="Tahoma"/>
          <w:b/>
          <w:iCs/>
          <w:sz w:val="22"/>
        </w:rPr>
      </w:pPr>
      <w:hyperlink r:id="rId8" w:history="1">
        <w:r w:rsidR="001A3BAF">
          <w:rPr>
            <w:rStyle w:val="Hyperlink"/>
          </w:rPr>
          <w:t>http://www.rockhopper.tv/programmes/619</w:t>
        </w:r>
      </w:hyperlink>
    </w:p>
    <w:p w:rsidR="001A3BAF" w:rsidRDefault="001A3BAF" w:rsidP="00682520">
      <w:pPr>
        <w:rPr>
          <w:rFonts w:ascii="Tahoma" w:hAnsi="Tahoma" w:cs="Tahoma"/>
          <w:b/>
          <w:iCs/>
          <w:sz w:val="22"/>
        </w:rPr>
      </w:pPr>
    </w:p>
    <w:p w:rsidR="001A3BAF" w:rsidRDefault="001A3BAF" w:rsidP="00682520">
      <w:pPr>
        <w:rPr>
          <w:rFonts w:ascii="Tahoma" w:hAnsi="Tahoma" w:cs="Tahoma"/>
          <w:b/>
          <w:iCs/>
          <w:sz w:val="22"/>
        </w:rPr>
      </w:pPr>
    </w:p>
    <w:p w:rsidR="001A3BAF" w:rsidRDefault="001B5867" w:rsidP="00682520">
      <w:pPr>
        <w:rPr>
          <w:rFonts w:ascii="Tahoma" w:hAnsi="Tahoma" w:cs="Tahoma"/>
          <w:b/>
          <w:iCs/>
          <w:sz w:val="22"/>
        </w:rPr>
      </w:pPr>
      <w:r>
        <w:rPr>
          <w:rFonts w:ascii="Tahoma" w:hAnsi="Tahoma" w:cs="Tahoma"/>
          <w:b/>
          <w:iCs/>
          <w:sz w:val="22"/>
        </w:rPr>
        <w:t>Virtual World references:</w:t>
      </w:r>
    </w:p>
    <w:p w:rsidR="001B5867" w:rsidRPr="001B5867" w:rsidRDefault="009B7397" w:rsidP="001B5867">
      <w:pPr>
        <w:ind w:left="720" w:hanging="720"/>
        <w:rPr>
          <w:i/>
          <w:iCs/>
          <w:noProof/>
        </w:rPr>
      </w:pPr>
      <w:r>
        <w:rPr>
          <w:rFonts w:ascii="Tahoma" w:hAnsi="Tahoma" w:cs="Tahoma"/>
          <w:i/>
          <w:iCs/>
          <w:sz w:val="22"/>
        </w:rPr>
        <w:fldChar w:fldCharType="begin"/>
      </w:r>
      <w:r w:rsidR="001B5867">
        <w:rPr>
          <w:rFonts w:ascii="Tahoma" w:hAnsi="Tahoma" w:cs="Tahoma"/>
          <w:i/>
          <w:iCs/>
          <w:sz w:val="22"/>
        </w:rPr>
        <w:instrText xml:space="preserve"> ADDIN EN.REFLIST </w:instrText>
      </w:r>
      <w:r>
        <w:rPr>
          <w:rFonts w:ascii="Tahoma" w:hAnsi="Tahoma" w:cs="Tahoma"/>
          <w:i/>
          <w:iCs/>
          <w:sz w:val="22"/>
        </w:rPr>
        <w:fldChar w:fldCharType="separate"/>
      </w:r>
      <w:bookmarkStart w:id="1" w:name="_ENREF_1"/>
      <w:r w:rsidR="001B5867" w:rsidRPr="001B5867">
        <w:rPr>
          <w:i/>
          <w:iCs/>
          <w:noProof/>
        </w:rPr>
        <w:t>1. Taylor D, Patel V, Cohen D, Aggarwal R, Kerr K, Sevdalis N, et al. Single and multi-user virtual patient design in the virtual world. Stud Health Technol Inform 2011;163:650-2.</w:t>
      </w:r>
      <w:bookmarkEnd w:id="1"/>
    </w:p>
    <w:p w:rsidR="001B5867" w:rsidRPr="001B5867" w:rsidRDefault="001B5867" w:rsidP="001B5867">
      <w:pPr>
        <w:ind w:left="720" w:hanging="720"/>
        <w:rPr>
          <w:i/>
          <w:iCs/>
          <w:noProof/>
        </w:rPr>
      </w:pPr>
      <w:bookmarkStart w:id="2" w:name="_ENREF_2"/>
      <w:r w:rsidRPr="001B5867">
        <w:rPr>
          <w:i/>
          <w:iCs/>
          <w:noProof/>
        </w:rPr>
        <w:t>2. Patel V, Aggarwal R, Osinibi E, Taylor D, Arora S, Darzi A. Operating room introduction for the novice. Am J Surg 2011.</w:t>
      </w:r>
      <w:bookmarkEnd w:id="2"/>
    </w:p>
    <w:p w:rsidR="001B5867" w:rsidRPr="001B5867" w:rsidRDefault="001B5867" w:rsidP="001B5867">
      <w:pPr>
        <w:ind w:left="720" w:hanging="720"/>
        <w:rPr>
          <w:i/>
          <w:iCs/>
          <w:noProof/>
        </w:rPr>
      </w:pPr>
      <w:bookmarkStart w:id="3" w:name="_ENREF_3"/>
      <w:r w:rsidRPr="001B5867">
        <w:rPr>
          <w:i/>
          <w:iCs/>
          <w:noProof/>
        </w:rPr>
        <w:t>3. Leong JJ, Kinross J, Taylor D, Purkayastha S. Surgeons have held conferences in Second Life. Bmj 2008;337:a683.</w:t>
      </w:r>
      <w:bookmarkEnd w:id="3"/>
    </w:p>
    <w:p w:rsidR="001B5867" w:rsidRPr="001B5867" w:rsidRDefault="001B5867" w:rsidP="001B5867">
      <w:pPr>
        <w:ind w:left="720" w:hanging="720"/>
        <w:rPr>
          <w:i/>
          <w:iCs/>
          <w:noProof/>
        </w:rPr>
      </w:pPr>
      <w:bookmarkStart w:id="4" w:name="_ENREF_4"/>
      <w:r w:rsidRPr="001B5867">
        <w:rPr>
          <w:i/>
          <w:iCs/>
          <w:noProof/>
        </w:rPr>
        <w:t>4. Wiecha J, Heyden R, Sternthal E, Merialdi M. Learning in a virtual world: experience with using second life for medical education. J Med Internet Res 2010;12(1):e1.</w:t>
      </w:r>
      <w:bookmarkEnd w:id="4"/>
    </w:p>
    <w:p w:rsidR="001B5867" w:rsidRDefault="001B5867" w:rsidP="001B5867">
      <w:pPr>
        <w:rPr>
          <w:i/>
          <w:iCs/>
          <w:noProof/>
        </w:rPr>
      </w:pPr>
    </w:p>
    <w:p w:rsidR="001B5867" w:rsidRDefault="009B7397" w:rsidP="001B5867">
      <w:pPr>
        <w:rPr>
          <w:rFonts w:ascii="Tahoma" w:hAnsi="Tahoma" w:cs="Tahoma"/>
          <w:b/>
          <w:iCs/>
          <w:sz w:val="22"/>
        </w:rPr>
      </w:pPr>
      <w:r>
        <w:rPr>
          <w:rFonts w:ascii="Tahoma" w:hAnsi="Tahoma" w:cs="Tahoma"/>
          <w:i/>
          <w:iCs/>
          <w:sz w:val="22"/>
        </w:rPr>
        <w:fldChar w:fldCharType="end"/>
      </w:r>
    </w:p>
    <w:p w:rsidR="001A3BAF" w:rsidRDefault="001A3BAF" w:rsidP="00682520">
      <w:pPr>
        <w:rPr>
          <w:rFonts w:ascii="Tahoma" w:hAnsi="Tahoma" w:cs="Tahoma"/>
          <w:b/>
          <w:iCs/>
          <w:sz w:val="22"/>
        </w:rPr>
      </w:pPr>
    </w:p>
    <w:p w:rsidR="001A3BAF" w:rsidRDefault="001A3BAF" w:rsidP="00682520">
      <w:pPr>
        <w:rPr>
          <w:rFonts w:ascii="Tahoma" w:hAnsi="Tahoma" w:cs="Tahoma"/>
          <w:b/>
          <w:iCs/>
          <w:sz w:val="22"/>
        </w:rPr>
      </w:pPr>
    </w:p>
    <w:p w:rsidR="001A3BAF" w:rsidRDefault="001A3BAF" w:rsidP="000F16AC">
      <w:pPr>
        <w:jc w:val="both"/>
        <w:rPr>
          <w:rFonts w:ascii="Tahoma" w:hAnsi="Tahoma" w:cs="Tahoma"/>
          <w:b/>
          <w:bCs/>
          <w:sz w:val="22"/>
        </w:rPr>
      </w:pPr>
      <w:r w:rsidRPr="00151C9B">
        <w:rPr>
          <w:rFonts w:ascii="Tahoma" w:hAnsi="Tahoma" w:cs="Tahoma"/>
          <w:sz w:val="22"/>
        </w:rPr>
        <w:t>Will the research involve work done under the Animals (Scientific Procedures</w:t>
      </w:r>
      <w:r>
        <w:rPr>
          <w:rFonts w:ascii="Tahoma" w:hAnsi="Tahoma" w:cs="Tahoma"/>
          <w:sz w:val="22"/>
        </w:rPr>
        <w:t>)</w:t>
      </w:r>
      <w:r w:rsidRPr="00151C9B">
        <w:rPr>
          <w:rFonts w:ascii="Tahoma" w:hAnsi="Tahoma" w:cs="Tahoma"/>
          <w:sz w:val="22"/>
        </w:rPr>
        <w:t xml:space="preserve"> 1986 Act?</w:t>
      </w:r>
      <w:r>
        <w:rPr>
          <w:rFonts w:ascii="Tahoma" w:hAnsi="Tahoma" w:cs="Tahoma"/>
          <w:sz w:val="22"/>
        </w:rPr>
        <w:tab/>
        <w:t xml:space="preserve"> </w:t>
      </w:r>
      <w:r w:rsidRPr="00426852">
        <w:rPr>
          <w:rFonts w:ascii="Tahoma" w:hAnsi="Tahoma" w:cs="Tahoma"/>
          <w:bCs/>
          <w:sz w:val="22"/>
        </w:rPr>
        <w:t>Yes</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p>
    <w:p w:rsidR="001A3BAF" w:rsidRPr="00151C9B" w:rsidRDefault="001A3BAF" w:rsidP="000F16AC">
      <w:pPr>
        <w:pStyle w:val="Heading2"/>
        <w:jc w:val="both"/>
        <w:rPr>
          <w:rFonts w:ascii="Tahoma" w:hAnsi="Tahoma" w:cs="Tahoma"/>
          <w:sz w:val="22"/>
        </w:rPr>
      </w:pPr>
    </w:p>
    <w:p w:rsidR="001A3BAF" w:rsidRPr="00151C9B" w:rsidRDefault="001A3BAF" w:rsidP="00A22B85">
      <w:pPr>
        <w:tabs>
          <w:tab w:val="left" w:pos="7200"/>
        </w:tabs>
        <w:jc w:val="both"/>
        <w:rPr>
          <w:rFonts w:ascii="Tahoma" w:hAnsi="Tahoma" w:cs="Tahoma"/>
          <w:b/>
          <w:bCs/>
          <w:i/>
          <w:iCs/>
          <w:sz w:val="22"/>
        </w:rPr>
      </w:pPr>
      <w:r w:rsidRPr="00151C9B">
        <w:rPr>
          <w:rFonts w:ascii="Tahoma" w:hAnsi="Tahoma" w:cs="Tahoma"/>
          <w:b/>
          <w:bCs/>
          <w:iCs/>
          <w:sz w:val="22"/>
        </w:rPr>
        <w:t>If YES</w:t>
      </w:r>
      <w:r w:rsidRPr="00151C9B">
        <w:rPr>
          <w:rFonts w:ascii="Tahoma" w:hAnsi="Tahoma" w:cs="Tahoma"/>
          <w:b/>
          <w:bCs/>
          <w:i/>
          <w:iCs/>
          <w:sz w:val="22"/>
        </w:rPr>
        <w:t xml:space="preserve">, </w:t>
      </w:r>
    </w:p>
    <w:p w:rsidR="001A3BAF" w:rsidRPr="000F16AC" w:rsidRDefault="001A3BAF" w:rsidP="000F16AC">
      <w:pPr>
        <w:tabs>
          <w:tab w:val="left" w:pos="0"/>
          <w:tab w:val="left" w:pos="567"/>
          <w:tab w:val="left" w:pos="7200"/>
        </w:tabs>
        <w:ind w:left="567"/>
        <w:jc w:val="both"/>
        <w:rPr>
          <w:rFonts w:ascii="Tahoma" w:hAnsi="Tahoma" w:cs="Tahoma"/>
          <w:bCs/>
          <w:iCs/>
          <w:sz w:val="22"/>
        </w:rPr>
      </w:pPr>
      <w:r w:rsidRPr="000F16AC">
        <w:rPr>
          <w:rFonts w:ascii="Tahoma" w:hAnsi="Tahoma" w:cs="Tahoma"/>
          <w:bCs/>
          <w:iCs/>
          <w:sz w:val="22"/>
        </w:rPr>
        <w:t xml:space="preserve">Will the student be required to undergo Home Office training? </w:t>
      </w:r>
      <w:r w:rsidRPr="000F16AC">
        <w:rPr>
          <w:rFonts w:ascii="Tahoma" w:hAnsi="Tahoma" w:cs="Tahoma"/>
          <w:bCs/>
          <w:iCs/>
          <w:sz w:val="22"/>
        </w:rPr>
        <w:tab/>
      </w:r>
      <w:r w:rsidRPr="00426852">
        <w:rPr>
          <w:rFonts w:ascii="Tahoma" w:hAnsi="Tahoma" w:cs="Tahoma"/>
          <w:bCs/>
          <w:sz w:val="22"/>
        </w:rPr>
        <w:t>Yes</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p>
    <w:p w:rsidR="001A3BAF" w:rsidRPr="00151C9B" w:rsidRDefault="001A3BAF" w:rsidP="000F16AC">
      <w:pPr>
        <w:pStyle w:val="Heading2"/>
        <w:tabs>
          <w:tab w:val="left" w:pos="-709"/>
          <w:tab w:val="left" w:pos="540"/>
        </w:tabs>
        <w:ind w:left="567"/>
        <w:jc w:val="both"/>
        <w:rPr>
          <w:rFonts w:ascii="Tahoma" w:hAnsi="Tahoma" w:cs="Tahoma"/>
          <w:iCs/>
          <w:sz w:val="22"/>
        </w:rPr>
      </w:pPr>
    </w:p>
    <w:p w:rsidR="001A3BAF" w:rsidRPr="000F16AC" w:rsidRDefault="001A3BAF" w:rsidP="000F16AC">
      <w:pPr>
        <w:tabs>
          <w:tab w:val="left" w:pos="0"/>
          <w:tab w:val="left" w:pos="567"/>
          <w:tab w:val="left" w:pos="7200"/>
        </w:tabs>
        <w:ind w:left="567"/>
        <w:jc w:val="both"/>
        <w:rPr>
          <w:rFonts w:ascii="Tahoma" w:hAnsi="Tahoma" w:cs="Tahoma"/>
          <w:bCs/>
          <w:iCs/>
          <w:sz w:val="22"/>
        </w:rPr>
      </w:pPr>
      <w:r w:rsidRPr="00151C9B">
        <w:rPr>
          <w:rFonts w:ascii="Tahoma" w:hAnsi="Tahoma" w:cs="Tahoma"/>
          <w:bCs/>
          <w:iCs/>
          <w:sz w:val="22"/>
        </w:rPr>
        <w:t>Are the appropriate project and personal licences in place?</w:t>
      </w:r>
      <w:r>
        <w:rPr>
          <w:rFonts w:ascii="Tahoma" w:hAnsi="Tahoma" w:cs="Tahoma"/>
          <w:bCs/>
          <w:iCs/>
          <w:sz w:val="22"/>
        </w:rPr>
        <w:tab/>
      </w:r>
      <w:r w:rsidRPr="00426852">
        <w:rPr>
          <w:rFonts w:ascii="Tahoma" w:hAnsi="Tahoma" w:cs="Tahoma"/>
          <w:bCs/>
          <w:sz w:val="22"/>
        </w:rPr>
        <w:t>Yes</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p>
    <w:p w:rsidR="001A3BAF" w:rsidRPr="00151C9B" w:rsidRDefault="001A3BAF" w:rsidP="000F16AC">
      <w:pPr>
        <w:tabs>
          <w:tab w:val="left" w:pos="0"/>
          <w:tab w:val="left" w:pos="567"/>
          <w:tab w:val="left" w:pos="7200"/>
        </w:tabs>
        <w:ind w:left="567"/>
        <w:jc w:val="both"/>
        <w:rPr>
          <w:rFonts w:ascii="Tahoma" w:hAnsi="Tahoma" w:cs="Tahoma"/>
          <w:iCs/>
          <w:sz w:val="22"/>
        </w:rPr>
      </w:pPr>
    </w:p>
    <w:p w:rsidR="001A3BAF" w:rsidRPr="00151C9B" w:rsidRDefault="001A3BAF"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Project licence</w:t>
      </w:r>
      <w:r w:rsidRPr="00151C9B">
        <w:rPr>
          <w:rFonts w:ascii="Tahoma" w:hAnsi="Tahoma" w:cs="Tahoma"/>
          <w:bCs/>
          <w:iCs/>
          <w:sz w:val="22"/>
        </w:rPr>
        <w:t xml:space="preserve">:  </w:t>
      </w:r>
    </w:p>
    <w:p w:rsidR="001A3BAF" w:rsidRDefault="001A3BAF" w:rsidP="00A22B85">
      <w:pPr>
        <w:tabs>
          <w:tab w:val="left" w:pos="0"/>
          <w:tab w:val="left" w:pos="450"/>
          <w:tab w:val="left" w:pos="540"/>
          <w:tab w:val="left" w:pos="7200"/>
        </w:tabs>
        <w:jc w:val="both"/>
        <w:rPr>
          <w:rFonts w:ascii="Tahoma" w:hAnsi="Tahoma" w:cs="Tahoma"/>
          <w:bCs/>
          <w:iCs/>
          <w:sz w:val="22"/>
        </w:rPr>
      </w:pPr>
    </w:p>
    <w:p w:rsidR="001A3BAF" w:rsidRPr="00151C9B" w:rsidRDefault="001A3BAF"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bCs/>
          <w:iCs/>
          <w:sz w:val="22"/>
        </w:rPr>
        <w:t>License</w:t>
      </w:r>
      <w:r>
        <w:rPr>
          <w:rFonts w:ascii="Tahoma" w:hAnsi="Tahoma" w:cs="Tahoma"/>
          <w:bCs/>
          <w:iCs/>
          <w:sz w:val="22"/>
        </w:rPr>
        <w:t>e</w:t>
      </w:r>
    </w:p>
    <w:p w:rsidR="001A3BAF" w:rsidRDefault="001A3BAF" w:rsidP="00A22B85">
      <w:pPr>
        <w:tabs>
          <w:tab w:val="left" w:pos="0"/>
          <w:tab w:val="left" w:pos="450"/>
          <w:tab w:val="left" w:pos="540"/>
          <w:tab w:val="left" w:pos="7200"/>
        </w:tabs>
        <w:jc w:val="both"/>
        <w:rPr>
          <w:rFonts w:ascii="Tahoma" w:hAnsi="Tahoma" w:cs="Tahoma"/>
          <w:bCs/>
          <w:iCs/>
          <w:sz w:val="22"/>
        </w:rPr>
      </w:pPr>
    </w:p>
    <w:p w:rsidR="001A3BAF" w:rsidRDefault="001A3BAF" w:rsidP="00A22B85">
      <w:pPr>
        <w:tabs>
          <w:tab w:val="left" w:pos="0"/>
          <w:tab w:val="left" w:pos="567"/>
          <w:tab w:val="left" w:pos="4253"/>
          <w:tab w:val="left" w:pos="7200"/>
        </w:tabs>
        <w:ind w:left="360" w:firstLine="150"/>
        <w:jc w:val="both"/>
        <w:rPr>
          <w:rFonts w:ascii="Tahoma" w:hAnsi="Tahoma" w:cs="Tahoma"/>
          <w:bCs/>
          <w:iCs/>
          <w:sz w:val="22"/>
        </w:rPr>
      </w:pPr>
      <w:r w:rsidRPr="00151C9B">
        <w:rPr>
          <w:rFonts w:ascii="Tahoma" w:hAnsi="Tahoma" w:cs="Tahoma"/>
          <w:bCs/>
          <w:iCs/>
          <w:sz w:val="22"/>
        </w:rPr>
        <w:t>Date of issue</w:t>
      </w:r>
      <w:r>
        <w:rPr>
          <w:rFonts w:ascii="Tahoma" w:hAnsi="Tahoma" w:cs="Tahoma"/>
          <w:bCs/>
          <w:iCs/>
          <w:sz w:val="22"/>
        </w:rPr>
        <w:tab/>
      </w:r>
    </w:p>
    <w:p w:rsidR="001A3BAF" w:rsidRDefault="001A3BAF" w:rsidP="00A22B85">
      <w:pPr>
        <w:tabs>
          <w:tab w:val="left" w:pos="0"/>
          <w:tab w:val="left" w:pos="567"/>
          <w:tab w:val="left" w:pos="4253"/>
          <w:tab w:val="left" w:pos="7200"/>
        </w:tabs>
        <w:ind w:left="360" w:firstLine="150"/>
        <w:jc w:val="both"/>
        <w:rPr>
          <w:rFonts w:ascii="Tahoma" w:hAnsi="Tahoma" w:cs="Tahoma"/>
          <w:bCs/>
          <w:iCs/>
          <w:sz w:val="22"/>
        </w:rPr>
      </w:pPr>
    </w:p>
    <w:p w:rsidR="001A3BAF" w:rsidRPr="00151C9B" w:rsidRDefault="001A3BAF" w:rsidP="00A22B85">
      <w:pPr>
        <w:tabs>
          <w:tab w:val="left" w:pos="0"/>
          <w:tab w:val="left" w:pos="567"/>
          <w:tab w:val="left" w:pos="4253"/>
          <w:tab w:val="left" w:pos="7200"/>
        </w:tabs>
        <w:ind w:left="360" w:firstLine="150"/>
        <w:jc w:val="both"/>
        <w:rPr>
          <w:rFonts w:ascii="Tahoma" w:hAnsi="Tahoma" w:cs="Tahoma"/>
          <w:iCs/>
          <w:sz w:val="22"/>
        </w:rPr>
      </w:pPr>
      <w:r w:rsidRPr="00151C9B">
        <w:rPr>
          <w:rFonts w:ascii="Tahoma" w:hAnsi="Tahoma" w:cs="Tahoma"/>
          <w:bCs/>
          <w:iCs/>
          <w:sz w:val="22"/>
        </w:rPr>
        <w:t>Number</w:t>
      </w:r>
    </w:p>
    <w:p w:rsidR="001A3BAF" w:rsidRPr="00151C9B" w:rsidRDefault="001A3BAF" w:rsidP="00A22B85">
      <w:pPr>
        <w:tabs>
          <w:tab w:val="left" w:pos="0"/>
          <w:tab w:val="left" w:pos="450"/>
          <w:tab w:val="left" w:pos="540"/>
          <w:tab w:val="left" w:pos="7200"/>
        </w:tabs>
        <w:jc w:val="both"/>
        <w:rPr>
          <w:rFonts w:ascii="Tahoma" w:hAnsi="Tahoma" w:cs="Tahoma"/>
          <w:iCs/>
          <w:sz w:val="22"/>
        </w:rPr>
      </w:pPr>
    </w:p>
    <w:p w:rsidR="001A3BAF" w:rsidRPr="00151C9B" w:rsidRDefault="001A3BAF"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Personal licence</w:t>
      </w:r>
      <w:r w:rsidRPr="00151C9B">
        <w:rPr>
          <w:rFonts w:ascii="Tahoma" w:hAnsi="Tahoma" w:cs="Tahoma"/>
          <w:bCs/>
          <w:iCs/>
          <w:sz w:val="22"/>
        </w:rPr>
        <w:t xml:space="preserve">:  </w:t>
      </w:r>
    </w:p>
    <w:p w:rsidR="001A3BAF" w:rsidRDefault="001A3BAF" w:rsidP="00A22B85">
      <w:pPr>
        <w:tabs>
          <w:tab w:val="left" w:pos="0"/>
          <w:tab w:val="left" w:pos="540"/>
          <w:tab w:val="left" w:pos="567"/>
          <w:tab w:val="left" w:pos="7200"/>
        </w:tabs>
        <w:ind w:left="567"/>
        <w:jc w:val="both"/>
        <w:rPr>
          <w:rFonts w:ascii="Tahoma" w:hAnsi="Tahoma" w:cs="Tahoma"/>
          <w:bCs/>
          <w:iCs/>
          <w:sz w:val="22"/>
        </w:rPr>
      </w:pPr>
    </w:p>
    <w:p w:rsidR="001A3BAF" w:rsidRPr="00151C9B" w:rsidRDefault="001A3BAF"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 xml:space="preserve">Licensee  </w:t>
      </w:r>
    </w:p>
    <w:p w:rsidR="001A3BAF" w:rsidRPr="00151C9B" w:rsidRDefault="001A3BAF" w:rsidP="00A22B85">
      <w:pPr>
        <w:tabs>
          <w:tab w:val="left" w:pos="0"/>
          <w:tab w:val="left" w:pos="450"/>
          <w:tab w:val="left" w:pos="540"/>
          <w:tab w:val="left" w:pos="7200"/>
        </w:tabs>
        <w:ind w:left="360"/>
        <w:jc w:val="both"/>
        <w:rPr>
          <w:rFonts w:ascii="Tahoma" w:hAnsi="Tahoma" w:cs="Tahoma"/>
          <w:iCs/>
          <w:sz w:val="22"/>
        </w:rPr>
      </w:pPr>
    </w:p>
    <w:p w:rsidR="001A3BAF" w:rsidRPr="00151C9B" w:rsidRDefault="001A3BAF"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Number</w:t>
      </w:r>
    </w:p>
    <w:p w:rsidR="001A3BAF" w:rsidRPr="00151C9B" w:rsidRDefault="001A3BAF" w:rsidP="00A22B85">
      <w:pPr>
        <w:tabs>
          <w:tab w:val="left" w:pos="0"/>
          <w:tab w:val="left" w:pos="450"/>
          <w:tab w:val="left" w:pos="540"/>
          <w:tab w:val="left" w:pos="7200"/>
        </w:tabs>
        <w:jc w:val="both"/>
        <w:rPr>
          <w:rFonts w:ascii="Tahoma" w:hAnsi="Tahoma" w:cs="Tahoma"/>
          <w:i/>
          <w:iCs/>
          <w:sz w:val="22"/>
        </w:rPr>
      </w:pPr>
    </w:p>
    <w:p w:rsidR="001A3BAF" w:rsidRDefault="001A3BAF" w:rsidP="00A22B85">
      <w:pPr>
        <w:tabs>
          <w:tab w:val="left" w:pos="0"/>
          <w:tab w:val="left" w:pos="450"/>
          <w:tab w:val="left" w:pos="540"/>
          <w:tab w:val="left" w:pos="7200"/>
        </w:tabs>
        <w:jc w:val="both"/>
        <w:rPr>
          <w:rFonts w:ascii="Tahoma" w:hAnsi="Tahoma" w:cs="Tahoma"/>
          <w:b/>
          <w:bCs/>
          <w:sz w:val="22"/>
        </w:rPr>
      </w:pPr>
    </w:p>
    <w:p w:rsidR="001A3BAF" w:rsidRDefault="001A3BAF" w:rsidP="00A22B85">
      <w:pPr>
        <w:tabs>
          <w:tab w:val="left" w:pos="0"/>
          <w:tab w:val="left" w:pos="450"/>
          <w:tab w:val="left" w:pos="540"/>
          <w:tab w:val="left" w:pos="7200"/>
        </w:tabs>
        <w:jc w:val="both"/>
        <w:rPr>
          <w:rFonts w:ascii="Tahoma" w:hAnsi="Tahoma" w:cs="Tahoma"/>
          <w:b/>
          <w:bCs/>
          <w:sz w:val="22"/>
        </w:rPr>
      </w:pPr>
    </w:p>
    <w:p w:rsidR="001A3BAF" w:rsidRPr="00151C9B" w:rsidRDefault="001A3BAF"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Will the research involve the use of genetically modified tissue?</w:t>
      </w:r>
      <w:r>
        <w:rPr>
          <w:rFonts w:ascii="Tahoma" w:hAnsi="Tahoma" w:cs="Tahoma"/>
          <w:b/>
          <w:bCs/>
          <w:sz w:val="22"/>
        </w:rPr>
        <w:tab/>
        <w:t xml:space="preserve"> </w:t>
      </w:r>
      <w:r w:rsidRPr="00426852">
        <w:rPr>
          <w:rFonts w:ascii="Tahoma" w:hAnsi="Tahoma" w:cs="Tahoma"/>
          <w:bCs/>
          <w:sz w:val="22"/>
        </w:rPr>
        <w:t>Yes</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p>
    <w:p w:rsidR="001A3BAF" w:rsidRPr="00151C9B" w:rsidRDefault="001A3BAF" w:rsidP="00A22B85">
      <w:pPr>
        <w:tabs>
          <w:tab w:val="left" w:pos="0"/>
          <w:tab w:val="left" w:pos="450"/>
          <w:tab w:val="left" w:pos="540"/>
          <w:tab w:val="left" w:pos="7200"/>
        </w:tabs>
        <w:jc w:val="both"/>
        <w:rPr>
          <w:rFonts w:ascii="Tahoma" w:hAnsi="Tahoma" w:cs="Tahoma"/>
          <w:b/>
          <w:bCs/>
          <w:sz w:val="22"/>
        </w:rPr>
      </w:pPr>
    </w:p>
    <w:p w:rsidR="001A3BAF" w:rsidRPr="00151C9B" w:rsidRDefault="001A3BAF"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If YES</w:t>
      </w:r>
    </w:p>
    <w:p w:rsidR="001A3BAF" w:rsidRPr="00E7236C" w:rsidRDefault="001A3BAF" w:rsidP="00E7236C">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 xml:space="preserve">Has the work been approved by the relevant GM Committee </w:t>
      </w:r>
      <w:r>
        <w:rPr>
          <w:rFonts w:ascii="Tahoma" w:hAnsi="Tahoma" w:cs="Tahoma"/>
          <w:iCs/>
          <w:sz w:val="22"/>
        </w:rPr>
        <w:tab/>
      </w:r>
      <w:r w:rsidRPr="00426852">
        <w:rPr>
          <w:rFonts w:ascii="Tahoma" w:hAnsi="Tahoma" w:cs="Tahoma"/>
          <w:bCs/>
          <w:sz w:val="22"/>
        </w:rPr>
        <w:t>Yes</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p>
    <w:p w:rsidR="001A3BAF" w:rsidRPr="00151C9B" w:rsidRDefault="001A3BAF" w:rsidP="00E7236C">
      <w:pPr>
        <w:tabs>
          <w:tab w:val="left" w:pos="0"/>
          <w:tab w:val="left" w:pos="450"/>
          <w:tab w:val="left" w:pos="540"/>
          <w:tab w:val="left" w:pos="7230"/>
        </w:tabs>
        <w:ind w:left="567"/>
        <w:jc w:val="both"/>
        <w:rPr>
          <w:rFonts w:ascii="Tahoma" w:hAnsi="Tahoma" w:cs="Tahoma"/>
          <w:iCs/>
          <w:sz w:val="22"/>
        </w:rPr>
      </w:pPr>
    </w:p>
    <w:p w:rsidR="001A3BAF" w:rsidRDefault="001A3BAF"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Date approval was granted</w:t>
      </w:r>
      <w:r>
        <w:rPr>
          <w:rFonts w:ascii="Tahoma" w:hAnsi="Tahoma" w:cs="Tahoma"/>
          <w:iCs/>
          <w:sz w:val="22"/>
        </w:rPr>
        <w:t xml:space="preserve">   </w:t>
      </w:r>
    </w:p>
    <w:p w:rsidR="001A3BAF" w:rsidRDefault="001A3BAF" w:rsidP="00A22B85">
      <w:pPr>
        <w:tabs>
          <w:tab w:val="left" w:pos="0"/>
          <w:tab w:val="left" w:pos="450"/>
          <w:tab w:val="left" w:pos="540"/>
          <w:tab w:val="left" w:pos="7200"/>
        </w:tabs>
        <w:jc w:val="both"/>
        <w:rPr>
          <w:rFonts w:ascii="Tahoma" w:hAnsi="Tahoma" w:cs="Tahoma"/>
          <w:iCs/>
          <w:sz w:val="22"/>
        </w:rPr>
      </w:pPr>
    </w:p>
    <w:p w:rsidR="001A3BAF" w:rsidRDefault="001A3BAF" w:rsidP="00A22B85">
      <w:pPr>
        <w:tabs>
          <w:tab w:val="left" w:pos="450"/>
          <w:tab w:val="left" w:pos="540"/>
          <w:tab w:val="left" w:pos="567"/>
          <w:tab w:val="left" w:pos="7200"/>
        </w:tabs>
        <w:ind w:left="567"/>
        <w:rPr>
          <w:rFonts w:ascii="Tahoma" w:hAnsi="Tahoma" w:cs="Tahoma"/>
          <w:sz w:val="22"/>
        </w:rPr>
      </w:pPr>
      <w:r>
        <w:rPr>
          <w:rFonts w:ascii="Tahoma" w:hAnsi="Tahoma" w:cs="Tahoma"/>
          <w:iCs/>
          <w:sz w:val="22"/>
        </w:rPr>
        <w:t>Reference Number</w:t>
      </w:r>
    </w:p>
    <w:p w:rsidR="001A3BAF" w:rsidRPr="00151C9B" w:rsidRDefault="001A3BAF" w:rsidP="00A22B85">
      <w:pPr>
        <w:tabs>
          <w:tab w:val="left" w:pos="0"/>
          <w:tab w:val="left" w:pos="450"/>
          <w:tab w:val="left" w:pos="540"/>
          <w:tab w:val="left" w:pos="7200"/>
        </w:tabs>
        <w:jc w:val="both"/>
        <w:rPr>
          <w:rFonts w:ascii="Tahoma" w:hAnsi="Tahoma" w:cs="Tahoma"/>
          <w:sz w:val="22"/>
        </w:rPr>
      </w:pPr>
    </w:p>
    <w:p w:rsidR="001A3BAF" w:rsidRDefault="001A3BAF" w:rsidP="00A22B85">
      <w:pPr>
        <w:rPr>
          <w:rFonts w:ascii="Tahoma" w:hAnsi="Tahoma" w:cs="Tahoma"/>
          <w:iCs/>
          <w:sz w:val="22"/>
        </w:rPr>
      </w:pPr>
    </w:p>
    <w:p w:rsidR="001A3BAF" w:rsidRDefault="001A3BAF" w:rsidP="00A22B85">
      <w:pPr>
        <w:rPr>
          <w:rFonts w:ascii="Tahoma" w:hAnsi="Tahoma" w:cs="Tahoma"/>
          <w:iCs/>
          <w:sz w:val="22"/>
        </w:rPr>
      </w:pPr>
    </w:p>
    <w:p w:rsidR="001A3BAF" w:rsidRPr="00151C9B" w:rsidRDefault="001A3BAF" w:rsidP="00A22B85">
      <w:pPr>
        <w:rPr>
          <w:rFonts w:ascii="Tahoma" w:hAnsi="Tahoma" w:cs="Tahoma"/>
          <w:iCs/>
          <w:sz w:val="22"/>
        </w:rPr>
      </w:pPr>
      <w:r w:rsidRPr="00151C9B">
        <w:rPr>
          <w:rFonts w:ascii="Tahoma" w:hAnsi="Tahoma" w:cs="Tahoma"/>
          <w:b/>
          <w:iCs/>
          <w:sz w:val="22"/>
        </w:rPr>
        <w:t>Will the project involve work on human subjects,</w:t>
      </w:r>
      <w:r>
        <w:rPr>
          <w:rFonts w:ascii="Tahoma" w:hAnsi="Tahoma" w:cs="Tahoma"/>
          <w:b/>
          <w:iCs/>
          <w:sz w:val="22"/>
        </w:rPr>
        <w:t xml:space="preserve"> human tissue or </w:t>
      </w:r>
      <w:r w:rsidRPr="00151C9B">
        <w:rPr>
          <w:rFonts w:ascii="Tahoma" w:hAnsi="Tahoma" w:cs="Tahoma"/>
          <w:b/>
          <w:iCs/>
          <w:sz w:val="22"/>
        </w:rPr>
        <w:t xml:space="preserve">access to confidential patient information?  </w:t>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sidRPr="00426852">
        <w:rPr>
          <w:rFonts w:ascii="Tahoma" w:hAnsi="Tahoma" w:cs="Tahoma"/>
          <w:bCs/>
          <w:sz w:val="22"/>
        </w:rPr>
        <w:t>Yes</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9B7397">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9B7397">
        <w:rPr>
          <w:rFonts w:ascii="Tahoma" w:hAnsi="Tahoma" w:cs="Tahoma"/>
          <w:b/>
          <w:bCs/>
          <w:sz w:val="22"/>
        </w:rPr>
      </w:r>
      <w:r w:rsidR="009B7397">
        <w:rPr>
          <w:rFonts w:ascii="Tahoma" w:hAnsi="Tahoma" w:cs="Tahoma"/>
          <w:b/>
          <w:bCs/>
          <w:sz w:val="22"/>
        </w:rPr>
        <w:fldChar w:fldCharType="end"/>
      </w:r>
    </w:p>
    <w:p w:rsidR="001A3BAF" w:rsidRDefault="001A3BAF" w:rsidP="00A22B85">
      <w:pPr>
        <w:pStyle w:val="Heading2"/>
        <w:spacing w:line="360" w:lineRule="auto"/>
        <w:jc w:val="both"/>
        <w:rPr>
          <w:rFonts w:ascii="Tahoma" w:hAnsi="Tahoma" w:cs="Tahoma"/>
          <w:b w:val="0"/>
          <w:sz w:val="22"/>
        </w:rPr>
      </w:pPr>
      <w:r w:rsidRPr="00151C9B">
        <w:rPr>
          <w:rFonts w:ascii="Tahoma" w:hAnsi="Tahoma" w:cs="Tahoma"/>
          <w:sz w:val="22"/>
        </w:rPr>
        <w:t>If YES</w:t>
      </w:r>
    </w:p>
    <w:p w:rsidR="001A3BAF" w:rsidRPr="005A086F" w:rsidRDefault="001A3BAF" w:rsidP="00A22B85">
      <w:pPr>
        <w:pStyle w:val="Heading2"/>
        <w:spacing w:line="360" w:lineRule="auto"/>
        <w:jc w:val="both"/>
        <w:rPr>
          <w:rFonts w:ascii="Tahoma" w:hAnsi="Tahoma" w:cs="Tahoma"/>
          <w:b w:val="0"/>
          <w:sz w:val="22"/>
        </w:rPr>
      </w:pPr>
      <w:r w:rsidRPr="00151C9B">
        <w:rPr>
          <w:rFonts w:ascii="Tahoma" w:hAnsi="Tahoma" w:cs="Tahoma"/>
          <w:b w:val="0"/>
          <w:sz w:val="22"/>
        </w:rPr>
        <w:t>has ethical approval been obtained</w:t>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sidRPr="005A086F">
        <w:rPr>
          <w:rFonts w:ascii="Tahoma" w:hAnsi="Tahoma" w:cs="Tahoma"/>
          <w:b w:val="0"/>
          <w:bCs/>
          <w:sz w:val="22"/>
        </w:rPr>
        <w:t xml:space="preserve">Yes </w:t>
      </w:r>
      <w:r w:rsidR="009B7397">
        <w:rPr>
          <w:rFonts w:ascii="Tahoma" w:hAnsi="Tahoma" w:cs="Tahoma"/>
          <w:b w:val="0"/>
          <w:bCs/>
          <w:sz w:val="22"/>
        </w:rPr>
        <w:fldChar w:fldCharType="begin">
          <w:ffData>
            <w:name w:val=""/>
            <w:enabled/>
            <w:calcOnExit w:val="0"/>
            <w:checkBox>
              <w:sizeAuto/>
              <w:default w:val="1"/>
            </w:checkBox>
          </w:ffData>
        </w:fldChar>
      </w:r>
      <w:r>
        <w:rPr>
          <w:rFonts w:ascii="Tahoma" w:hAnsi="Tahoma" w:cs="Tahoma"/>
          <w:b w:val="0"/>
          <w:bCs/>
          <w:sz w:val="22"/>
        </w:rPr>
        <w:instrText xml:space="preserve"> FORMCHECKBOX </w:instrText>
      </w:r>
      <w:r w:rsidR="009B7397">
        <w:rPr>
          <w:rFonts w:ascii="Tahoma" w:hAnsi="Tahoma" w:cs="Tahoma"/>
          <w:b w:val="0"/>
          <w:bCs/>
          <w:sz w:val="22"/>
        </w:rPr>
      </w:r>
      <w:r w:rsidR="009B7397">
        <w:rPr>
          <w:rFonts w:ascii="Tahoma" w:hAnsi="Tahoma" w:cs="Tahoma"/>
          <w:b w:val="0"/>
          <w:bCs/>
          <w:sz w:val="22"/>
        </w:rPr>
        <w:fldChar w:fldCharType="end"/>
      </w:r>
      <w:r w:rsidRPr="005A086F">
        <w:rPr>
          <w:rFonts w:ascii="Tahoma" w:hAnsi="Tahoma" w:cs="Tahoma"/>
          <w:b w:val="0"/>
          <w:bCs/>
          <w:sz w:val="22"/>
        </w:rPr>
        <w:t xml:space="preserve"> No </w:t>
      </w:r>
      <w:r w:rsidR="009B7397" w:rsidRPr="005A086F">
        <w:rPr>
          <w:rFonts w:ascii="Tahoma" w:hAnsi="Tahoma" w:cs="Tahoma"/>
          <w:b w:val="0"/>
          <w:bCs/>
          <w:sz w:val="22"/>
        </w:rPr>
        <w:fldChar w:fldCharType="begin">
          <w:ffData>
            <w:name w:val=""/>
            <w:enabled/>
            <w:calcOnExit w:val="0"/>
            <w:checkBox>
              <w:sizeAuto/>
              <w:default w:val="0"/>
            </w:checkBox>
          </w:ffData>
        </w:fldChar>
      </w:r>
      <w:r w:rsidRPr="005A086F">
        <w:rPr>
          <w:rFonts w:ascii="Tahoma" w:hAnsi="Tahoma" w:cs="Tahoma"/>
          <w:b w:val="0"/>
          <w:bCs/>
          <w:sz w:val="22"/>
        </w:rPr>
        <w:instrText xml:space="preserve"> FORMCHECKBOX </w:instrText>
      </w:r>
      <w:r w:rsidR="009B7397" w:rsidRPr="005A086F">
        <w:rPr>
          <w:rFonts w:ascii="Tahoma" w:hAnsi="Tahoma" w:cs="Tahoma"/>
          <w:b w:val="0"/>
          <w:bCs/>
          <w:sz w:val="22"/>
        </w:rPr>
      </w:r>
      <w:r w:rsidR="009B7397" w:rsidRPr="005A086F">
        <w:rPr>
          <w:rFonts w:ascii="Tahoma" w:hAnsi="Tahoma" w:cs="Tahoma"/>
          <w:b w:val="0"/>
          <w:bCs/>
          <w:sz w:val="22"/>
        </w:rPr>
        <w:fldChar w:fldCharType="end"/>
      </w:r>
      <w:r w:rsidRPr="005A086F">
        <w:rPr>
          <w:rFonts w:ascii="Tahoma" w:hAnsi="Tahoma" w:cs="Tahoma"/>
          <w:b w:val="0"/>
          <w:sz w:val="22"/>
        </w:rPr>
        <w:t xml:space="preserve"> </w:t>
      </w:r>
    </w:p>
    <w:p w:rsidR="001A3BAF" w:rsidRPr="00151C9B" w:rsidRDefault="001A3BAF" w:rsidP="00A22B85">
      <w:pPr>
        <w:jc w:val="both"/>
        <w:rPr>
          <w:rFonts w:ascii="Tahoma" w:hAnsi="Tahoma" w:cs="Tahoma"/>
        </w:rPr>
      </w:pPr>
    </w:p>
    <w:p w:rsidR="001A3BAF" w:rsidRDefault="001A3BAF" w:rsidP="00A22B85">
      <w:pPr>
        <w:pStyle w:val="Heading2"/>
        <w:ind w:left="567"/>
        <w:jc w:val="both"/>
        <w:rPr>
          <w:rFonts w:ascii="Tahoma" w:hAnsi="Tahoma" w:cs="Tahoma"/>
          <w:b w:val="0"/>
          <w:sz w:val="22"/>
        </w:rPr>
      </w:pPr>
      <w:r>
        <w:rPr>
          <w:rFonts w:ascii="Tahoma" w:hAnsi="Tahoma" w:cs="Tahoma"/>
          <w:b w:val="0"/>
          <w:sz w:val="22"/>
        </w:rPr>
        <w:t>Date approval was granted 8</w:t>
      </w:r>
      <w:r w:rsidRPr="0058730E">
        <w:rPr>
          <w:rFonts w:ascii="Tahoma" w:hAnsi="Tahoma" w:cs="Tahoma"/>
          <w:b w:val="0"/>
          <w:sz w:val="22"/>
          <w:vertAlign w:val="superscript"/>
        </w:rPr>
        <w:t>th</w:t>
      </w:r>
      <w:r>
        <w:rPr>
          <w:rFonts w:ascii="Tahoma" w:hAnsi="Tahoma" w:cs="Tahoma"/>
          <w:b w:val="0"/>
          <w:sz w:val="22"/>
        </w:rPr>
        <w:t xml:space="preserve"> July 2011</w:t>
      </w:r>
    </w:p>
    <w:p w:rsidR="001A3BAF" w:rsidRDefault="001A3BAF" w:rsidP="00A22B85">
      <w:pPr>
        <w:pStyle w:val="Heading2"/>
        <w:jc w:val="both"/>
        <w:rPr>
          <w:rFonts w:ascii="Tahoma" w:hAnsi="Tahoma" w:cs="Tahoma"/>
          <w:b w:val="0"/>
          <w:sz w:val="22"/>
        </w:rPr>
      </w:pPr>
    </w:p>
    <w:p w:rsidR="001A3BAF" w:rsidRPr="00151C9B" w:rsidRDefault="001A3BAF" w:rsidP="00A22B85">
      <w:pPr>
        <w:pStyle w:val="Heading2"/>
        <w:ind w:left="567"/>
        <w:jc w:val="both"/>
        <w:rPr>
          <w:rFonts w:ascii="Tahoma" w:hAnsi="Tahoma" w:cs="Tahoma"/>
          <w:b w:val="0"/>
          <w:sz w:val="22"/>
        </w:rPr>
      </w:pPr>
      <w:r>
        <w:rPr>
          <w:rFonts w:ascii="Tahoma" w:hAnsi="Tahoma" w:cs="Tahoma"/>
          <w:b w:val="0"/>
          <w:sz w:val="22"/>
        </w:rPr>
        <w:t xml:space="preserve">IC REC or IRAS REC </w:t>
      </w:r>
      <w:r w:rsidRPr="00151C9B">
        <w:rPr>
          <w:rFonts w:ascii="Tahoma" w:hAnsi="Tahoma" w:cs="Tahoma"/>
          <w:b w:val="0"/>
          <w:sz w:val="22"/>
        </w:rPr>
        <w:t>number</w:t>
      </w:r>
      <w:r>
        <w:rPr>
          <w:rFonts w:ascii="Tahoma" w:hAnsi="Tahoma" w:cs="Tahoma"/>
          <w:b w:val="0"/>
          <w:sz w:val="22"/>
        </w:rPr>
        <w:t xml:space="preserve">   NW London REC </w:t>
      </w:r>
      <w:r>
        <w:t>11/LO/0850 MISSIVE</w:t>
      </w:r>
    </w:p>
    <w:p w:rsidR="001A3BAF" w:rsidRPr="00151C9B" w:rsidRDefault="001A3BAF" w:rsidP="00A22B85">
      <w:pPr>
        <w:rPr>
          <w:rFonts w:ascii="Tahoma" w:hAnsi="Tahoma" w:cs="Tahoma"/>
          <w:i/>
          <w:iCs/>
          <w:sz w:val="22"/>
        </w:rPr>
      </w:pPr>
    </w:p>
    <w:p w:rsidR="001A3BAF" w:rsidRPr="00361FE8" w:rsidRDefault="001A3BAF" w:rsidP="00A22B85">
      <w:pPr>
        <w:jc w:val="both"/>
        <w:rPr>
          <w:rFonts w:ascii="Tahoma" w:hAnsi="Tahoma" w:cs="Tahoma"/>
          <w:iCs/>
          <w:sz w:val="22"/>
        </w:rPr>
      </w:pPr>
    </w:p>
    <w:p w:rsidR="001A3BAF" w:rsidRDefault="001A3BAF" w:rsidP="00A22B85">
      <w:pPr>
        <w:jc w:val="both"/>
        <w:rPr>
          <w:rFonts w:ascii="Tahoma" w:hAnsi="Tahoma" w:cs="Tahoma"/>
          <w:b/>
          <w:iCs/>
          <w:sz w:val="22"/>
        </w:rPr>
      </w:pPr>
      <w:r w:rsidRPr="00660485">
        <w:rPr>
          <w:rFonts w:ascii="Tahoma" w:hAnsi="Tahoma" w:cs="Tahoma"/>
          <w:b/>
          <w:iCs/>
          <w:sz w:val="22"/>
        </w:rPr>
        <w:t>Note:</w:t>
      </w:r>
      <w:r>
        <w:rPr>
          <w:rFonts w:ascii="Tahoma" w:hAnsi="Tahoma" w:cs="Tahoma"/>
          <w:b/>
          <w:iCs/>
          <w:sz w:val="22"/>
        </w:rPr>
        <w:t xml:space="preserve"> Approval for any of the above MUST be in place before the student begins the project.</w:t>
      </w:r>
    </w:p>
    <w:p w:rsidR="001A3BAF" w:rsidRDefault="001A3BAF" w:rsidP="00A22B85">
      <w:pPr>
        <w:rPr>
          <w:rFonts w:ascii="Tahoma" w:hAnsi="Tahoma" w:cs="Tahoma"/>
          <w:b/>
          <w:iCs/>
          <w:sz w:val="22"/>
        </w:rPr>
      </w:pPr>
    </w:p>
    <w:p w:rsidR="001A3BAF" w:rsidRDefault="001A3BAF" w:rsidP="00A22B85">
      <w:pPr>
        <w:rPr>
          <w:rFonts w:ascii="Tahoma" w:hAnsi="Tahoma" w:cs="Tahoma"/>
          <w:i/>
          <w:iCs/>
          <w:sz w:val="22"/>
        </w:rPr>
      </w:pPr>
      <w:r>
        <w:rPr>
          <w:rFonts w:ascii="Tahoma" w:hAnsi="Tahoma" w:cs="Tahoma"/>
          <w:b/>
          <w:iCs/>
          <w:sz w:val="22"/>
        </w:rPr>
        <w:t>A risk assessment form will be required.</w:t>
      </w:r>
    </w:p>
    <w:p w:rsidR="001A3BAF" w:rsidRDefault="001A3BAF" w:rsidP="00A22B85">
      <w:pPr>
        <w:rPr>
          <w:rFonts w:ascii="Tahoma" w:hAnsi="Tahoma" w:cs="Tahoma"/>
          <w:i/>
          <w:iCs/>
          <w:sz w:val="22"/>
        </w:rPr>
      </w:pPr>
    </w:p>
    <w:p w:rsidR="001A3BAF" w:rsidRPr="006027E5" w:rsidRDefault="001A3BAF" w:rsidP="00CD1B93">
      <w:pPr>
        <w:rPr>
          <w:rFonts w:ascii="Tahoma" w:hAnsi="Tahoma" w:cs="Tahoma"/>
          <w:iCs/>
          <w:sz w:val="22"/>
        </w:rPr>
      </w:pPr>
      <w:r w:rsidRPr="006027E5">
        <w:rPr>
          <w:rFonts w:ascii="Tahoma" w:hAnsi="Tahoma" w:cs="Tahoma"/>
          <w:b/>
          <w:sz w:val="22"/>
          <w:szCs w:val="22"/>
        </w:rPr>
        <w:t>Project Payment</w:t>
      </w:r>
      <w:r w:rsidRPr="006027E5">
        <w:rPr>
          <w:rFonts w:ascii="Tahoma" w:hAnsi="Tahoma" w:cs="Tahoma"/>
          <w:sz w:val="22"/>
          <w:szCs w:val="22"/>
        </w:rPr>
        <w:t xml:space="preserve">:  I have an F account </w:t>
      </w:r>
      <w:r w:rsidRPr="006027E5">
        <w:rPr>
          <w:rFonts w:ascii="Tahoma" w:hAnsi="Tahoma" w:cs="Tahoma"/>
          <w:b/>
          <w:iCs/>
          <w:sz w:val="22"/>
        </w:rPr>
        <w:tab/>
      </w:r>
      <w:r w:rsidRPr="006027E5">
        <w:rPr>
          <w:rFonts w:ascii="Tahoma" w:hAnsi="Tahoma" w:cs="Tahoma"/>
          <w:b/>
          <w:iCs/>
          <w:sz w:val="22"/>
        </w:rPr>
        <w:tab/>
      </w:r>
      <w:r w:rsidRPr="006027E5">
        <w:rPr>
          <w:rFonts w:ascii="Tahoma" w:hAnsi="Tahoma" w:cs="Tahoma"/>
          <w:b/>
          <w:iCs/>
          <w:sz w:val="22"/>
        </w:rPr>
        <w:tab/>
      </w:r>
      <w:r w:rsidRPr="006027E5">
        <w:rPr>
          <w:rFonts w:ascii="Tahoma" w:hAnsi="Tahoma" w:cs="Tahoma"/>
          <w:b/>
          <w:iCs/>
          <w:sz w:val="22"/>
        </w:rPr>
        <w:tab/>
      </w:r>
      <w:r w:rsidRPr="006027E5">
        <w:rPr>
          <w:rFonts w:ascii="Tahoma" w:hAnsi="Tahoma" w:cs="Tahoma"/>
          <w:b/>
          <w:iCs/>
          <w:sz w:val="22"/>
        </w:rPr>
        <w:tab/>
      </w:r>
      <w:r w:rsidRPr="006027E5">
        <w:rPr>
          <w:rFonts w:ascii="Tahoma" w:hAnsi="Tahoma" w:cs="Tahoma"/>
          <w:bCs/>
          <w:sz w:val="22"/>
        </w:rPr>
        <w:t xml:space="preserve">Yes </w:t>
      </w:r>
      <w:r w:rsidR="009B7397" w:rsidRPr="006027E5">
        <w:rPr>
          <w:rFonts w:ascii="Tahoma" w:hAnsi="Tahoma" w:cs="Tahoma"/>
          <w:b/>
          <w:bCs/>
          <w:sz w:val="22"/>
        </w:rPr>
        <w:fldChar w:fldCharType="begin">
          <w:ffData>
            <w:name w:val=""/>
            <w:enabled/>
            <w:calcOnExit w:val="0"/>
            <w:checkBox>
              <w:sizeAuto/>
              <w:default w:val="0"/>
            </w:checkBox>
          </w:ffData>
        </w:fldChar>
      </w:r>
      <w:r w:rsidRPr="006027E5">
        <w:rPr>
          <w:rFonts w:ascii="Tahoma" w:hAnsi="Tahoma" w:cs="Tahoma"/>
          <w:b/>
          <w:bCs/>
          <w:sz w:val="22"/>
        </w:rPr>
        <w:instrText xml:space="preserve"> FORMCHECKBOX </w:instrText>
      </w:r>
      <w:r w:rsidR="009B7397" w:rsidRPr="006027E5">
        <w:rPr>
          <w:rFonts w:ascii="Tahoma" w:hAnsi="Tahoma" w:cs="Tahoma"/>
          <w:b/>
          <w:bCs/>
          <w:sz w:val="22"/>
        </w:rPr>
      </w:r>
      <w:r w:rsidR="009B7397" w:rsidRPr="006027E5">
        <w:rPr>
          <w:rFonts w:ascii="Tahoma" w:hAnsi="Tahoma" w:cs="Tahoma"/>
          <w:b/>
          <w:bCs/>
          <w:sz w:val="22"/>
        </w:rPr>
        <w:fldChar w:fldCharType="end"/>
      </w:r>
      <w:r w:rsidRPr="006027E5">
        <w:rPr>
          <w:rFonts w:ascii="Tahoma" w:hAnsi="Tahoma" w:cs="Tahoma"/>
          <w:b/>
          <w:bCs/>
          <w:sz w:val="22"/>
        </w:rPr>
        <w:t xml:space="preserve"> </w:t>
      </w:r>
      <w:r w:rsidRPr="006027E5">
        <w:rPr>
          <w:rFonts w:ascii="Tahoma" w:hAnsi="Tahoma" w:cs="Tahoma"/>
          <w:bCs/>
          <w:sz w:val="22"/>
        </w:rPr>
        <w:t xml:space="preserve">No </w:t>
      </w:r>
      <w:r w:rsidR="009B7397" w:rsidRPr="006027E5">
        <w:rPr>
          <w:rFonts w:ascii="Tahoma" w:hAnsi="Tahoma" w:cs="Tahoma"/>
          <w:b/>
          <w:bCs/>
          <w:sz w:val="22"/>
        </w:rPr>
        <w:fldChar w:fldCharType="begin">
          <w:ffData>
            <w:name w:val=""/>
            <w:enabled/>
            <w:calcOnExit w:val="0"/>
            <w:checkBox>
              <w:sizeAuto/>
              <w:default w:val="0"/>
            </w:checkBox>
          </w:ffData>
        </w:fldChar>
      </w:r>
      <w:r w:rsidRPr="006027E5">
        <w:rPr>
          <w:rFonts w:ascii="Tahoma" w:hAnsi="Tahoma" w:cs="Tahoma"/>
          <w:b/>
          <w:bCs/>
          <w:sz w:val="22"/>
        </w:rPr>
        <w:instrText xml:space="preserve"> FORMCHECKBOX </w:instrText>
      </w:r>
      <w:r w:rsidR="009B7397" w:rsidRPr="006027E5">
        <w:rPr>
          <w:rFonts w:ascii="Tahoma" w:hAnsi="Tahoma" w:cs="Tahoma"/>
          <w:b/>
          <w:bCs/>
          <w:sz w:val="22"/>
        </w:rPr>
      </w:r>
      <w:r w:rsidR="009B7397" w:rsidRPr="006027E5">
        <w:rPr>
          <w:rFonts w:ascii="Tahoma" w:hAnsi="Tahoma" w:cs="Tahoma"/>
          <w:b/>
          <w:bCs/>
          <w:sz w:val="22"/>
        </w:rPr>
        <w:fldChar w:fldCharType="end"/>
      </w:r>
    </w:p>
    <w:p w:rsidR="001A3BAF" w:rsidRPr="006027E5" w:rsidRDefault="001A3BAF" w:rsidP="009668B6">
      <w:pPr>
        <w:pStyle w:val="Heading2"/>
        <w:tabs>
          <w:tab w:val="clear" w:pos="4513"/>
          <w:tab w:val="left" w:pos="4536"/>
          <w:tab w:val="center" w:pos="4678"/>
        </w:tabs>
        <w:jc w:val="left"/>
        <w:rPr>
          <w:rFonts w:ascii="Tahoma" w:hAnsi="Tahoma" w:cs="Tahoma"/>
          <w:sz w:val="22"/>
          <w:szCs w:val="22"/>
        </w:rPr>
      </w:pPr>
    </w:p>
    <w:p w:rsidR="001A3BAF" w:rsidRPr="006027E5" w:rsidRDefault="001A3BAF" w:rsidP="009668B6">
      <w:pPr>
        <w:pStyle w:val="Heading2"/>
        <w:tabs>
          <w:tab w:val="clear" w:pos="4513"/>
          <w:tab w:val="left" w:pos="4536"/>
          <w:tab w:val="center" w:pos="4678"/>
        </w:tabs>
        <w:jc w:val="left"/>
        <w:rPr>
          <w:rFonts w:ascii="Tahoma" w:hAnsi="Tahoma" w:cs="Tahoma"/>
          <w:sz w:val="22"/>
          <w:szCs w:val="22"/>
        </w:rPr>
      </w:pPr>
      <w:r w:rsidRPr="006027E5">
        <w:rPr>
          <w:rFonts w:ascii="Tahoma" w:hAnsi="Tahoma" w:cs="Tahoma"/>
          <w:sz w:val="22"/>
          <w:szCs w:val="22"/>
        </w:rPr>
        <w:t xml:space="preserve">If you have an F account please give full account code:  </w:t>
      </w:r>
    </w:p>
    <w:p w:rsidR="001A3BAF" w:rsidRPr="00607BF2" w:rsidRDefault="001A3BAF" w:rsidP="009668B6">
      <w:pPr>
        <w:rPr>
          <w:rFonts w:ascii="Arial" w:hAnsi="Arial" w:cs="Arial"/>
          <w:sz w:val="22"/>
          <w:szCs w:val="22"/>
        </w:rPr>
      </w:pPr>
    </w:p>
    <w:p w:rsidR="001B5867" w:rsidRDefault="001B5867" w:rsidP="00A22B85">
      <w:pPr>
        <w:rPr>
          <w:rFonts w:ascii="Tahoma" w:hAnsi="Tahoma" w:cs="Tahoma"/>
          <w:i/>
          <w:iCs/>
          <w:sz w:val="22"/>
        </w:rPr>
      </w:pPr>
    </w:p>
    <w:p w:rsidR="001B5867" w:rsidRDefault="001B5867" w:rsidP="00A22B85">
      <w:pPr>
        <w:rPr>
          <w:rFonts w:ascii="Tahoma" w:hAnsi="Tahoma" w:cs="Tahoma"/>
          <w:i/>
          <w:iCs/>
          <w:sz w:val="22"/>
        </w:rPr>
      </w:pPr>
    </w:p>
    <w:p w:rsidR="001A3BAF" w:rsidRPr="00151C9B" w:rsidRDefault="001A3BAF" w:rsidP="00A22B85">
      <w:pPr>
        <w:rPr>
          <w:rFonts w:ascii="Tahoma" w:hAnsi="Tahoma" w:cs="Tahoma"/>
          <w:i/>
          <w:iCs/>
          <w:sz w:val="22"/>
        </w:rPr>
      </w:pPr>
    </w:p>
    <w:sectPr w:rsidR="001A3BAF" w:rsidRPr="00151C9B" w:rsidSect="000E7562">
      <w:pgSz w:w="11906" w:h="16838"/>
      <w:pgMar w:top="720" w:right="720" w:bottom="720" w:left="720" w:header="720" w:footer="5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1C3" w:rsidRDefault="00FD41C3">
      <w:r>
        <w:separator/>
      </w:r>
    </w:p>
  </w:endnote>
  <w:endnote w:type="continuationSeparator" w:id="0">
    <w:p w:rsidR="00FD41C3" w:rsidRDefault="00FD41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1C3" w:rsidRDefault="00FD41C3">
      <w:r>
        <w:separator/>
      </w:r>
    </w:p>
  </w:footnote>
  <w:footnote w:type="continuationSeparator" w:id="0">
    <w:p w:rsidR="00FD41C3" w:rsidRDefault="00FD4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0255A"/>
    <w:multiLevelType w:val="hybridMultilevel"/>
    <w:tmpl w:val="4B4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E23DD3"/>
    <w:multiLevelType w:val="hybridMultilevel"/>
    <w:tmpl w:val="2624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Brit Medical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xdaxxswntre5reevxjvdwf3s9rxas055sv9&quot;&gt;My EndNote Library&lt;record-ids&gt;&lt;item&gt;76&lt;/item&gt;&lt;item&gt;97&lt;/item&gt;&lt;item&gt;635&lt;/item&gt;&lt;item&gt;980&lt;/item&gt;&lt;/record-ids&gt;&lt;/item&gt;&lt;/Libraries&gt;"/>
  </w:docVars>
  <w:rsids>
    <w:rsidRoot w:val="00DA09D7"/>
    <w:rsid w:val="00045089"/>
    <w:rsid w:val="00070662"/>
    <w:rsid w:val="00072B27"/>
    <w:rsid w:val="00092B52"/>
    <w:rsid w:val="00097C08"/>
    <w:rsid w:val="000B0D91"/>
    <w:rsid w:val="000D0F40"/>
    <w:rsid w:val="000E7562"/>
    <w:rsid w:val="000F16AC"/>
    <w:rsid w:val="000F232D"/>
    <w:rsid w:val="00125459"/>
    <w:rsid w:val="00151C9B"/>
    <w:rsid w:val="00160B3A"/>
    <w:rsid w:val="001A3BAF"/>
    <w:rsid w:val="001A50C9"/>
    <w:rsid w:val="001B5867"/>
    <w:rsid w:val="001C68A0"/>
    <w:rsid w:val="001D48AA"/>
    <w:rsid w:val="00214067"/>
    <w:rsid w:val="00225589"/>
    <w:rsid w:val="00234DE6"/>
    <w:rsid w:val="0024480D"/>
    <w:rsid w:val="002479FD"/>
    <w:rsid w:val="00264DA1"/>
    <w:rsid w:val="002714B8"/>
    <w:rsid w:val="002729F2"/>
    <w:rsid w:val="00291A47"/>
    <w:rsid w:val="00296C0E"/>
    <w:rsid w:val="00313A91"/>
    <w:rsid w:val="00354C8A"/>
    <w:rsid w:val="00361FE8"/>
    <w:rsid w:val="00382E7F"/>
    <w:rsid w:val="003841AA"/>
    <w:rsid w:val="003C0532"/>
    <w:rsid w:val="004027CC"/>
    <w:rsid w:val="00426852"/>
    <w:rsid w:val="00443C63"/>
    <w:rsid w:val="00467A35"/>
    <w:rsid w:val="00485E6E"/>
    <w:rsid w:val="004F68D5"/>
    <w:rsid w:val="005333F6"/>
    <w:rsid w:val="00551100"/>
    <w:rsid w:val="0058730E"/>
    <w:rsid w:val="005A086F"/>
    <w:rsid w:val="005E2EBC"/>
    <w:rsid w:val="005F63D3"/>
    <w:rsid w:val="006027E5"/>
    <w:rsid w:val="00607BF2"/>
    <w:rsid w:val="00660485"/>
    <w:rsid w:val="00682520"/>
    <w:rsid w:val="006A10D4"/>
    <w:rsid w:val="0072287E"/>
    <w:rsid w:val="00752C86"/>
    <w:rsid w:val="00764A5F"/>
    <w:rsid w:val="00765729"/>
    <w:rsid w:val="007C302C"/>
    <w:rsid w:val="00804528"/>
    <w:rsid w:val="00860991"/>
    <w:rsid w:val="009668B6"/>
    <w:rsid w:val="00986F3C"/>
    <w:rsid w:val="00987F87"/>
    <w:rsid w:val="009B1B17"/>
    <w:rsid w:val="009B7397"/>
    <w:rsid w:val="009B7D10"/>
    <w:rsid w:val="00A05CD5"/>
    <w:rsid w:val="00A22B85"/>
    <w:rsid w:val="00A33E3C"/>
    <w:rsid w:val="00AB35AC"/>
    <w:rsid w:val="00B013E7"/>
    <w:rsid w:val="00B21E2E"/>
    <w:rsid w:val="00B57FBB"/>
    <w:rsid w:val="00B77ED9"/>
    <w:rsid w:val="00BC3935"/>
    <w:rsid w:val="00BE686A"/>
    <w:rsid w:val="00C01707"/>
    <w:rsid w:val="00C3255F"/>
    <w:rsid w:val="00C70027"/>
    <w:rsid w:val="00C853C6"/>
    <w:rsid w:val="00C92AF5"/>
    <w:rsid w:val="00C93995"/>
    <w:rsid w:val="00CC79DA"/>
    <w:rsid w:val="00CD1B93"/>
    <w:rsid w:val="00CE4A8C"/>
    <w:rsid w:val="00D6781C"/>
    <w:rsid w:val="00D86528"/>
    <w:rsid w:val="00DA09D7"/>
    <w:rsid w:val="00DB3449"/>
    <w:rsid w:val="00DE1367"/>
    <w:rsid w:val="00DE54B2"/>
    <w:rsid w:val="00E12971"/>
    <w:rsid w:val="00E5471F"/>
    <w:rsid w:val="00E70F1A"/>
    <w:rsid w:val="00E7236C"/>
    <w:rsid w:val="00F1628D"/>
    <w:rsid w:val="00F175D5"/>
    <w:rsid w:val="00F23AE8"/>
    <w:rsid w:val="00F4268F"/>
    <w:rsid w:val="00F94A46"/>
    <w:rsid w:val="00FA49D2"/>
    <w:rsid w:val="00FD41C3"/>
    <w:rsid w:val="00FE7687"/>
    <w:rsid w:val="00FF1B83"/>
    <w:rsid w:val="00FF79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35"/>
    <w:rPr>
      <w:sz w:val="24"/>
      <w:szCs w:val="24"/>
      <w:lang w:eastAsia="en-US"/>
    </w:rPr>
  </w:style>
  <w:style w:type="paragraph" w:styleId="Heading2">
    <w:name w:val="heading 2"/>
    <w:basedOn w:val="Normal"/>
    <w:next w:val="Normal"/>
    <w:link w:val="Heading2Char"/>
    <w:uiPriority w:val="99"/>
    <w:qFormat/>
    <w:rsid w:val="00467A35"/>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D9B"/>
    <w:rPr>
      <w:rFonts w:ascii="Cambria" w:eastAsia="Times New Roman" w:hAnsi="Cambria" w:cs="Times New Roman"/>
      <w:b/>
      <w:bCs/>
      <w:i/>
      <w:iCs/>
      <w:sz w:val="28"/>
      <w:szCs w:val="28"/>
      <w:lang w:eastAsia="en-US"/>
    </w:rPr>
  </w:style>
  <w:style w:type="paragraph" w:styleId="Title">
    <w:name w:val="Title"/>
    <w:basedOn w:val="Normal"/>
    <w:link w:val="TitleChar"/>
    <w:uiPriority w:val="99"/>
    <w:qFormat/>
    <w:rsid w:val="00467A35"/>
    <w:pPr>
      <w:jc w:val="center"/>
    </w:pPr>
    <w:rPr>
      <w:b/>
      <w:bCs/>
    </w:rPr>
  </w:style>
  <w:style w:type="character" w:customStyle="1" w:styleId="TitleChar">
    <w:name w:val="Title Char"/>
    <w:basedOn w:val="DefaultParagraphFont"/>
    <w:link w:val="Title"/>
    <w:uiPriority w:val="10"/>
    <w:rsid w:val="00B44D9B"/>
    <w:rPr>
      <w:rFonts w:ascii="Cambria" w:eastAsia="Times New Roman" w:hAnsi="Cambria" w:cs="Times New Roman"/>
      <w:b/>
      <w:bCs/>
      <w:kern w:val="28"/>
      <w:sz w:val="32"/>
      <w:szCs w:val="32"/>
      <w:lang w:eastAsia="en-US"/>
    </w:rPr>
  </w:style>
  <w:style w:type="paragraph" w:customStyle="1" w:styleId="helvetica">
    <w:name w:val="helvetica"/>
    <w:uiPriority w:val="99"/>
    <w:rsid w:val="00467A35"/>
    <w:rPr>
      <w:rFonts w:ascii="New York" w:hAnsi="New York"/>
      <w:sz w:val="24"/>
      <w:lang w:eastAsia="en-US"/>
    </w:rPr>
  </w:style>
  <w:style w:type="paragraph" w:styleId="Header">
    <w:name w:val="header"/>
    <w:basedOn w:val="Normal"/>
    <w:link w:val="HeaderChar"/>
    <w:uiPriority w:val="99"/>
    <w:rsid w:val="00467A35"/>
    <w:pPr>
      <w:tabs>
        <w:tab w:val="center" w:pos="4153"/>
        <w:tab w:val="right" w:pos="8306"/>
      </w:tabs>
    </w:pPr>
  </w:style>
  <w:style w:type="character" w:customStyle="1" w:styleId="HeaderChar">
    <w:name w:val="Header Char"/>
    <w:basedOn w:val="DefaultParagraphFont"/>
    <w:link w:val="Header"/>
    <w:uiPriority w:val="99"/>
    <w:semiHidden/>
    <w:rsid w:val="00B44D9B"/>
    <w:rPr>
      <w:sz w:val="24"/>
      <w:szCs w:val="24"/>
      <w:lang w:eastAsia="en-US"/>
    </w:rPr>
  </w:style>
  <w:style w:type="paragraph" w:styleId="Footer">
    <w:name w:val="footer"/>
    <w:basedOn w:val="Normal"/>
    <w:link w:val="FooterChar"/>
    <w:uiPriority w:val="99"/>
    <w:rsid w:val="00467A35"/>
    <w:pPr>
      <w:tabs>
        <w:tab w:val="center" w:pos="4153"/>
        <w:tab w:val="right" w:pos="8306"/>
      </w:tabs>
    </w:pPr>
  </w:style>
  <w:style w:type="character" w:customStyle="1" w:styleId="FooterChar">
    <w:name w:val="Footer Char"/>
    <w:basedOn w:val="DefaultParagraphFont"/>
    <w:link w:val="Footer"/>
    <w:uiPriority w:val="99"/>
    <w:semiHidden/>
    <w:rsid w:val="00B44D9B"/>
    <w:rPr>
      <w:sz w:val="24"/>
      <w:szCs w:val="24"/>
      <w:lang w:eastAsia="en-US"/>
    </w:rPr>
  </w:style>
  <w:style w:type="paragraph" w:styleId="BalloonText">
    <w:name w:val="Balloon Text"/>
    <w:basedOn w:val="Normal"/>
    <w:link w:val="BalloonTextChar"/>
    <w:uiPriority w:val="99"/>
    <w:semiHidden/>
    <w:rsid w:val="004027CC"/>
    <w:rPr>
      <w:rFonts w:ascii="Tahoma" w:hAnsi="Tahoma" w:cs="Tahoma"/>
      <w:sz w:val="16"/>
      <w:szCs w:val="16"/>
    </w:rPr>
  </w:style>
  <w:style w:type="character" w:customStyle="1" w:styleId="BalloonTextChar">
    <w:name w:val="Balloon Text Char"/>
    <w:basedOn w:val="DefaultParagraphFont"/>
    <w:link w:val="BalloonText"/>
    <w:uiPriority w:val="99"/>
    <w:semiHidden/>
    <w:rsid w:val="00B44D9B"/>
    <w:rPr>
      <w:sz w:val="0"/>
      <w:szCs w:val="0"/>
      <w:lang w:eastAsia="en-US"/>
    </w:rPr>
  </w:style>
  <w:style w:type="character" w:styleId="Hyperlink">
    <w:name w:val="Hyperlink"/>
    <w:basedOn w:val="DefaultParagraphFont"/>
    <w:uiPriority w:val="99"/>
    <w:rsid w:val="00A22B85"/>
    <w:rPr>
      <w:rFonts w:cs="Times New Roman"/>
      <w:color w:val="0000FF"/>
      <w:u w:val="single"/>
    </w:rPr>
  </w:style>
  <w:style w:type="paragraph" w:styleId="BodyText2">
    <w:name w:val="Body Text 2"/>
    <w:basedOn w:val="Normal"/>
    <w:link w:val="BodyText2Char"/>
    <w:uiPriority w:val="99"/>
    <w:rsid w:val="00A22B85"/>
    <w:rPr>
      <w:rFonts w:ascii="Arial" w:hAnsi="Arial"/>
      <w:sz w:val="22"/>
      <w:szCs w:val="20"/>
    </w:rPr>
  </w:style>
  <w:style w:type="character" w:customStyle="1" w:styleId="BodyText2Char">
    <w:name w:val="Body Text 2 Char"/>
    <w:basedOn w:val="DefaultParagraphFont"/>
    <w:link w:val="BodyText2"/>
    <w:uiPriority w:val="99"/>
    <w:locked/>
    <w:rsid w:val="00A22B85"/>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khopper.tv/programmes/619" TargetMode="External"/><Relationship Id="rId3" Type="http://schemas.openxmlformats.org/officeDocument/2006/relationships/settings" Target="settings.xml"/><Relationship Id="rId7" Type="http://schemas.openxmlformats.org/officeDocument/2006/relationships/hyperlink" Target="http://www1.imperial.ac.uk/medicine/about/institutes/patientsafetyservicequality/research_themes_2/cpssq_research_themes/major_incident_sim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5303</Characters>
  <Application>Microsoft Office Word</Application>
  <DocSecurity>0</DocSecurity>
  <Lines>44</Lines>
  <Paragraphs>12</Paragraphs>
  <ScaleCrop>false</ScaleCrop>
  <Company>Imperial College</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Project Outline</dc:title>
  <dc:creator>Imperial College</dc:creator>
  <cp:lastModifiedBy>nshiel</cp:lastModifiedBy>
  <cp:revision>2</cp:revision>
  <cp:lastPrinted>2011-11-23T11:38:00Z</cp:lastPrinted>
  <dcterms:created xsi:type="dcterms:W3CDTF">2011-11-24T11:12:00Z</dcterms:created>
  <dcterms:modified xsi:type="dcterms:W3CDTF">2011-11-24T11:12:00Z</dcterms:modified>
</cp:coreProperties>
</file>