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1" w:rsidRPr="006E1911" w:rsidRDefault="006E1911" w:rsidP="002D0110">
      <w:pPr>
        <w:spacing w:after="0"/>
        <w:rPr>
          <w:rFonts w:ascii="Arial" w:hAnsi="Arial"/>
          <w:b w:val="0"/>
          <w:sz w:val="24"/>
        </w:rPr>
      </w:pPr>
      <w:bookmarkStart w:id="0" w:name="_GoBack"/>
      <w:bookmarkEnd w:id="0"/>
      <w:r w:rsidRPr="006E1911">
        <w:rPr>
          <w:rFonts w:ascii="Arial" w:hAnsi="Arial"/>
          <w:b w:val="0"/>
          <w:sz w:val="24"/>
        </w:rPr>
        <w:t>Year 2 – 2012/13</w:t>
      </w:r>
    </w:p>
    <w:p w:rsidR="006E1911" w:rsidRPr="006E1911" w:rsidRDefault="006E1911" w:rsidP="002D0110">
      <w:pPr>
        <w:spacing w:after="0"/>
        <w:rPr>
          <w:rFonts w:ascii="Arial" w:hAnsi="Arial"/>
          <w:b w:val="0"/>
          <w:sz w:val="24"/>
        </w:rPr>
      </w:pPr>
      <w:r w:rsidRPr="006E1911">
        <w:rPr>
          <w:rFonts w:ascii="Arial" w:hAnsi="Arial"/>
          <w:b w:val="0"/>
          <w:sz w:val="24"/>
        </w:rPr>
        <w:t>Foundations of Clinical Practice</w:t>
      </w:r>
    </w:p>
    <w:p w:rsidR="006E1911" w:rsidRPr="006E1911" w:rsidRDefault="006E1911" w:rsidP="002D0110">
      <w:pPr>
        <w:spacing w:after="0"/>
        <w:rPr>
          <w:rFonts w:ascii="Arial" w:hAnsi="Arial"/>
          <w:b w:val="0"/>
          <w:sz w:val="24"/>
        </w:rPr>
      </w:pPr>
      <w:r w:rsidRPr="006E1911">
        <w:rPr>
          <w:rFonts w:ascii="Arial" w:hAnsi="Arial"/>
          <w:b w:val="0"/>
          <w:sz w:val="24"/>
        </w:rPr>
        <w:t>Clinical Communication</w:t>
      </w:r>
    </w:p>
    <w:p w:rsidR="006E1911" w:rsidRPr="006E1911" w:rsidRDefault="006E1911" w:rsidP="002D0110">
      <w:pPr>
        <w:spacing w:after="0"/>
        <w:rPr>
          <w:rFonts w:ascii="Arial" w:hAnsi="Arial"/>
          <w:b w:val="0"/>
          <w:sz w:val="24"/>
        </w:rPr>
      </w:pPr>
    </w:p>
    <w:p w:rsidR="006E1911" w:rsidRPr="006E1911" w:rsidRDefault="00F546AA" w:rsidP="002D0110">
      <w:pPr>
        <w:spacing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Corrections to Guide</w:t>
      </w:r>
    </w:p>
    <w:p w:rsidR="006E1911" w:rsidRPr="00F158E4" w:rsidRDefault="006E1911" w:rsidP="002D0110">
      <w:pPr>
        <w:spacing w:after="0"/>
        <w:rPr>
          <w:rFonts w:ascii="Arial" w:hAnsi="Arial"/>
          <w:b w:val="0"/>
          <w:color w:val="000000"/>
          <w:sz w:val="24"/>
        </w:rPr>
      </w:pPr>
    </w:p>
    <w:p w:rsidR="00F158E4" w:rsidRDefault="00777A35" w:rsidP="002D0110">
      <w:pPr>
        <w:pStyle w:val="ListParagraph"/>
        <w:numPr>
          <w:ilvl w:val="0"/>
          <w:numId w:val="2"/>
        </w:numPr>
        <w:spacing w:after="0"/>
        <w:rPr>
          <w:rFonts w:ascii="Arial" w:hAnsi="Arial"/>
          <w:b w:val="0"/>
          <w:color w:val="000000"/>
          <w:sz w:val="24"/>
          <w:szCs w:val="22"/>
        </w:rPr>
      </w:pPr>
      <w:r>
        <w:rPr>
          <w:rFonts w:ascii="Arial" w:hAnsi="Arial"/>
          <w:b w:val="0"/>
          <w:color w:val="000000"/>
          <w:sz w:val="24"/>
        </w:rPr>
        <w:t>p.</w:t>
      </w:r>
      <w:r w:rsidR="00F546AA">
        <w:rPr>
          <w:rFonts w:ascii="Arial" w:hAnsi="Arial"/>
          <w:b w:val="0"/>
          <w:color w:val="000000"/>
          <w:sz w:val="24"/>
        </w:rPr>
        <w:t>34</w:t>
      </w:r>
      <w:r>
        <w:rPr>
          <w:rFonts w:ascii="Arial" w:hAnsi="Arial"/>
          <w:b w:val="0"/>
          <w:color w:val="000000"/>
          <w:sz w:val="24"/>
        </w:rPr>
        <w:t xml:space="preserve"> </w:t>
      </w:r>
      <w:r w:rsidR="006E1911" w:rsidRPr="00F158E4">
        <w:rPr>
          <w:rFonts w:ascii="Arial" w:hAnsi="Arial"/>
          <w:color w:val="000000"/>
          <w:sz w:val="24"/>
        </w:rPr>
        <w:t>"</w:t>
      </w:r>
      <w:r w:rsidR="006E1911" w:rsidRPr="00F158E4">
        <w:rPr>
          <w:rFonts w:ascii="Arial" w:hAnsi="Arial"/>
          <w:color w:val="000000"/>
          <w:sz w:val="24"/>
          <w:szCs w:val="22"/>
        </w:rPr>
        <w:t>Y1</w:t>
      </w:r>
      <w:r w:rsidR="006E1911" w:rsidRPr="00F158E4">
        <w:rPr>
          <w:rFonts w:ascii="Arial" w:hAnsi="Arial"/>
          <w:b w:val="0"/>
          <w:color w:val="000000"/>
          <w:sz w:val="24"/>
          <w:szCs w:val="22"/>
        </w:rPr>
        <w:t>-CC-Sessio</w:t>
      </w:r>
      <w:r w:rsidR="00F158E4">
        <w:rPr>
          <w:rFonts w:ascii="Arial" w:hAnsi="Arial"/>
          <w:b w:val="0"/>
          <w:color w:val="000000"/>
          <w:sz w:val="24"/>
          <w:szCs w:val="22"/>
        </w:rPr>
        <w:t>n 2: Simulated Patient History";</w:t>
      </w:r>
      <w:r w:rsidR="006E1911" w:rsidRPr="00F158E4">
        <w:rPr>
          <w:rFonts w:ascii="Arial" w:hAnsi="Arial"/>
          <w:b w:val="0"/>
          <w:color w:val="000000"/>
          <w:sz w:val="24"/>
          <w:szCs w:val="22"/>
        </w:rPr>
        <w:t xml:space="preserve"> that should be </w:t>
      </w:r>
      <w:r w:rsidR="006E1911" w:rsidRPr="00F158E4">
        <w:rPr>
          <w:rFonts w:ascii="Arial" w:hAnsi="Arial"/>
          <w:color w:val="000000"/>
          <w:sz w:val="24"/>
          <w:szCs w:val="22"/>
        </w:rPr>
        <w:t>Y2</w:t>
      </w:r>
      <w:r w:rsidR="006E1911" w:rsidRPr="00F158E4">
        <w:rPr>
          <w:rFonts w:ascii="Arial" w:hAnsi="Arial"/>
          <w:b w:val="0"/>
          <w:color w:val="000000"/>
          <w:sz w:val="24"/>
          <w:szCs w:val="22"/>
        </w:rPr>
        <w:t>-CC-Session 2: Simulated Patient History</w:t>
      </w:r>
    </w:p>
    <w:p w:rsidR="00F158E4" w:rsidRPr="00F158E4" w:rsidRDefault="00F158E4" w:rsidP="002D0110">
      <w:pPr>
        <w:spacing w:after="0"/>
        <w:rPr>
          <w:rFonts w:ascii="Arial" w:hAnsi="Arial"/>
          <w:b w:val="0"/>
          <w:color w:val="000000"/>
          <w:sz w:val="24"/>
          <w:szCs w:val="22"/>
        </w:rPr>
      </w:pPr>
    </w:p>
    <w:p w:rsidR="00F546AA" w:rsidRPr="00F546AA" w:rsidRDefault="00777A35" w:rsidP="002D0110">
      <w:pPr>
        <w:pStyle w:val="ListParagraph"/>
        <w:numPr>
          <w:ilvl w:val="0"/>
          <w:numId w:val="2"/>
        </w:numPr>
        <w:spacing w:after="0"/>
        <w:rPr>
          <w:rFonts w:ascii="Arial" w:hAnsi="Arial"/>
          <w:b w:val="0"/>
          <w:sz w:val="24"/>
          <w:szCs w:val="20"/>
          <w:lang w:val="en-GB"/>
        </w:rPr>
      </w:pPr>
      <w:r>
        <w:rPr>
          <w:rFonts w:ascii="Arial" w:hAnsi="Arial"/>
          <w:b w:val="0"/>
          <w:color w:val="000000"/>
          <w:sz w:val="24"/>
          <w:szCs w:val="20"/>
        </w:rPr>
        <w:t>p.</w:t>
      </w:r>
      <w:r w:rsidR="00F546AA">
        <w:rPr>
          <w:rFonts w:ascii="Arial" w:hAnsi="Arial"/>
          <w:b w:val="0"/>
          <w:color w:val="000000"/>
          <w:sz w:val="24"/>
          <w:szCs w:val="20"/>
        </w:rPr>
        <w:t xml:space="preserve"> 34</w:t>
      </w:r>
      <w:r>
        <w:rPr>
          <w:rFonts w:ascii="Arial" w:hAnsi="Arial"/>
          <w:b w:val="0"/>
          <w:color w:val="000000"/>
          <w:sz w:val="24"/>
          <w:szCs w:val="20"/>
        </w:rPr>
        <w:t xml:space="preserve"> </w:t>
      </w:r>
      <w:r w:rsidR="006E1911" w:rsidRPr="00F158E4">
        <w:rPr>
          <w:rFonts w:ascii="Arial" w:hAnsi="Arial"/>
          <w:b w:val="0"/>
          <w:color w:val="000000"/>
          <w:sz w:val="24"/>
          <w:szCs w:val="20"/>
        </w:rPr>
        <w:t>"</w:t>
      </w:r>
      <w:r w:rsidR="006E1911" w:rsidRPr="00F158E4">
        <w:rPr>
          <w:rFonts w:ascii="Arial" w:hAnsi="Arial"/>
          <w:b w:val="0"/>
          <w:i/>
          <w:color w:val="000000"/>
          <w:sz w:val="24"/>
          <w:szCs w:val="20"/>
        </w:rPr>
        <w:t>Please gateway/email this form to the other students who were in your session (usually two others)</w:t>
      </w:r>
      <w:proofErr w:type="gramStart"/>
      <w:r w:rsidR="006E1911" w:rsidRPr="00F158E4">
        <w:rPr>
          <w:rFonts w:ascii="Arial" w:hAnsi="Arial"/>
          <w:b w:val="0"/>
          <w:i/>
          <w:color w:val="000000"/>
          <w:sz w:val="24"/>
          <w:szCs w:val="20"/>
        </w:rPr>
        <w:t>.</w:t>
      </w:r>
      <w:r w:rsidR="006E1911" w:rsidRPr="00F158E4">
        <w:rPr>
          <w:rFonts w:ascii="Arial" w:hAnsi="Arial"/>
          <w:b w:val="0"/>
          <w:color w:val="000000"/>
          <w:sz w:val="24"/>
          <w:szCs w:val="20"/>
        </w:rPr>
        <w:t>."</w:t>
      </w:r>
      <w:proofErr w:type="gramEnd"/>
      <w:r w:rsidR="006E1911" w:rsidRPr="00F158E4">
        <w:rPr>
          <w:rFonts w:ascii="Arial" w:hAnsi="Arial"/>
          <w:b w:val="0"/>
          <w:sz w:val="24"/>
          <w:szCs w:val="20"/>
          <w:lang w:val="en-GB"/>
        </w:rPr>
        <w:t>. This is to be replaced by:</w:t>
      </w:r>
      <w:r w:rsidR="006E1911" w:rsidRPr="00F158E4">
        <w:rPr>
          <w:rFonts w:ascii="Arial" w:hAnsi="Arial"/>
          <w:b w:val="0"/>
          <w:color w:val="000000"/>
          <w:sz w:val="24"/>
          <w:szCs w:val="20"/>
          <w:lang w:val="en-GB"/>
        </w:rPr>
        <w:t> </w:t>
      </w:r>
    </w:p>
    <w:p w:rsidR="00F546AA" w:rsidRPr="00F546AA" w:rsidRDefault="00F546AA" w:rsidP="002D0110">
      <w:pPr>
        <w:pStyle w:val="ListParagraph"/>
        <w:spacing w:after="0"/>
        <w:rPr>
          <w:rFonts w:ascii="Arial" w:hAnsi="Arial"/>
          <w:b w:val="0"/>
          <w:color w:val="000000"/>
          <w:sz w:val="24"/>
          <w:lang w:val="en-GB"/>
        </w:rPr>
      </w:pPr>
    </w:p>
    <w:p w:rsidR="00F158E4" w:rsidRDefault="006E1911" w:rsidP="002D0110">
      <w:pPr>
        <w:pStyle w:val="ListParagraph"/>
        <w:spacing w:after="0"/>
        <w:rPr>
          <w:rFonts w:ascii="Arial" w:hAnsi="Arial"/>
          <w:b w:val="0"/>
          <w:sz w:val="24"/>
          <w:szCs w:val="20"/>
          <w:lang w:val="en-GB"/>
        </w:rPr>
      </w:pPr>
      <w:r w:rsidRPr="00F158E4">
        <w:rPr>
          <w:rFonts w:ascii="Arial" w:hAnsi="Arial"/>
          <w:b w:val="0"/>
          <w:color w:val="000000"/>
          <w:sz w:val="24"/>
          <w:lang w:val="en-GB"/>
        </w:rPr>
        <w:t>"</w:t>
      </w:r>
      <w:r w:rsidRPr="00F158E4">
        <w:rPr>
          <w:rFonts w:ascii="Arial" w:hAnsi="Arial"/>
          <w:b w:val="0"/>
          <w:i/>
          <w:color w:val="000000"/>
          <w:sz w:val="24"/>
          <w:lang w:val="en-GB"/>
        </w:rPr>
        <w:t xml:space="preserve">Once you have completed the activity on e-portfolio, please send it to the (usually two) peers who observed you interact with the patient. This can be done using the "Send to... Person" </w:t>
      </w:r>
      <w:proofErr w:type="gramStart"/>
      <w:r w:rsidRPr="00F158E4">
        <w:rPr>
          <w:rFonts w:ascii="Arial" w:hAnsi="Arial"/>
          <w:b w:val="0"/>
          <w:i/>
          <w:color w:val="000000"/>
          <w:sz w:val="24"/>
          <w:lang w:val="en-GB"/>
        </w:rPr>
        <w:t>function</w:t>
      </w:r>
      <w:proofErr w:type="gramEnd"/>
      <w:r w:rsidRPr="00F158E4">
        <w:rPr>
          <w:rFonts w:ascii="Arial" w:hAnsi="Arial"/>
          <w:b w:val="0"/>
          <w:i/>
          <w:color w:val="000000"/>
          <w:sz w:val="24"/>
          <w:lang w:val="en-GB"/>
        </w:rPr>
        <w:t xml:space="preserve"> on e-portfolio, which emails peers a link to access your work</w:t>
      </w:r>
      <w:r w:rsidRPr="00F158E4">
        <w:rPr>
          <w:rFonts w:ascii="Arial" w:hAnsi="Arial"/>
          <w:b w:val="0"/>
          <w:color w:val="000000"/>
          <w:sz w:val="24"/>
          <w:lang w:val="en-GB"/>
        </w:rPr>
        <w:t>."</w:t>
      </w:r>
    </w:p>
    <w:p w:rsidR="00F158E4" w:rsidRPr="00F158E4" w:rsidRDefault="00F158E4" w:rsidP="002D0110">
      <w:pPr>
        <w:spacing w:after="0"/>
        <w:rPr>
          <w:rFonts w:ascii="Arial" w:hAnsi="Arial"/>
          <w:b w:val="0"/>
          <w:sz w:val="24"/>
          <w:szCs w:val="20"/>
          <w:lang w:val="en-GB"/>
        </w:rPr>
      </w:pPr>
    </w:p>
    <w:p w:rsidR="006E1911" w:rsidRPr="00777A35" w:rsidRDefault="00F158E4" w:rsidP="00F158E4">
      <w:pPr>
        <w:pStyle w:val="ListParagraph"/>
        <w:numPr>
          <w:ilvl w:val="0"/>
          <w:numId w:val="1"/>
        </w:numPr>
        <w:rPr>
          <w:rFonts w:ascii="Arial" w:hAnsi="Arial"/>
          <w:b w:val="0"/>
          <w:sz w:val="24"/>
          <w:szCs w:val="20"/>
          <w:lang w:val="en-GB"/>
        </w:rPr>
      </w:pPr>
      <w:r w:rsidRPr="00F158E4">
        <w:rPr>
          <w:rFonts w:ascii="Arial" w:hAnsi="Arial"/>
          <w:b w:val="0"/>
          <w:sz w:val="24"/>
          <w:szCs w:val="20"/>
        </w:rPr>
        <w:t>Please ignore the example reflective grid on pgs 35-36. The reflective grid you will use when you enter your reflections on the e-</w:t>
      </w:r>
      <w:r w:rsidR="00777A35">
        <w:rPr>
          <w:rFonts w:ascii="Arial" w:hAnsi="Arial"/>
          <w:b w:val="0"/>
          <w:sz w:val="24"/>
          <w:szCs w:val="20"/>
        </w:rPr>
        <w:t>portfolio will look like this:</w:t>
      </w:r>
    </w:p>
    <w:p w:rsidR="00777A35" w:rsidRPr="00777A35" w:rsidRDefault="00777A35" w:rsidP="00777A35">
      <w:pPr>
        <w:rPr>
          <w:rFonts w:ascii="Arial" w:hAnsi="Arial"/>
          <w:b w:val="0"/>
          <w:sz w:val="24"/>
          <w:szCs w:val="20"/>
          <w:lang w:val="en-GB"/>
        </w:rPr>
      </w:pPr>
      <w:r>
        <w:rPr>
          <w:rFonts w:ascii="Calibri" w:hAnsi="Calibri" w:cs="Calibri"/>
          <w:noProof/>
          <w:color w:val="1F497D"/>
          <w:szCs w:val="22"/>
          <w:lang w:val="en-GB" w:eastAsia="en-GB"/>
        </w:rPr>
        <w:drawing>
          <wp:inline distT="0" distB="0" distL="0" distR="0">
            <wp:extent cx="6245892" cy="3909060"/>
            <wp:effectExtent l="0" t="0" r="0" b="0"/>
            <wp:docPr id="1" name="Picture 1" descr="cid:image003.jpg@01CD9D6C.A98D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D9D6C.A98D7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92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A35" w:rsidRPr="00777A35" w:rsidSect="002D0110">
      <w:pgSz w:w="11900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F8C"/>
    <w:multiLevelType w:val="hybridMultilevel"/>
    <w:tmpl w:val="166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CA4"/>
    <w:multiLevelType w:val="hybridMultilevel"/>
    <w:tmpl w:val="C87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1"/>
    <w:rsid w:val="001E0C69"/>
    <w:rsid w:val="002D0110"/>
    <w:rsid w:val="00583FD8"/>
    <w:rsid w:val="006272D6"/>
    <w:rsid w:val="00651570"/>
    <w:rsid w:val="006D2B25"/>
    <w:rsid w:val="006E1911"/>
    <w:rsid w:val="00777A35"/>
    <w:rsid w:val="00F158E4"/>
    <w:rsid w:val="00F54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3A97"/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15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7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A3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F3A97"/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15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7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A3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CD9D6C.A98D7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Belsi</dc:creator>
  <cp:lastModifiedBy>Shiel, Nuala</cp:lastModifiedBy>
  <cp:revision>2</cp:revision>
  <dcterms:created xsi:type="dcterms:W3CDTF">2012-10-11T09:36:00Z</dcterms:created>
  <dcterms:modified xsi:type="dcterms:W3CDTF">2012-10-11T09:36:00Z</dcterms:modified>
</cp:coreProperties>
</file>