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CE" w:rsidRPr="005D30EB" w:rsidRDefault="00CD1ACE" w:rsidP="00CD1ACE">
      <w:pPr>
        <w:rPr>
          <w:szCs w:val="21"/>
        </w:rPr>
      </w:pPr>
      <w:r>
        <w:rPr>
          <w:rFonts w:ascii="Arial" w:hAnsi="Arial" w:cs="Arial"/>
          <w:b/>
          <w:bCs/>
          <w:sz w:val="28"/>
          <w:szCs w:val="28"/>
        </w:rPr>
        <w:t>CANCER 14</w:t>
      </w:r>
    </w:p>
    <w:p w:rsidR="00CD1ACE" w:rsidRDefault="00CD1ACE" w:rsidP="00CD1ACE">
      <w:pPr>
        <w:rPr>
          <w:rFonts w:ascii="Arial" w:hAnsi="Arial" w:cs="Arial"/>
          <w:b/>
          <w:bCs/>
          <w:caps/>
          <w:sz w:val="28"/>
          <w:szCs w:val="28"/>
        </w:rPr>
      </w:pPr>
    </w:p>
    <w:p w:rsidR="00CD1ACE" w:rsidRPr="005D30EB" w:rsidRDefault="00CD1ACE" w:rsidP="00CD1ACE">
      <w:pPr>
        <w:rPr>
          <w:rFonts w:ascii="Arial" w:hAnsi="Arial" w:cs="Arial"/>
          <w:caps/>
          <w:sz w:val="28"/>
          <w:szCs w:val="28"/>
        </w:rPr>
      </w:pPr>
      <w:r w:rsidRPr="005D30EB">
        <w:rPr>
          <w:rFonts w:ascii="Arial" w:hAnsi="Arial" w:cs="Arial"/>
          <w:b/>
          <w:bCs/>
          <w:caps/>
          <w:sz w:val="28"/>
          <w:szCs w:val="28"/>
        </w:rPr>
        <w:t>Cancer as a disease – Breast cancer</w:t>
      </w:r>
    </w:p>
    <w:p w:rsidR="00CD1ACE" w:rsidRDefault="00CD1ACE" w:rsidP="00CD1A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Laki </w:t>
      </w:r>
      <w:proofErr w:type="spellStart"/>
      <w:r>
        <w:rPr>
          <w:rFonts w:ascii="Arial" w:hAnsi="Arial" w:cs="Arial"/>
          <w:b/>
          <w:sz w:val="24"/>
          <w:szCs w:val="24"/>
        </w:rPr>
        <w:t>Buluwela</w:t>
      </w:r>
      <w:proofErr w:type="spellEnd"/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Schematic diagram of the progression of normal to malignant breast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 w:rsidRPr="00532FE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_x0000_s1194" editas="canvas" style="width:432.85pt;height:481.75pt;mso-position-horizontal-relative:char;mso-position-vertical-relative:line" coordorigin="2217,3342" coordsize="8657,96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5" type="#_x0000_t75" style="position:absolute;left:2217;top:3342;width:8657;height:9635" o:preferrelative="f">
              <v:fill o:detectmouseclick="t"/>
              <v:path o:extrusionok="t" o:connecttype="none"/>
            </v:shape>
            <v:shape id="_x0000_s1196" type="#_x0000_t75" style="position:absolute;left:2217;top:3342;width:8203;height:9130" fillcolor="#bbe0e3" strokeweight="1pt">
              <v:imagedata r:id="rId7" o:title=""/>
            </v:shape>
            <v:line id="_x0000_s1197" style="position:absolute;flip:x y;v-text-anchor:middle" from="6537,4962" to="7531,5502" strokecolor="#339">
              <v:stroke endarrow="block"/>
            </v:line>
            <v:line id="_x0000_s1198" style="position:absolute;flip:x;v-text-anchor:middle" from="7104,5757" to="7644,6190" strokecolor="#339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9" type="#_x0000_t202" style="position:absolute;left:7424;top:5502;width:2713;height:540;v-text-anchor:top-baseline" filled="f" fillcolor="#bbe0e3" stroked="f">
              <v:textbox style="mso-next-textbox:#_x0000_s1199">
                <w:txbxContent>
                  <w:p w:rsidR="00CD1ACE" w:rsidRDefault="00CD1ACE" w:rsidP="00CD1ACE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22"/>
                        <w:szCs w:val="22"/>
                      </w:rPr>
                      <w:t>Basement Membrane</w:t>
                    </w: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_x0000_s1200" type="#_x0000_t202" style="position:absolute;left:3103;top:4350;width:1454;height:612;v-text-anchor:top-baseline" filled="f" fillcolor="#bbe0e3" stroked="f">
              <v:textbox style="mso-next-textbox:#_x0000_s1200">
                <w:txbxContent>
                  <w:p w:rsidR="00CD1ACE" w:rsidRDefault="00CD1ACE" w:rsidP="00CD1ACE">
                    <w:p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  <w:t>Normal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201" style="position:absolute;left:2398;top:6757;width:1979;height:1085;v-text-anchor:top-baseline" filled="f" fillcolor="#bbe0e3" stroked="f">
              <v:textbox style="mso-next-textbox:#_x0000_s1201">
                <w:txbxContent>
                  <w:p w:rsidR="00CD1ACE" w:rsidRDefault="00CD1ACE" w:rsidP="00CD1ACE">
                    <w:pPr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  <w:t>Benign/In situ carcinoma</w:t>
                    </w:r>
                  </w:p>
                </w:txbxContent>
              </v:textbox>
            </v:rect>
            <v:line id="_x0000_s1202" style="position:absolute;flip:x;v-text-anchor:middle" from="4017,9462" to="4450,9677" strokecolor="#339">
              <v:stroke endarrow="block"/>
            </v:line>
            <v:shape id="_x0000_s1203" type="#_x0000_t202" style="position:absolute;left:4197;top:9102;width:1980;height:540;v-text-anchor:top-baseline" filled="f" fillcolor="#bbe0e3" stroked="f">
              <v:textbox style="mso-next-textbox:#_x0000_s1203">
                <w:txbxContent>
                  <w:p w:rsidR="00CD1ACE" w:rsidRDefault="00CD1ACE" w:rsidP="00CD1ACE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22"/>
                        <w:szCs w:val="22"/>
                      </w:rPr>
                      <w:t>Lymphocytes</w:t>
                    </w: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line id="_x0000_s1204" style="position:absolute;v-text-anchor:middle" from="6127,5610" to="6127,5935" strokecolor="#339" strokeweight="1.25pt">
              <v:stroke endarrow="block"/>
            </v:line>
            <v:line id="_x0000_s1205" style="position:absolute;flip:x;v-text-anchor:middle" from="4557,7555" to="5262,8202" strokecolor="#339" strokeweight="1.25pt">
              <v:stroke endarrow="block"/>
            </v:line>
            <v:line id="_x0000_s1206" style="position:absolute;v-text-anchor:middle" from="7077,7482" to="8829,7987" strokecolor="#339" strokeweight="1.25pt">
              <v:stroke endarrow="block"/>
            </v:line>
            <v:line id="_x0000_s1207" style="position:absolute;flip:x y;v-text-anchor:middle" from="6357,4602" to="7964,4962" strokecolor="#339">
              <v:stroke endarrow="block"/>
            </v:line>
            <v:shape id="_x0000_s1208" type="#_x0000_t202" style="position:absolute;left:7964;top:4855;width:2447;height:647;v-text-anchor:top-baseline" filled="f" fillcolor="#bbe0e3" stroked="f">
              <v:textbox style="mso-next-textbox:#_x0000_s1208">
                <w:txbxContent>
                  <w:p w:rsidR="00CD1ACE" w:rsidRDefault="00CD1ACE" w:rsidP="00CD1ACE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22"/>
                        <w:szCs w:val="22"/>
                      </w:rPr>
                      <w:t>Luminal epithelial cell</w:t>
                    </w: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line id="_x0000_s1209" style="position:absolute;flip:x y;v-text-anchor:middle" from="6884,6797" to="8697,7122" strokecolor="#339">
              <v:stroke endarrow="block"/>
            </v:line>
            <v:shape id="_x0000_s1210" type="#_x0000_t202" style="position:absolute;left:8517;top:6942;width:1441;height:806;v-text-anchor:top-baseline" filled="f" fillcolor="#bbe0e3" stroked="f">
              <v:textbox style="mso-next-textbox:#_x0000_s1210">
                <w:txbxContent>
                  <w:p w:rsidR="00CD1ACE" w:rsidRDefault="00CD1ACE" w:rsidP="00CD1ACE">
                    <w:pPr>
                      <w:rPr>
                        <w:rFonts w:ascii="Arial" w:hAnsi="Arial" w:cs="Arial"/>
                        <w:color w:val="000000"/>
                        <w:sz w:val="46"/>
                        <w:szCs w:val="4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99"/>
                        <w:sz w:val="22"/>
                      </w:rPr>
                      <w:t>Tumour</w:t>
                    </w:r>
                    <w:proofErr w:type="spellEnd"/>
                    <w:r>
                      <w:rPr>
                        <w:rFonts w:ascii="Arial" w:hAnsi="Arial" w:cs="Arial"/>
                        <w:color w:val="333399"/>
                        <w:sz w:val="22"/>
                      </w:rPr>
                      <w:t xml:space="preserve"> cell</w:t>
                    </w:r>
                    <w:r>
                      <w:rPr>
                        <w:rFonts w:ascii="Arial" w:hAnsi="Arial" w:cs="Arial"/>
                        <w:color w:val="000000"/>
                        <w:sz w:val="46"/>
                        <w:szCs w:val="48"/>
                      </w:rPr>
                      <w:t xml:space="preserve"> </w:t>
                    </w:r>
                  </w:p>
                </w:txbxContent>
              </v:textbox>
            </v:shape>
            <v:line id="_x0000_s1211" style="position:absolute;flip:x;v-text-anchor:middle" from="6666,4422" to="7964,4423" strokecolor="#339">
              <v:stroke endarrow="block"/>
            </v:line>
            <v:shape id="_x0000_s1212" type="#_x0000_t202" style="position:absolute;left:7978;top:4242;width:2159;height:720;v-text-anchor:top-baseline" filled="f" fillcolor="#bbe0e3" stroked="f">
              <v:textbox style="mso-next-textbox:#_x0000_s1212">
                <w:txbxContent>
                  <w:p w:rsidR="00CD1ACE" w:rsidRDefault="00CD1ACE" w:rsidP="00CD1ACE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99"/>
                        <w:sz w:val="22"/>
                        <w:szCs w:val="22"/>
                      </w:rPr>
                      <w:t>Myoepithelial</w:t>
                    </w:r>
                    <w:proofErr w:type="spellEnd"/>
                    <w:r>
                      <w:rPr>
                        <w:rFonts w:ascii="Arial" w:hAnsi="Arial" w:cs="Arial"/>
                        <w:color w:val="333399"/>
                        <w:sz w:val="22"/>
                        <w:szCs w:val="22"/>
                      </w:rPr>
                      <w:t xml:space="preserve"> cells</w:t>
                    </w: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rect id="_x0000_s1213" style="position:absolute;left:8185;top:6102;width:2226;height:660;v-text-anchor:top-baseline" filled="f" fillcolor="#bbe0e3" stroked="f">
              <v:textbox style="mso-next-textbox:#_x0000_s1213">
                <w:txbxContent>
                  <w:p w:rsidR="00CD1ACE" w:rsidRDefault="00CD1ACE" w:rsidP="00CD1ACE">
                    <w:pPr>
                      <w:rPr>
                        <w:rFonts w:ascii="Arial" w:hAnsi="Arial" w:cs="Arial"/>
                        <w:color w:val="333399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22"/>
                        <w:szCs w:val="22"/>
                      </w:rPr>
                      <w:t xml:space="preserve">Residual </w:t>
                    </w:r>
                  </w:p>
                  <w:p w:rsidR="00CD1ACE" w:rsidRDefault="00CD1ACE" w:rsidP="00CD1ACE">
                    <w:pPr>
                      <w:rPr>
                        <w:rFonts w:ascii="Arial" w:hAnsi="Arial" w:cs="Arial"/>
                        <w:color w:val="333399"/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333399"/>
                        <w:sz w:val="22"/>
                        <w:szCs w:val="22"/>
                      </w:rPr>
                      <w:t>myoepithelial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333399"/>
                        <w:sz w:val="22"/>
                        <w:szCs w:val="22"/>
                      </w:rPr>
                      <w:t xml:space="preserve"> cells</w:t>
                    </w:r>
                  </w:p>
                </w:txbxContent>
              </v:textbox>
            </v:rect>
            <v:shape id="_x0000_s1214" type="#_x0000_t202" style="position:absolute;left:8179;top:7987;width:1958;height:935;v-text-anchor:top-baseline" filled="f" fillcolor="#bbe0e3" stroked="f">
              <v:textbox style="mso-next-textbox:#_x0000_s1214">
                <w:txbxContent>
                  <w:p w:rsidR="00CD1ACE" w:rsidRDefault="00CD1ACE" w:rsidP="00CD1ACE">
                    <w:pPr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  <w:t xml:space="preserve">Lobular </w:t>
                    </w:r>
                  </w:p>
                  <w:p w:rsidR="00CD1ACE" w:rsidRDefault="00CD1ACE" w:rsidP="00CD1ACE">
                    <w:pP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  <w:t>carcinoma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215" style="position:absolute;left:2937;top:8202;width:2210;height:817;v-text-anchor:top-baseline" filled="f" fillcolor="#bbe0e3" stroked="f">
              <v:textbox style="mso-next-textbox:#_x0000_s1215">
                <w:txbxContent>
                  <w:p w:rsidR="00CD1ACE" w:rsidRDefault="00CD1ACE" w:rsidP="00CD1ACE">
                    <w:pPr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  <w:t>Medullary carcinoma</w:t>
                    </w:r>
                  </w:p>
                </w:txbxContent>
              </v:textbox>
            </v:rect>
            <v:rect id="_x0000_s1216" style="position:absolute;left:6357;top:8202;width:1957;height:755;v-text-anchor:top-baseline" filled="f" fillcolor="#bbe0e3" stroked="f">
              <v:textbox style="mso-next-textbox:#_x0000_s1216">
                <w:txbxContent>
                  <w:p w:rsidR="00CD1ACE" w:rsidRDefault="00CD1ACE" w:rsidP="00CD1ACE">
                    <w:pPr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24"/>
                        <w:szCs w:val="24"/>
                      </w:rPr>
                      <w:t>Carcinoma</w:t>
                    </w:r>
                  </w:p>
                </w:txbxContent>
              </v:textbox>
            </v:rect>
            <v:line id="_x0000_s1217" style="position:absolute;v-text-anchor:middle" from="6537,7842" to="6717,8202" strokecolor="#339">
              <v:stroke endarrow="block"/>
            </v:line>
            <v:line id="_x0000_s1218" style="position:absolute;v-text-anchor:middle" from="7103,6461" to="8185,6461" strokecolor="#339">
              <v:stroke startarrow="block"/>
            </v:line>
            <w10:wrap type="none"/>
            <w10:anchorlock/>
          </v:group>
        </w:pict>
      </w:r>
    </w:p>
    <w:p w:rsidR="00CD1ACE" w:rsidRDefault="00CD1ACE" w:rsidP="00CD1ACE"/>
    <w:p w:rsidR="00CD1ACE" w:rsidRDefault="00CD1ACE" w:rsidP="00CD1A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Breast Cancer Growth is Estrogen-Regulated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1870s: A. </w:t>
      </w:r>
      <w:proofErr w:type="spellStart"/>
      <w:r>
        <w:rPr>
          <w:rFonts w:ascii="Arial" w:hAnsi="Arial" w:cs="Arial"/>
          <w:sz w:val="22"/>
          <w:szCs w:val="22"/>
        </w:rPr>
        <w:t>Schinzinger</w:t>
      </w:r>
      <w:proofErr w:type="spellEnd"/>
      <w:r>
        <w:rPr>
          <w:rFonts w:ascii="Arial" w:hAnsi="Arial" w:cs="Arial"/>
          <w:sz w:val="22"/>
          <w:szCs w:val="22"/>
        </w:rPr>
        <w:t xml:space="preserve"> noted that atrophy of the breast follows cessation of ovarian function and proposed </w:t>
      </w:r>
      <w:proofErr w:type="spellStart"/>
      <w:r>
        <w:rPr>
          <w:rFonts w:ascii="Arial" w:hAnsi="Arial" w:cs="Arial"/>
          <w:sz w:val="22"/>
          <w:szCs w:val="22"/>
        </w:rPr>
        <w:t>ovariectomy</w:t>
      </w:r>
      <w:proofErr w:type="spellEnd"/>
      <w:r>
        <w:rPr>
          <w:rFonts w:ascii="Arial" w:hAnsi="Arial" w:cs="Arial"/>
          <w:sz w:val="22"/>
          <w:szCs w:val="22"/>
        </w:rPr>
        <w:t xml:space="preserve"> as a treatment for breast cancer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1886: George </w:t>
      </w:r>
      <w:proofErr w:type="spellStart"/>
      <w:r>
        <w:rPr>
          <w:rFonts w:ascii="Arial" w:hAnsi="Arial" w:cs="Arial"/>
          <w:sz w:val="22"/>
          <w:szCs w:val="22"/>
        </w:rPr>
        <w:t>Beatson</w:t>
      </w:r>
      <w:proofErr w:type="spellEnd"/>
      <w:r>
        <w:rPr>
          <w:rFonts w:ascii="Arial" w:hAnsi="Arial" w:cs="Arial"/>
          <w:sz w:val="22"/>
          <w:szCs w:val="22"/>
        </w:rPr>
        <w:t xml:space="preserve"> demonstrated that </w:t>
      </w:r>
      <w:proofErr w:type="spellStart"/>
      <w:r>
        <w:rPr>
          <w:rFonts w:ascii="Arial" w:hAnsi="Arial" w:cs="Arial"/>
          <w:sz w:val="22"/>
          <w:szCs w:val="22"/>
        </w:rPr>
        <w:t>ovariectomy</w:t>
      </w:r>
      <w:proofErr w:type="spellEnd"/>
      <w:r>
        <w:rPr>
          <w:rFonts w:ascii="Arial" w:hAnsi="Arial" w:cs="Arial"/>
          <w:sz w:val="22"/>
          <w:szCs w:val="22"/>
        </w:rPr>
        <w:t xml:space="preserve"> in pre-menopausal women resulted in disease regression and improved prognosis.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Subsequent studies confirmed that ovarian hormones stimulate breast cancer development and identified estrogen as the hormone responsible.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Important risk factors include</w:t>
      </w:r>
    </w:p>
    <w:p w:rsidR="00CD1ACE" w:rsidRDefault="00CD1ACE" w:rsidP="00000C5D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lifetime of exposure to estrogens: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000C5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of onset of menarche,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000C5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to first full-term pregnancy,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000C5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contraceptive pills,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000C5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hormone-replacement therapies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studies have elucidated the mechanisms by which estrogen synthesis is regulated.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Oestrogen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Receptor (ER) in Breast Cancer</w:t>
      </w:r>
    </w:p>
    <w:p w:rsidR="00CD1ACE" w:rsidRDefault="00CD1ACE" w:rsidP="00CD1ACE">
      <w:pPr>
        <w:rPr>
          <w:rFonts w:ascii="Arial" w:hAnsi="Arial" w:cs="Arial"/>
          <w:b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breast cancers like normal </w:t>
      </w:r>
      <w:proofErr w:type="gramStart"/>
      <w:r>
        <w:rPr>
          <w:rFonts w:ascii="Arial" w:hAnsi="Arial" w:cs="Arial"/>
          <w:sz w:val="22"/>
          <w:szCs w:val="22"/>
        </w:rPr>
        <w:t>breast,</w:t>
      </w:r>
      <w:proofErr w:type="gramEnd"/>
      <w:r>
        <w:rPr>
          <w:rFonts w:ascii="Arial" w:hAnsi="Arial" w:cs="Arial"/>
          <w:sz w:val="22"/>
          <w:szCs w:val="22"/>
        </w:rPr>
        <w:t xml:space="preserve"> are sensitive to the effects of </w:t>
      </w:r>
      <w:proofErr w:type="spellStart"/>
      <w:r>
        <w:rPr>
          <w:rFonts w:ascii="Arial" w:hAnsi="Arial" w:cs="Arial"/>
          <w:sz w:val="22"/>
          <w:szCs w:val="22"/>
        </w:rPr>
        <w:t>oestrogen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Approximately one-third of premenopausal women with advanced breast cancer will respond to </w:t>
      </w:r>
      <w:proofErr w:type="spellStart"/>
      <w:r>
        <w:rPr>
          <w:rFonts w:ascii="Arial" w:hAnsi="Arial" w:cs="Arial"/>
          <w:sz w:val="22"/>
          <w:szCs w:val="22"/>
        </w:rPr>
        <w:t>oophorectomy</w:t>
      </w:r>
      <w:proofErr w:type="spellEnd"/>
      <w:r>
        <w:rPr>
          <w:rFonts w:ascii="Arial" w:hAnsi="Arial" w:cs="Arial"/>
          <w:sz w:val="22"/>
          <w:szCs w:val="22"/>
        </w:rPr>
        <w:t>. Paradoxically, breast cancer in postmenopausal women responds to high-dose therapy with synthetic estrogens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causes breast </w:t>
      </w:r>
      <w:proofErr w:type="spellStart"/>
      <w:r>
        <w:rPr>
          <w:rFonts w:ascii="Arial" w:hAnsi="Arial" w:cs="Arial"/>
          <w:sz w:val="22"/>
          <w:szCs w:val="22"/>
        </w:rPr>
        <w:t>tumour</w:t>
      </w:r>
      <w:proofErr w:type="spellEnd"/>
      <w:r>
        <w:rPr>
          <w:rFonts w:ascii="Arial" w:hAnsi="Arial" w:cs="Arial"/>
          <w:sz w:val="22"/>
          <w:szCs w:val="22"/>
        </w:rPr>
        <w:t xml:space="preserve"> regression,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is over expressed in around 50% of breast cancers. Presence is indicative of a better prognosis.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ER-positive </w:t>
      </w:r>
      <w:proofErr w:type="spellStart"/>
      <w:r>
        <w:rPr>
          <w:rFonts w:ascii="Arial" w:hAnsi="Arial" w:cs="Arial"/>
          <w:sz w:val="22"/>
          <w:szCs w:val="22"/>
        </w:rPr>
        <w:t>case</w:t>
      </w:r>
      <w:proofErr w:type="gramStart"/>
      <w:r>
        <w:rPr>
          <w:rFonts w:ascii="Arial" w:hAnsi="Arial" w:cs="Arial"/>
          <w:sz w:val="22"/>
          <w:szCs w:val="22"/>
        </w:rPr>
        <w:t>,oestrogen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regulates the expression of genes involved in cellular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proliferation</w:t>
      </w:r>
      <w:proofErr w:type="gramEnd"/>
      <w:r>
        <w:rPr>
          <w:rFonts w:ascii="Arial" w:hAnsi="Arial" w:cs="Arial"/>
          <w:sz w:val="22"/>
          <w:szCs w:val="22"/>
        </w:rPr>
        <w:t xml:space="preserve"> leading to breast cancer.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Oestrogen</w:t>
      </w:r>
      <w:proofErr w:type="spellEnd"/>
      <w:r>
        <w:rPr>
          <w:rFonts w:ascii="Arial" w:hAnsi="Arial" w:cs="Arial"/>
          <w:sz w:val="22"/>
          <w:szCs w:val="22"/>
        </w:rPr>
        <w:t xml:space="preserve"> withdrawal or competition for binding to the ER using anti-</w:t>
      </w:r>
      <w:proofErr w:type="spellStart"/>
      <w:r>
        <w:rPr>
          <w:rFonts w:ascii="Arial" w:hAnsi="Arial" w:cs="Arial"/>
          <w:sz w:val="22"/>
          <w:szCs w:val="22"/>
        </w:rPr>
        <w:t>oestrogens</w:t>
      </w:r>
      <w:proofErr w:type="spellEnd"/>
      <w:r>
        <w:rPr>
          <w:rFonts w:ascii="Arial" w:hAnsi="Arial" w:cs="Arial"/>
          <w:sz w:val="22"/>
          <w:szCs w:val="22"/>
        </w:rPr>
        <w:t xml:space="preserve"> results in a response in about 70% of ER-positive cancers, 5-10% of ER-negative cancers also respond.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increased level of expression of ER indicates a good prognosis in female breast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cancer</w:t>
      </w:r>
      <w:proofErr w:type="gramEnd"/>
      <w:r>
        <w:rPr>
          <w:rFonts w:ascii="Arial" w:hAnsi="Arial" w:cs="Arial"/>
          <w:sz w:val="22"/>
          <w:szCs w:val="22"/>
        </w:rPr>
        <w:t xml:space="preserve"> but a worse prognosis in male breast cancer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Oestrogen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receptor</w:t>
      </w:r>
    </w:p>
    <w:tbl>
      <w:tblPr>
        <w:tblW w:w="8645" w:type="dxa"/>
        <w:tblLook w:val="01E0"/>
      </w:tblPr>
      <w:tblGrid>
        <w:gridCol w:w="2088"/>
        <w:gridCol w:w="6557"/>
      </w:tblGrid>
      <w:tr w:rsidR="00CD1ACE" w:rsidTr="00967264">
        <w:trPr>
          <w:trHeight w:val="570"/>
        </w:trPr>
        <w:tc>
          <w:tcPr>
            <w:tcW w:w="2088" w:type="dxa"/>
          </w:tcPr>
          <w:p w:rsidR="00CD1ACE" w:rsidRDefault="00CD1ACE" w:rsidP="00967264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:rsidR="00CD1ACE" w:rsidRDefault="00CD1ACE" w:rsidP="00000C5D">
            <w:pPr>
              <w:numPr>
                <w:ilvl w:val="0"/>
                <w:numId w:val="2"/>
              </w:numPr>
              <w:tabs>
                <w:tab w:val="num" w:pos="180"/>
              </w:tabs>
              <w:ind w:left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Oestrogen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Receptor is Activated upon binding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Oestrogen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CD1ACE" w:rsidRDefault="00CD1ACE" w:rsidP="00000C5D">
            <w:pPr>
              <w:numPr>
                <w:ilvl w:val="0"/>
                <w:numId w:val="2"/>
              </w:numPr>
              <w:tabs>
                <w:tab w:val="num" w:pos="180"/>
              </w:tabs>
              <w:ind w:left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Gene Expression is Induced by Binding to Specific DNA Sequences called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Oestrogen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Response Elements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CD1ACE" w:rsidRDefault="00CD1ACE" w:rsidP="00000C5D">
            <w:pPr>
              <w:numPr>
                <w:ilvl w:val="0"/>
                <w:numId w:val="2"/>
              </w:numPr>
              <w:tabs>
                <w:tab w:val="num" w:pos="180"/>
              </w:tabs>
              <w:ind w:left="180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Oestrogen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-Induced Gene Products Increase Cell Proliferation, Resulting in Breast Cancer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57" w:type="dxa"/>
          </w:tcPr>
          <w:p w:rsidR="00CD1ACE" w:rsidRDefault="00CD1ACE" w:rsidP="00967264">
            <w:pPr>
              <w:ind w:right="-571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143375" cy="3781425"/>
                  <wp:effectExtent l="19050" t="0" r="9525" b="0"/>
                  <wp:docPr id="156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ACE" w:rsidRDefault="00CD1ACE" w:rsidP="00CD1ACE">
      <w:pPr>
        <w:rPr>
          <w:rFonts w:ascii="Arial" w:eastAsia="SimSun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b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b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Targets for Breast Cancer Treatment</w:t>
      </w:r>
    </w:p>
    <w:p w:rsidR="00CD1ACE" w:rsidRDefault="00CD1ACE" w:rsidP="00CD1ACE"/>
    <w:p w:rsidR="00CD1ACE" w:rsidRDefault="00CD1ACE" w:rsidP="00CD1ACE">
      <w:r>
        <w:rPr>
          <w:noProof/>
          <w:lang w:val="en-GB" w:eastAsia="en-GB"/>
        </w:rPr>
        <w:pict>
          <v:rect id="_x0000_s1219" style="position:absolute;margin-left:297pt;margin-top:250pt;width:98.45pt;height:56.75pt;z-index:251660288" filled="f" fillcolor="#bbe0e3" stroked="f">
            <v:textbox style="mso-next-textbox:#_x0000_s1219" inset="1.48344mm,.74172mm,1.48344mm,.74172mm">
              <w:txbxContent>
                <w:p w:rsidR="00CD1ACE" w:rsidRDefault="00CD1ACE" w:rsidP="00CD1ACE">
                  <w:pPr>
                    <w:rPr>
                      <w:rFonts w:ascii="Comic Sans MS" w:hAnsi="Comic Sans MS" w:cs="Comic Sans MS"/>
                      <w:b/>
                      <w:bCs/>
                      <w:color w:val="FF3300"/>
                      <w:sz w:val="28"/>
                      <w:szCs w:val="48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  <w:b/>
                      <w:bCs/>
                      <w:color w:val="FF3300"/>
                      <w:sz w:val="28"/>
                      <w:szCs w:val="48"/>
                    </w:rPr>
                    <w:t>Aromatase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bCs/>
                      <w:color w:val="FF3300"/>
                      <w:sz w:val="28"/>
                      <w:szCs w:val="48"/>
                    </w:rPr>
                    <w:br/>
                    <w:t>inhibitors</w:t>
                  </w:r>
                </w:p>
              </w:txbxContent>
            </v:textbox>
          </v:rect>
        </w:pict>
      </w:r>
      <w:r>
        <w:pict>
          <v:group id="_x0000_s1135" editas="canvas" style="width:415.3pt;height:306pt;mso-position-horizontal-relative:char;mso-position-vertical-relative:line" coordorigin="2217,10333" coordsize="8306,6120">
            <o:lock v:ext="edit" aspectratio="t"/>
            <v:shape id="_x0000_s1136" type="#_x0000_t75" style="position:absolute;left:2217;top:10333;width:8306;height:6120" o:preferrelative="f">
              <v:fill o:detectmouseclick="t"/>
              <v:path o:extrusionok="t" o:connecttype="none"/>
            </v:shape>
            <v:shape id="_x0000_s1137" type="#_x0000_t75" style="position:absolute;left:2217;top:11906;width:1351;height:1169" fillcolor="#bbe0e3">
              <v:imagedata r:id="rId9" o:title=""/>
              <o:lock v:ext="edit" aspectratio="f"/>
            </v:shape>
            <v:shape id="_x0000_s1138" type="#_x0000_t75" style="position:absolute;left:6076;top:10682;width:1806;height:1287" fillcolor="#bbe0e3">
              <v:imagedata r:id="rId10" o:title="" croptop="7733f" cropbottom="9915f" cropleft="17714f"/>
              <o:lock v:ext="edit" aspectratio="f"/>
            </v:shape>
            <v:shape id="_x0000_s1139" type="#_x0000_t75" style="position:absolute;left:9587;top:11683;width:936;height:1941" fillcolor="#bbe0e3">
              <v:imagedata r:id="rId11" o:title="" croptop="2772f" cropbottom="16993f" cropleft="7202f" cropright="6567f"/>
              <o:lock v:ext="edit" aspectratio="f"/>
            </v:shape>
            <v:shape id="_x0000_s1140" style="position:absolute;left:4921;top:12386;width:457;height:522" coordsize="295,360" path="m,278hel2,289r6,10l14,308r9,8l33,322r10,6l53,333r9,5l72,341r8,3l94,349r15,4l124,356r14,2l153,359r15,-1l183,356r14,-3l211,349r14,-6l245,330r16,-16l276,295r9,-22l291,250r3,-24l293,204r-5,-24l280,161,267,143,249,126,229,114,206,103,183,94,160,84,136,73,117,61,101,45,89,25,83,,74,39r-1,3l72,48,70,58,67,69,64,82,61,95r-2,12l56,120r-3,10l52,137r-4,15l44,168r-5,14l35,197r-4,13l26,223r-3,10l18,243r-4,8l11,257r,-1l11,258r-2,3l8,265r-2,4l3,272r-2,3l,277r,1e" fillcolor="#fcf" stroked="f">
              <v:stroke endcap="round"/>
              <v:path arrowok="t"/>
            </v:shape>
            <v:shape id="_x0000_s1141" style="position:absolute;left:4570;top:12087;width:771;height:725" coordsize="498,500" path="m488,28hel491,30r3,5l495,39r1,7l497,53r,7l496,66r-1,5l493,72r-2,-1l491,72r,2l489,76r-2,2l486,79r-3,1l480,81r-2,1l475,83r-1,1l471,85r-2,l465,85r-4,-1l460,83r-4,-1l453,81r-2,-1l448,79r-2,-1l440,73r-7,-3l427,67r-6,-2l415,64r-7,1l402,67r-6,3l389,73r-6,6l373,89r-10,9l354,106r-6,9l341,124r-7,9l328,142r-4,9l317,162r-7,12l298,211r-1,7l292,236r-6,26l279,295r-9,37l260,368r-9,35l241,433r-10,21l223,466r-2,2l219,470r-3,2l214,474r-4,2l207,479r-5,2l198,484r-4,1l175,492r-18,4l141,499r-16,l111,498,98,496,86,493,75,490r-9,-2l60,487,49,482,39,477r-7,-6l24,463r-7,-9l12,445,7,435,3,425,1,414,,404,,391,,379,3,365,6,354r4,-14l15,329r6,-12l28,306r8,-11l44,285,54,275,65,264r13,-9l90,246r12,-10l112,226r8,-12l126,203r3,-14l129,174r-4,-15l119,142r-5,-15l106,112,98,97,90,82,81,66,72,52,63,36,57,21r,-2l56,18r,-1l57,15r2,-2l61,11,65,9,70,8,76,5,85,3,96,1,103,r5,l111,1r1,3l114,8r1,6l117,22r4,9l127,43r6,8l137,60r6,7l146,76r5,9l155,93r5,8l164,109r5,7l172,124r7,9l184,142r5,7l195,156r3,6l204,169r5,6l215,181r5,6l226,193r3,l242,178r11,-18l264,143r11,-17l286,109,298,92,309,76,323,60,336,45,352,32,371,17,388,8,404,3,416,r12,l438,1r10,4l457,8r8,5l473,17r15,11e" fillcolor="#f9f" stroked="f">
              <v:stroke endcap="round"/>
              <v:path arrowok="t"/>
            </v:shape>
            <v:group id="_x0000_s1142" style="position:absolute;left:6358;top:13355;width:374;height:639" coordorigin="2771,2571" coordsize="242,441">
              <v:shape id="_x0000_s1143" style="position:absolute;left:2852;top:2731;width:137;height:272" coordsize="137,272" path="m45,17hel40,37,30,67,14,97,5,121,,158r,34l7,221r19,27l53,266r37,5l110,257r14,-19l131,212r2,-22l127,179r-7,-2l98,180r-16,6l80,167r26,-35l109,98,133,64r3,-34l129,,90,1,45,17e" fillcolor="red" stroked="f">
                <v:stroke endcap="round"/>
                <v:path arrowok="t"/>
              </v:shape>
              <v:shape id="_x0000_s1144" style="position:absolute;left:2902;top:2751;width:49;height:31" coordsize="49,31" path="m12,hel48,1,28,13r9,8l14,24,,30,8,13,12,e" fillcolor="#ffc98e" stroked="f">
                <v:stroke endcap="round"/>
                <v:path arrowok="t"/>
              </v:shape>
              <v:shape id="_x0000_s1145" style="position:absolute;left:2868;top:2802;width:59;height:123" coordsize="59,123" path="m27,hel16,29,3,57,,79r,23l9,122r10,-9l11,108r8,-6l11,95,21,84,14,73r19,3l24,55r15,2l34,35r20,3l49,17r9,l43,2,27,e" fillcolor="#ffc98e" stroked="f">
                <v:stroke endcap="round"/>
                <v:path arrowok="t"/>
              </v:shape>
              <v:shape id="_x0000_s1146" style="position:absolute;left:2890;top:2929;width:72;height:34" coordsize="72,34" path="m,13hel15,7r2,11l31,8r2,12l43,2r8,11l54,,71,3,57,20,50,19,39,32,33,28,19,33,17,24,5,26,5,15,,13e" fillcolor="#ffc98e" stroked="f">
                <v:stroke endcap="round"/>
                <v:path arrowok="t"/>
              </v:shape>
              <v:shape id="_x0000_s1147" style="position:absolute;left:2882;top:2669;width:128;height:75" coordsize="128,75" path="m73,hel49,7,19,33,4,55,,65r4,9l19,74,51,61,90,57r34,5l127,56,126,45,105,25,89,1,73,e" fillcolor="#ffea00" stroked="f">
                <v:stroke endcap="round"/>
                <v:path arrowok="t"/>
              </v:shape>
              <v:shape id="_x0000_s1148" style="position:absolute;left:2895;top:2674;width:42;height:45" coordsize="42,45" path="m41,hel41,11,29,16r2,10l17,41,8,40,,44,6,34,17,29,26,12,33,4,41,e" stroked="f">
                <v:stroke endcap="round"/>
                <v:path arrowok="t"/>
              </v:shape>
              <v:shape id="_x0000_s1149" style="position:absolute;left:2919;top:2663;width:92;height:70" coordsize="92,70" path="m32,4hel43,7r7,11l51,27r6,7l44,37r4,9l37,49r-5,4l15,56,,69,59,63r30,6l91,54,83,43,67,29,53,6,40,,32,4e" fillcolor="#70230c" stroked="f">
                <v:stroke endcap="round"/>
                <v:path arrowok="t"/>
              </v:shape>
              <v:shape id="_x0000_s1150" style="position:absolute;left:2848;top:2663;width:165;height:349" coordsize="165,349" path="m121,71hel132,87r-11,l136,111r-23,-8l127,130,104,116r10,25l94,120r1,21l83,120r-1,13l75,120r-9,7l83,139r18,14l109,171r1,10l92,170r9,26l85,185r8,23l75,198r7,27l65,208r5,28l53,226r6,21l49,258r15,-5l82,254,64,275,90,251r16,-5l123,244r-17,l87,248r11,-8l107,226r8,-17l119,194r,-13l118,166r9,-10l139,144r7,-12l150,114r1,-16l151,85r,-11l159,76r3,-3l164,67,162,51,140,28,123,3,112,r9,4l139,34r17,18l158,63r-8,-4l122,55r-21,7l82,59,67,74,51,69r-4,9l35,73,38,62,55,39,80,16,49,42,32,63,30,78r4,5l46,87r-5,23l28,141,14,166,6,194,,225r,25l4,276r12,30l38,328r23,17l78,348r19,-2l112,340r15,-12l134,313r5,-15l140,281r-1,-19l134,253r1,11l124,261r8,23l118,281r9,20l105,290r8,28l95,301r,27l80,304r-5,24l68,301,55,325,51,298,39,312r1,-24l22,298r5,-17l12,281r2,-12l6,267r5,-13l4,250,6,237,5,230,8,202r6,-28l28,147,41,120,50,91r1,-4l79,76r22,-5l121,71e" fillcolor="black" stroked="f">
                <v:stroke endcap="round"/>
                <v:path arrowok="t"/>
              </v:shape>
              <v:shape id="_x0000_s1151" style="position:absolute;left:2792;top:2634;width:123;height:298" coordsize="123,298" path="m4,41hel19,65r10,39l29,128r-7,23l22,183,8,186,,214r6,34l28,282r38,15l86,286r21,-26l118,227r4,-32l122,158r-6,-41l98,46,78,3,31,,4,21r,20e" fillcolor="red" stroked="f">
                <v:stroke endcap="round"/>
                <v:path arrowok="t"/>
              </v:shape>
              <v:shape id="_x0000_s1152" style="position:absolute;left:2808;top:2650;width:37;height:60" coordsize="37,60" path="m15,2hel2,11,,22,12,41r5,18l36,37,23,30,30,20,12,22,23,,15,2e" fillcolor="#ffc98e" stroked="f">
                <v:stroke endcap="round"/>
                <v:path arrowok="t"/>
              </v:shape>
              <v:shape id="_x0000_s1153" style="position:absolute;left:2832;top:2745;width:50;height:93" coordsize="50,93" path="m31,hel47,7,31,14,49,40r-20,l47,62,27,68,38,92r-18,l,74,13,64,10,49,20,40,16,25,26,14,20,6,22,r9,e" fillcolor="#ffc98e" stroked="f">
                <v:stroke endcap="round"/>
                <v:path arrowok="t"/>
              </v:shape>
              <v:shape id="_x0000_s1154" style="position:absolute;left:2807;top:2832;width:57;height:48" coordsize="57,48" path="m7,hel,7r13,5l7,27,21,23r2,20l32,29r8,18l47,35r9,l56,22,43,26,7,e" fillcolor="#ffc98e" stroked="f">
                <v:stroke endcap="round"/>
                <v:path arrowok="t"/>
              </v:shape>
              <v:shape id="_x0000_s1155" style="position:absolute;left:2771;top:2575;width:115;height:102" coordsize="115,102" path="m23,6hel12,19,9,40,,76,1,92r12,9l18,87,27,74,47,64,74,60r29,8l114,59,105,40,95,32,86,23,71,15,60,6,43,,28,,23,6e" fillcolor="#ffea00" stroked="f">
                <v:stroke endcap="round"/>
                <v:path arrowok="t"/>
              </v:shape>
              <v:shape id="_x0000_s1156" style="position:absolute;left:2779;top:2595;width:21;height:51" coordsize="21,51" path="m12,hel18,9r-6,6l20,22,5,50,,44,5,22r,-7l8,6,12,e" stroked="f">
                <v:stroke endcap="round"/>
                <v:path arrowok="t"/>
              </v:shape>
              <v:shape id="_x0000_s1157" style="position:absolute;left:2791;top:2575;width:95;height:67" coordsize="95,67" path="m,15hel11,5r16,7l33,21r13,2l50,31r8,1l59,44r6,6l47,49,29,51,7,66,48,57r38,8l94,55,83,37,72,30,69,19,53,12,39,1,21,,7,1,2,5,,15e" fillcolor="#70230c" stroked="f">
                <v:stroke endcap="round"/>
                <v:path arrowok="t"/>
              </v:shape>
              <v:shape id="_x0000_s1158" style="position:absolute;left:2779;top:2571;width:125;height:118" coordsize="125,118" path="m,88hel,98r9,7l14,102r6,5l17,101r,-8l23,80,39,70,64,68r18,4l62,77,94,90,68,93r28,17l112,117r12,-1l112,72r-1,-6l110,51,93,38,84,27,66,17,59,8,37,,25,,12,5,7,13,6,27,14,8,30,4,48,9,59,19,76,30r7,10l95,48r3,17l91,66,59,62,26,68,6,81,,88e" fillcolor="black" stroked="f">
                <v:stroke endcap="round"/>
                <v:path arrowok="t"/>
              </v:shape>
              <v:shape id="_x0000_s1159" style="position:absolute;left:2789;top:2729;width:133;height:206" coordsize="133,206" path="m96,5hel116,49,98,39r23,50l99,70r20,48l98,103r12,49l91,136r5,38l77,151r-1,37l61,154r-6,32l45,153,34,171,33,146,17,161r6,-25l7,142r6,-19l4,123r7,-17l5,105,14,93r15,l11,79,5,81,,118r2,27l11,171r17,19l46,202r18,3l82,203r14,-8l107,185r14,-24l129,129r3,-33l132,62,129,25,126,,96,5e" fillcolor="black" stroked="f">
                <v:stroke endcap="round"/>
                <v:path arrowok="t"/>
              </v:shape>
              <v:shape id="_x0000_s1160" style="position:absolute;left:2809;top:2742;width:51;height:104" coordsize="51,104" path="m15,8hel7,20,3,34,,48,,60,4,74r37,29l50,92r-9,2l47,79,34,87,41,67,24,79,25,66r-9,9l15,66r-4,3l9,60,24,58,8,52,30,45,12,39,32,35,18,21,39,20,31,7r16,l47,,27,,15,8e" fillcolor="black" stroked="f">
                <v:stroke endcap="round"/>
                <v:path arrowok="t"/>
              </v:shape>
            </v:group>
            <v:line id="_x0000_s1161" style="position:absolute" from="3770,12496" to="4370,12496" strokeweight="2pt">
              <v:stroke startarrowwidth="narrow" startarrowlength="short" endarrow="classic" endarrowlength="long"/>
            </v:line>
            <v:shape id="_x0000_s1162" style="position:absolute;left:4906;top:11170;width:1004;height:764" coordsize="649,527" path="m,526hel,,648,e" filled="f" fillcolor="#bbe0e3" strokeweight="2pt">
              <v:stroke startarrowwidth="narrow" startarrowlength="short" endarrow="classic" endarrowlength="long" endcap="round"/>
              <v:path arrowok="t"/>
            </v:shape>
            <v:shape id="_x0000_s1163" style="position:absolute;left:4906;top:13123;width:1004;height:627" coordsize="649,433" path="m,hel,432r648,e" filled="f" fillcolor="#bbe0e3" strokeweight="2pt">
              <v:stroke startarrowwidth="narrow" startarrowlength="short" endarrow="classic" endarrowlength="long" endcap="round"/>
              <v:path arrowok="t"/>
            </v:shape>
            <v:shape id="_x0000_s1164" style="position:absolute;left:9740;top:12620;width:224;height:1619" coordsize="145,1117" path="m,1116hel144,1116,144,e" filled="f" fillcolor="#bbe0e3" strokeweight="2pt">
              <v:stroke startarrowwidth="narrow" startarrowlength="short" endarrow="classic" endarrowlength="long" endcap="round"/>
              <v:path arrowok="t"/>
            </v:shape>
            <v:line id="_x0000_s1165" style="position:absolute;flip:y" from="8557,12620" to="9659,13356" strokeweight="2pt">
              <v:stroke startarrowwidth="narrow" startarrowlength="short" endarrow="classic" endarrowlength="long"/>
            </v:line>
            <v:shape id="_x0000_s1166" style="position:absolute;left:9461;top:11216;width:608;height:976" coordsize="393,673" path="m,hel392,r,672e" filled="f" fillcolor="#bbe0e3" strokeweight="2pt">
              <v:stroke startarrowwidth="narrow" startarrowlength="short" endarrow="classic" endarrowlength="long" endcap="round"/>
              <v:path arrowok="t"/>
            </v:shape>
            <v:shape id="_x0000_s1167" style="position:absolute;left:7406;top:12520;width:2081;height:1" coordsize="1345,1" path="m,hel1344,e" filled="f" fillcolor="#bbe0e3" strokeweight="2pt">
              <v:stroke startarrowwidth="narrow" startarrowlength="short" endarrow="classic" endarrowlength="long" endcap="round"/>
              <v:path arrowok="t"/>
            </v:shape>
            <v:rect id="_x0000_s1168" style="position:absolute;left:2321;top:13008;width:1696;height:475" filled="f" fillcolor="#bbe0e3" stroked="f">
              <v:textbox style="mso-next-textbox:#_x0000_s1168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0099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color w:val="009900"/>
                        <w:sz w:val="19"/>
                        <w:szCs w:val="32"/>
                      </w:rPr>
                      <w:t>Hypothalamus</w:t>
                    </w:r>
                  </w:p>
                </w:txbxContent>
              </v:textbox>
            </v:rect>
            <v:rect id="_x0000_s1169" style="position:absolute;left:2373;top:13898;width:1454;height:935" filled="f" fillcolor="#bbe0e3" stroked="f">
              <v:textbox style="mso-next-textbox:#_x0000_s1169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i/>
                        <w:iCs/>
                        <w:color w:val="000099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i/>
                        <w:iCs/>
                        <w:color w:val="000099"/>
                        <w:sz w:val="19"/>
                        <w:szCs w:val="32"/>
                      </w:rPr>
                      <w:t>Pre/post-</w:t>
                    </w:r>
                    <w:r>
                      <w:rPr>
                        <w:rFonts w:ascii="Comic Sans MS" w:hAnsi="Comic Sans MS" w:cs="Comic Sans MS"/>
                        <w:i/>
                        <w:iCs/>
                        <w:color w:val="000099"/>
                        <w:sz w:val="19"/>
                        <w:szCs w:val="32"/>
                      </w:rPr>
                      <w:br/>
                      <w:t>menopausal</w:t>
                    </w:r>
                  </w:p>
                </w:txbxContent>
              </v:textbox>
            </v:rect>
            <v:rect id="_x0000_s1170" style="position:absolute;left:2561;top:11241;width:1774;height:352" filled="f" fillcolor="#bbe0e3" stroked="f">
              <v:textbox style="mso-next-textbox:#_x0000_s1170" inset="3.77pt,.665mm,3.77pt,.665mm">
                <w:txbxContent>
                  <w:p w:rsidR="00CD1ACE" w:rsidRDefault="00CD1ACE" w:rsidP="00CD1ACE">
                    <w:pPr>
                      <w:jc w:val="right"/>
                      <w:rPr>
                        <w:rFonts w:ascii="Comic Sans MS" w:hAnsi="Comic Sans MS" w:cs="Comic Sans MS"/>
                        <w:i/>
                        <w:iCs/>
                        <w:color w:val="000099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i/>
                        <w:iCs/>
                        <w:color w:val="000099"/>
                        <w:sz w:val="19"/>
                        <w:szCs w:val="32"/>
                      </w:rPr>
                      <w:t>Premenopausal</w:t>
                    </w:r>
                  </w:p>
                </w:txbxContent>
              </v:textbox>
            </v:rect>
            <v:rect id="_x0000_s1171" style="position:absolute;left:4197;top:10445;width:1834;height:754" filled="f" fillcolor="#bbe0e3" stroked="f">
              <v:textbox style="mso-next-textbox:#_x0000_s1171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Gonadotrophins</w:t>
                    </w:r>
                  </w:p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(FSH + LH)</w:t>
                    </w:r>
                  </w:p>
                </w:txbxContent>
              </v:textbox>
            </v:rect>
            <v:rect id="_x0000_s1172" style="position:absolute;left:4017;top:13811;width:2144;height:859" filled="f" fillcolor="#bbe0e3" stroked="f">
              <v:textbox style="mso-next-textbox:#_x0000_s1172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Adrenocorticotrophic</w:t>
                    </w: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br/>
                      <w:t>hormone</w:t>
                    </w:r>
                  </w:p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(ACTH)</w:t>
                    </w:r>
                  </w:p>
                </w:txbxContent>
              </v:textbox>
            </v:rect>
            <v:rect id="_x0000_s1173" style="position:absolute;left:5847;top:14263;width:1393;height:672" filled="f" fillcolor="#bbe0e3" stroked="f">
              <v:textbox style="mso-next-textbox:#_x0000_s1173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0099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color w:val="009900"/>
                        <w:sz w:val="19"/>
                        <w:szCs w:val="32"/>
                      </w:rPr>
                      <w:t>Adrenal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color w:val="009900"/>
                        <w:sz w:val="19"/>
                        <w:szCs w:val="32"/>
                      </w:rPr>
                      <w:br/>
                      <w:t>glands</w:t>
                    </w:r>
                  </w:p>
                </w:txbxContent>
              </v:textbox>
            </v:rect>
            <v:rect id="_x0000_s1174" style="position:absolute;left:4067;top:12872;width:1908;height:332" filled="f" fillcolor="#bbe0e3" stroked="f">
              <v:textbox style="mso-next-textbox:#_x0000_s1174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0099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color w:val="009900"/>
                        <w:sz w:val="19"/>
                        <w:szCs w:val="32"/>
                      </w:rPr>
                      <w:t>Pituitary gland</w:t>
                    </w:r>
                  </w:p>
                </w:txbxContent>
              </v:textbox>
            </v:rect>
            <v:rect id="_x0000_s1175" style="position:absolute;left:5811;top:12334;width:1685;height:619" filled="f" fillcolor="#bbe0e3" stroked="f">
              <v:textbox style="mso-next-textbox:#_x0000_s1175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Prolactin</w:t>
                    </w:r>
                  </w:p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Growth hormone</w:t>
                    </w:r>
                  </w:p>
                </w:txbxContent>
              </v:textbox>
            </v:rect>
            <v:rect id="_x0000_s1176" style="position:absolute;left:8066;top:10977;width:1531;height:587" filled="f" fillcolor="#bbe0e3" stroked="f">
              <v:textbox style="mso-next-textbox:#_x0000_s1176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Oestrogens</w:t>
                    </w:r>
                    <w:proofErr w:type="spellEnd"/>
                  </w:p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Progesterone</w:t>
                    </w:r>
                  </w:p>
                </w:txbxContent>
              </v:textbox>
            </v:rect>
            <v:rect id="_x0000_s1177" style="position:absolute;left:6832;top:13211;width:1905;height:542" filled="f" stroked="f">
              <v:textbox style="mso-next-textbox:#_x0000_s1177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Corticosteroids</w:t>
                    </w:r>
                  </w:p>
                </w:txbxContent>
              </v:textbox>
            </v:rect>
            <v:rect id="_x0000_s1178" style="position:absolute;left:6963;top:13619;width:1554;height:314" filled="f" fillcolor="#bbe0e3" stroked="f">
              <v:textbox style="mso-next-textbox:#_x0000_s1178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Progesterone</w:t>
                    </w:r>
                  </w:p>
                </w:txbxContent>
              </v:textbox>
            </v:rect>
            <v:rect id="_x0000_s1179" style="position:absolute;left:8559;top:14106;width:1398;height:367" filled="f" fillcolor="#bbe0e3" stroked="f">
              <v:textbox style="mso-next-textbox:#_x0000_s1179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proofErr w:type="spellStart"/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Oestrogens</w:t>
                    </w:r>
                    <w:proofErr w:type="spellEnd"/>
                  </w:p>
                </w:txbxContent>
              </v:textbox>
            </v:rect>
            <v:rect id="_x0000_s1180" style="position:absolute;left:7296;top:14706;width:2301;height:487" filled="f" fillcolor="#bbe0e3" stroked="f">
              <v:textbox style="mso-next-textbox:#_x0000_s1180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Peripheral conversion</w:t>
                    </w:r>
                  </w:p>
                </w:txbxContent>
              </v:textbox>
            </v:rect>
            <v:line id="_x0000_s1181" style="position:absolute;flip:y" from="8285,14394" to="8285,14693" strokeweight="2pt">
              <v:stroke startarrowwidth="narrow" startarrowlength="short" endarrow="classic" endarrowlength="long"/>
            </v:line>
            <v:rect id="_x0000_s1182" style="position:absolute;left:6924;top:11579;width:873;height:554" filled="f" fillcolor="#bbe0e3" stroked="f">
              <v:textbox style="mso-next-textbox:#_x0000_s1182" inset="3.77pt,.665mm,3.77pt,.665mm">
                <w:txbxContent>
                  <w:p w:rsidR="00CD1ACE" w:rsidRDefault="00CD1ACE" w:rsidP="00CD1ACE">
                    <w:pPr>
                      <w:jc w:val="center"/>
                      <w:rPr>
                        <w:rFonts w:ascii="Comic Sans MS" w:hAnsi="Comic Sans MS" w:cs="Comic Sans MS"/>
                        <w:b/>
                        <w:bCs/>
                        <w:color w:val="0099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color w:val="009900"/>
                        <w:sz w:val="19"/>
                        <w:szCs w:val="32"/>
                      </w:rPr>
                      <w:t>Ovary</w:t>
                    </w:r>
                  </w:p>
                </w:txbxContent>
              </v:textbox>
            </v:rect>
            <v:rect id="_x0000_s1183" style="position:absolute;left:3619;top:12124;width:669;height:340" filled="f" fillcolor="#bbe0e3" stroked="f">
              <v:textbox style="mso-next-textbox:#_x0000_s1183" inset="1.48344mm,.74172mm,1.48344mm,.74172mm">
                <w:txbxContent>
                  <w:p w:rsidR="00CD1ACE" w:rsidRDefault="00CD1ACE" w:rsidP="00CD1ACE">
                    <w:pP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LHRH</w:t>
                    </w:r>
                  </w:p>
                </w:txbxContent>
              </v:textbox>
            </v:rect>
            <v:rect id="_x0000_s1184" style="position:absolute;left:6874;top:14101;width:1203;height:732" filled="f" fillcolor="#bbe0e3" stroked="f">
              <v:textbox style="mso-next-textbox:#_x0000_s1184" inset="1.48344mm,.74172mm,1.48344mm,.74172mm">
                <w:txbxContent>
                  <w:p w:rsidR="00CD1ACE" w:rsidRDefault="00CD1ACE" w:rsidP="00CD1ACE">
                    <w:pP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</w:pPr>
                    <w:r>
                      <w:rPr>
                        <w:rFonts w:ascii="Comic Sans MS" w:hAnsi="Comic Sans MS" w:cs="Comic Sans MS"/>
                        <w:color w:val="000000"/>
                        <w:sz w:val="19"/>
                        <w:szCs w:val="32"/>
                      </w:rPr>
                      <w:t>Androgens</w:t>
                    </w:r>
                  </w:p>
                </w:txbxContent>
              </v:textbox>
            </v:rect>
            <v:line id="_x0000_s1185" style="position:absolute" from="8124,14267" to="8508,14267" strokeweight="2pt">
              <v:stroke startarrowwidth="narrow" startarrowlength="short" endarrow="classic" endarrowlength="long"/>
            </v:line>
            <v:rect id="_x0000_s1186" style="position:absolute;left:3837;top:12273;width:409;height:540" filled="f" fillcolor="#bbe0e3" stroked="f">
              <v:textbox style="mso-next-textbox:#_x0000_s1186" inset="1.48344mm,.74172mm,1.48344mm,.74172mm">
                <w:txbxContent>
                  <w:p w:rsidR="00CD1ACE" w:rsidRDefault="00CD1ACE" w:rsidP="00CD1ACE">
                    <w:pPr>
                      <w:rPr>
                        <w:rFonts w:ascii="Comic Sans MS" w:hAnsi="Comic Sans MS" w:cs="Comic Sans MS"/>
                        <w:b/>
                        <w:bCs/>
                        <w:color w:val="FF3300"/>
                        <w:sz w:val="28"/>
                        <w:szCs w:val="48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color w:val="FF3300"/>
                        <w:sz w:val="28"/>
                        <w:szCs w:val="48"/>
                      </w:rPr>
                      <w:t>X</w:t>
                    </w:r>
                  </w:p>
                </w:txbxContent>
              </v:textbox>
            </v:rect>
            <v:rect id="_x0000_s1187" style="position:absolute;left:3297;top:11593;width:2340;height:540" filled="f" fillcolor="#bbe0e3" stroked="f">
              <v:textbox style="mso-next-textbox:#_x0000_s1187" inset="1.48344mm,.74172mm,1.48344mm,.74172mm">
                <w:txbxContent>
                  <w:p w:rsidR="00CD1ACE" w:rsidRDefault="00CD1ACE" w:rsidP="00CD1ACE">
                    <w:pPr>
                      <w:rPr>
                        <w:rFonts w:ascii="Comic Sans MS" w:hAnsi="Comic Sans MS" w:cs="Comic Sans MS"/>
                        <w:b/>
                        <w:bCs/>
                        <w:color w:val="FF3300"/>
                        <w:sz w:val="28"/>
                        <w:szCs w:val="48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color w:val="FF3300"/>
                        <w:sz w:val="28"/>
                        <w:szCs w:val="48"/>
                      </w:rPr>
                      <w:t>LHRH agonists</w:t>
                    </w:r>
                  </w:p>
                </w:txbxContent>
              </v:textbox>
            </v:rect>
            <v:rect id="_x0000_s1188" style="position:absolute;left:9918;top:12205;width:368;height:470" filled="f" fillcolor="#bbe0e3" stroked="f">
              <v:textbox style="mso-next-textbox:#_x0000_s1188" inset="1.48344mm,.74172mm,1.48344mm,.74172mm">
                <w:txbxContent>
                  <w:p w:rsidR="00CD1ACE" w:rsidRDefault="00CD1ACE" w:rsidP="00CD1ACE">
                    <w:pPr>
                      <w:rPr>
                        <w:rFonts w:ascii="Comic Sans MS" w:hAnsi="Comic Sans MS" w:cs="Comic Sans MS"/>
                        <w:b/>
                        <w:bCs/>
                        <w:color w:val="FF3300"/>
                        <w:sz w:val="28"/>
                        <w:szCs w:val="48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color w:val="FF3300"/>
                        <w:sz w:val="28"/>
                        <w:szCs w:val="48"/>
                      </w:rPr>
                      <w:t>X</w:t>
                    </w:r>
                  </w:p>
                </w:txbxContent>
              </v:textbox>
            </v:rect>
            <v:rect id="_x0000_s1189" style="position:absolute;left:7541;top:11717;width:2236;height:596" filled="f" fillcolor="#bbe0e3" stroked="f">
              <v:textbox style="mso-next-textbox:#_x0000_s1189" inset="1.48344mm,.74172mm,1.48344mm,.74172mm">
                <w:txbxContent>
                  <w:p w:rsidR="00CD1ACE" w:rsidRDefault="00CD1ACE" w:rsidP="00CD1ACE">
                    <w:pPr>
                      <w:rPr>
                        <w:rFonts w:ascii="Comic Sans MS" w:hAnsi="Comic Sans MS" w:cs="Comic Sans MS"/>
                        <w:b/>
                        <w:bCs/>
                        <w:color w:val="FF3300"/>
                        <w:sz w:val="28"/>
                        <w:szCs w:val="48"/>
                      </w:rPr>
                    </w:pPr>
                    <w:proofErr w:type="spellStart"/>
                    <w:r>
                      <w:rPr>
                        <w:rFonts w:ascii="Comic Sans MS" w:hAnsi="Comic Sans MS" w:cs="Comic Sans MS"/>
                        <w:b/>
                        <w:bCs/>
                        <w:color w:val="FF3300"/>
                        <w:sz w:val="28"/>
                        <w:szCs w:val="48"/>
                      </w:rPr>
                      <w:t>Antiestrogens</w:t>
                    </w:r>
                    <w:proofErr w:type="spellEnd"/>
                  </w:p>
                </w:txbxContent>
              </v:textbox>
            </v:rect>
            <v:group id="_x0000_s1190" style="position:absolute;left:7183;top:10333;width:3019;height:1236" coordorigin="3600,480" coordsize="2112,852">
              <v:rect id="_x0000_s1191" style="position:absolute;left:3600;top:480;width:2112;height:324" filled="f" fillcolor="#bbe0e3" stroked="f">
                <v:textbox style="mso-next-textbox:#_x0000_s1191" inset="1.48344mm,.74172mm,1.48344mm,.74172mm">
                  <w:txbxContent>
                    <w:p w:rsidR="00CD1ACE" w:rsidRDefault="00CD1ACE" w:rsidP="00CD1ACE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3300"/>
                          <w:sz w:val="28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3300"/>
                          <w:sz w:val="28"/>
                          <w:szCs w:val="48"/>
                        </w:rPr>
                        <w:t>Aromatase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3300"/>
                          <w:sz w:val="28"/>
                          <w:szCs w:val="48"/>
                        </w:rPr>
                        <w:t xml:space="preserve"> inhibitors</w:t>
                      </w:r>
                    </w:p>
                  </w:txbxContent>
                </v:textbox>
              </v:rect>
              <v:rect id="_x0000_s1192" style="position:absolute;left:3600;top:1008;width:257;height:324" filled="f" fillcolor="#bbe0e3" stroked="f">
                <v:textbox style="mso-next-textbox:#_x0000_s1192" inset="1.48344mm,.74172mm,1.48344mm,.74172mm">
                  <w:txbxContent>
                    <w:p w:rsidR="00CD1ACE" w:rsidRDefault="00CD1ACE" w:rsidP="00CD1ACE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3300"/>
                          <w:sz w:val="28"/>
                          <w:szCs w:val="4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3300"/>
                          <w:sz w:val="28"/>
                          <w:szCs w:val="48"/>
                        </w:rPr>
                        <w:t>X</w:t>
                      </w:r>
                    </w:p>
                  </w:txbxContent>
                </v:textbox>
              </v:rect>
            </v:group>
            <v:rect id="_x0000_s1193" style="position:absolute;left:8067;top:14023;width:367;height:470" filled="f" fillcolor="#bbe0e3" stroked="f">
              <v:textbox style="mso-next-textbox:#_x0000_s1193" inset="1.48344mm,.74172mm,1.48344mm,.74172mm">
                <w:txbxContent>
                  <w:p w:rsidR="00CD1ACE" w:rsidRDefault="00CD1ACE" w:rsidP="00CD1ACE">
                    <w:pPr>
                      <w:rPr>
                        <w:rFonts w:ascii="Comic Sans MS" w:hAnsi="Comic Sans MS" w:cs="Comic Sans MS"/>
                        <w:b/>
                        <w:bCs/>
                        <w:color w:val="FF3300"/>
                        <w:sz w:val="28"/>
                        <w:szCs w:val="48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color w:val="FF3300"/>
                        <w:sz w:val="28"/>
                        <w:szCs w:val="48"/>
                      </w:rPr>
                      <w:t>X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D1ACE" w:rsidRDefault="00CD1ACE" w:rsidP="00CD1ACE">
      <w:pPr>
        <w:rPr>
          <w:rFonts w:ascii="Arial" w:hAnsi="Arial" w:cs="Arial"/>
          <w:b/>
          <w:sz w:val="22"/>
          <w:szCs w:val="22"/>
        </w:rPr>
      </w:pPr>
      <w: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Estrogen Target Tissues &amp; </w:t>
      </w:r>
      <w:proofErr w:type="spellStart"/>
      <w:r>
        <w:rPr>
          <w:rFonts w:ascii="Arial" w:hAnsi="Arial" w:cs="Arial"/>
          <w:b/>
          <w:sz w:val="22"/>
          <w:szCs w:val="22"/>
        </w:rPr>
        <w:t>Tamoxifen</w:t>
      </w:r>
      <w:proofErr w:type="spellEnd"/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1980"/>
        <w:gridCol w:w="2340"/>
      </w:tblGrid>
      <w:tr w:rsidR="00CD1ACE" w:rsidTr="00967264">
        <w:tc>
          <w:tcPr>
            <w:tcW w:w="1908" w:type="dxa"/>
          </w:tcPr>
          <w:p w:rsidR="00CD1ACE" w:rsidRDefault="00CD1ACE" w:rsidP="00967264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TAMOXIFEN</w:t>
            </w:r>
          </w:p>
        </w:tc>
        <w:tc>
          <w:tcPr>
            <w:tcW w:w="2160" w:type="dxa"/>
          </w:tcPr>
          <w:p w:rsidR="00CD1ACE" w:rsidRDefault="00CD1ACE" w:rsidP="00967264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ESTROGEN’S DESIRABLE EFFECTS</w:t>
            </w:r>
          </w:p>
        </w:tc>
        <w:tc>
          <w:tcPr>
            <w:tcW w:w="1980" w:type="dxa"/>
          </w:tcPr>
          <w:p w:rsidR="00CD1ACE" w:rsidRDefault="00CD1ACE" w:rsidP="00967264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ESTROGEN’S NEGATIVE EFFECTS</w:t>
            </w:r>
          </w:p>
        </w:tc>
        <w:tc>
          <w:tcPr>
            <w:tcW w:w="2340" w:type="dxa"/>
          </w:tcPr>
          <w:p w:rsidR="00CD1ACE" w:rsidRDefault="00CD1ACE" w:rsidP="00967264">
            <w:pPr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TAMOXIFEN</w:t>
            </w:r>
          </w:p>
          <w:p w:rsidR="00CD1ACE" w:rsidRDefault="00CD1ACE" w:rsidP="00967264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</w:tr>
      <w:tr w:rsidR="00CD1ACE" w:rsidTr="00967264">
        <w:trPr>
          <w:trHeight w:val="2988"/>
        </w:trPr>
        <w:tc>
          <w:tcPr>
            <w:tcW w:w="1908" w:type="dxa"/>
          </w:tcPr>
          <w:p w:rsidR="00CD1ACE" w:rsidRDefault="00CD1ACE" w:rsidP="00967264">
            <w:pPr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BREAST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Reduces breast cancer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CD1ACE" w:rsidRDefault="00CD1ACE" w:rsidP="009672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LIVER &amp; HEART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Lowers cholesterol, reduces atherosclerosis and heart attacks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CD1ACE" w:rsidRDefault="00CD1ACE" w:rsidP="00967264">
            <w:pPr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BONE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Maintains density to help prevent bone loss</w:t>
            </w:r>
          </w:p>
        </w:tc>
        <w:tc>
          <w:tcPr>
            <w:tcW w:w="2160" w:type="dxa"/>
          </w:tcPr>
          <w:p w:rsidR="00CD1ACE" w:rsidRDefault="00CD1ACE" w:rsidP="00967264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BRAIN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Improves cognitive function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CD1ACE" w:rsidRDefault="00CD1ACE" w:rsidP="009672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BREAST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Programs glands to produce milk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CD1ACE" w:rsidRDefault="00CD1ACE" w:rsidP="00967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LIVER &amp; HEART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Lowers cholesterol, reduces atherosclerosis and heart attacks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CD1ACE" w:rsidRDefault="00CD1ACE" w:rsidP="00967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UTERUS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 xml:space="preserve">Programs uterus to nourish 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foetus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CD1ACE" w:rsidRDefault="00CD1ACE" w:rsidP="00967264">
            <w:pPr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BONE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Maintains density to help prevent bone loss</w:t>
            </w:r>
          </w:p>
        </w:tc>
        <w:tc>
          <w:tcPr>
            <w:tcW w:w="1980" w:type="dxa"/>
          </w:tcPr>
          <w:p w:rsidR="00CD1ACE" w:rsidRDefault="00CD1ACE" w:rsidP="00967264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BREAST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Promotes breast cancer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CD1ACE" w:rsidRDefault="00CD1ACE" w:rsidP="00967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LIVER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 xml:space="preserve">Increases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thromboembolism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CD1ACE" w:rsidRDefault="00CD1ACE" w:rsidP="009672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UTERUS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Promotes endometrial cancer</w:t>
            </w:r>
          </w:p>
          <w:p w:rsidR="00CD1ACE" w:rsidRDefault="00CD1ACE" w:rsidP="0096726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CD1ACE" w:rsidRDefault="00CD1ACE" w:rsidP="00967264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HYPOTHALAMUS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Increases vasomotor symptoms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CD1ACE" w:rsidRDefault="00CD1ACE" w:rsidP="00967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EYE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Increases cataracts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:rsidR="00CD1ACE" w:rsidRDefault="00CD1ACE" w:rsidP="009672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LIVER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 xml:space="preserve">Increases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thromboembolism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CD1ACE" w:rsidRDefault="00CD1ACE" w:rsidP="00967264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UTERUS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>Promotes endometrial cancer, fibroids, polyps &amp; vaginal discharge</w:t>
            </w:r>
          </w:p>
        </w:tc>
      </w:tr>
    </w:tbl>
    <w:p w:rsidR="00CD1ACE" w:rsidRDefault="00CD1ACE" w:rsidP="00CD1ACE">
      <w:pPr>
        <w:rPr>
          <w:rFonts w:ascii="Arial" w:eastAsia="SimSun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Aromatase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Inhibitors in Breast Carcinoma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000C5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postmenopausal women, the major source of estrogen derives not from the ovaries but from the conversion of the adrenal hormones </w:t>
      </w:r>
      <w:proofErr w:type="spellStart"/>
      <w:r>
        <w:rPr>
          <w:rFonts w:ascii="Arial" w:hAnsi="Arial" w:cs="Arial"/>
          <w:sz w:val="22"/>
          <w:szCs w:val="22"/>
        </w:rPr>
        <w:t>androstenedione</w:t>
      </w:r>
      <w:proofErr w:type="spellEnd"/>
      <w:r>
        <w:rPr>
          <w:rFonts w:ascii="Arial" w:hAnsi="Arial" w:cs="Arial"/>
          <w:sz w:val="22"/>
          <w:szCs w:val="22"/>
        </w:rPr>
        <w:t xml:space="preserve"> and, to a lesser extent, testosterone to </w:t>
      </w:r>
      <w:proofErr w:type="spellStart"/>
      <w:r>
        <w:rPr>
          <w:rFonts w:ascii="Arial" w:hAnsi="Arial" w:cs="Arial"/>
          <w:sz w:val="22"/>
          <w:szCs w:val="22"/>
        </w:rPr>
        <w:t>estrone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D1ACE" w:rsidRDefault="00CD1ACE" w:rsidP="00000C5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enzymatic conversion occurs at extra-adrenal or peripheral sites such as fat, liver, and muscle.</w:t>
      </w:r>
    </w:p>
    <w:p w:rsidR="00CD1ACE" w:rsidRDefault="00CD1ACE" w:rsidP="00000C5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conversion is catalyzed by the </w:t>
      </w:r>
      <w:proofErr w:type="spellStart"/>
      <w:r>
        <w:rPr>
          <w:rFonts w:ascii="Arial" w:hAnsi="Arial" w:cs="Arial"/>
          <w:sz w:val="22"/>
          <w:szCs w:val="22"/>
        </w:rPr>
        <w:t>aromatase</w:t>
      </w:r>
      <w:proofErr w:type="spellEnd"/>
      <w:r>
        <w:rPr>
          <w:rFonts w:ascii="Arial" w:hAnsi="Arial" w:cs="Arial"/>
          <w:sz w:val="22"/>
          <w:szCs w:val="22"/>
        </w:rPr>
        <w:t xml:space="preserve"> enzyme complex. </w:t>
      </w:r>
      <w:r>
        <w:rPr>
          <w:rFonts w:ascii="Arial" w:hAnsi="Arial" w:cs="Arial"/>
          <w:sz w:val="22"/>
          <w:szCs w:val="22"/>
        </w:rPr>
        <w:br/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w:drawing>
          <wp:inline distT="0" distB="0" distL="0" distR="0">
            <wp:extent cx="5676900" cy="3552825"/>
            <wp:effectExtent l="19050" t="0" r="0" b="0"/>
            <wp:docPr id="158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CE" w:rsidRDefault="00CD1ACE" w:rsidP="00CD1ACE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CD1ACE" w:rsidRDefault="00CD1ACE" w:rsidP="00CD1ACE">
      <w:pPr>
        <w:keepNext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Progestins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in Breast Cancer</w:t>
      </w:r>
    </w:p>
    <w:p w:rsidR="00CD1ACE" w:rsidRDefault="00CD1ACE" w:rsidP="00000C5D">
      <w:pPr>
        <w:keepNext/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Progesterone is the dominant naturally occurring progestin</w:t>
      </w:r>
    </w:p>
    <w:p w:rsidR="00CD1ACE" w:rsidRDefault="00CD1ACE" w:rsidP="00000C5D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Progestin response in the human breast is complex and influences both proliferation and differentiated function.</w:t>
      </w:r>
    </w:p>
    <w:p w:rsidR="00CD1ACE" w:rsidRDefault="00CD1ACE" w:rsidP="00000C5D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Progestins</w:t>
      </w:r>
      <w:proofErr w:type="spellEnd"/>
      <w:r>
        <w:rPr>
          <w:rFonts w:ascii="Arial" w:hAnsi="Arial" w:cs="Arial"/>
          <w:sz w:val="22"/>
          <w:szCs w:val="22"/>
        </w:rPr>
        <w:t xml:space="preserve"> are used in the endocrine treatment of uterine and breast cancer with clinically proven </w:t>
      </w:r>
      <w:proofErr w:type="spellStart"/>
      <w:r>
        <w:rPr>
          <w:rFonts w:ascii="Arial" w:hAnsi="Arial" w:cs="Arial"/>
          <w:sz w:val="22"/>
          <w:szCs w:val="22"/>
        </w:rPr>
        <w:t>antineoplastic</w:t>
      </w:r>
      <w:proofErr w:type="spellEnd"/>
      <w:r>
        <w:rPr>
          <w:rFonts w:ascii="Arial" w:hAnsi="Arial" w:cs="Arial"/>
          <w:sz w:val="22"/>
          <w:szCs w:val="22"/>
        </w:rPr>
        <w:t xml:space="preserve"> properties.</w:t>
      </w:r>
    </w:p>
    <w:p w:rsidR="00CD1ACE" w:rsidRDefault="00CD1ACE" w:rsidP="00000C5D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poor absorption of progesterone has been overcome with some of the synthetic derivative </w:t>
      </w:r>
      <w:proofErr w:type="spellStart"/>
      <w:r>
        <w:rPr>
          <w:rFonts w:ascii="Arial" w:hAnsi="Arial" w:cs="Arial"/>
          <w:sz w:val="22"/>
          <w:szCs w:val="22"/>
        </w:rPr>
        <w:t>progestins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D1ACE" w:rsidRDefault="00CD1ACE" w:rsidP="00000C5D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Progestin therapy for metastatic breast cancer has been used principally as a second- or third-line therapy following selective estrogen.</w:t>
      </w:r>
    </w:p>
    <w:p w:rsidR="00CD1ACE" w:rsidRDefault="00CD1ACE" w:rsidP="00000C5D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principal progestin used for metastatic breast cancer has been </w:t>
      </w:r>
      <w:proofErr w:type="spellStart"/>
      <w:r>
        <w:rPr>
          <w:rFonts w:ascii="Arial" w:hAnsi="Arial" w:cs="Arial"/>
          <w:sz w:val="22"/>
          <w:szCs w:val="22"/>
        </w:rPr>
        <w:t>megestrol</w:t>
      </w:r>
      <w:proofErr w:type="spellEnd"/>
      <w:r>
        <w:rPr>
          <w:rFonts w:ascii="Arial" w:hAnsi="Arial" w:cs="Arial"/>
          <w:sz w:val="22"/>
          <w:szCs w:val="22"/>
        </w:rPr>
        <w:t xml:space="preserve"> acetate</w:t>
      </w:r>
    </w:p>
    <w:p w:rsidR="00CD1ACE" w:rsidRDefault="00CD1ACE" w:rsidP="00CD1ACE">
      <w:pPr>
        <w:ind w:left="360"/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ind w:left="360"/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Breast Cancer – Risks and Causes</w:t>
      </w:r>
    </w:p>
    <w:tbl>
      <w:tblPr>
        <w:tblW w:w="0" w:type="auto"/>
        <w:tblLook w:val="01E0"/>
      </w:tblPr>
      <w:tblGrid>
        <w:gridCol w:w="4232"/>
        <w:gridCol w:w="4233"/>
      </w:tblGrid>
      <w:tr w:rsidR="00CD1ACE" w:rsidTr="00967264">
        <w:tc>
          <w:tcPr>
            <w:tcW w:w="4232" w:type="dxa"/>
          </w:tcPr>
          <w:p w:rsidR="00CD1ACE" w:rsidRDefault="00CD1ACE" w:rsidP="00967264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Established risks include:</w:t>
            </w:r>
          </w:p>
          <w:p w:rsidR="00CD1ACE" w:rsidRDefault="00CD1ACE" w:rsidP="00000C5D">
            <w:pPr>
              <w:numPr>
                <w:ilvl w:val="4"/>
                <w:numId w:val="5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  <w:p w:rsidR="00CD1ACE" w:rsidRDefault="00CD1ACE" w:rsidP="00000C5D">
            <w:pPr>
              <w:numPr>
                <w:ilvl w:val="4"/>
                <w:numId w:val="5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History</w:t>
            </w:r>
          </w:p>
          <w:p w:rsidR="00CD1ACE" w:rsidRDefault="00CD1ACE" w:rsidP="00000C5D">
            <w:pPr>
              <w:numPr>
                <w:ilvl w:val="4"/>
                <w:numId w:val="5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age of menarche</w:t>
            </w:r>
          </w:p>
          <w:p w:rsidR="00CD1ACE" w:rsidRDefault="00CD1ACE" w:rsidP="00000C5D">
            <w:pPr>
              <w:numPr>
                <w:ilvl w:val="4"/>
                <w:numId w:val="5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Late Menopause</w:t>
            </w:r>
          </w:p>
          <w:p w:rsidR="00CD1ACE" w:rsidRDefault="00CD1ACE" w:rsidP="00000C5D">
            <w:pPr>
              <w:numPr>
                <w:ilvl w:val="4"/>
                <w:numId w:val="5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Having no children, or children late in life</w:t>
            </w:r>
          </w:p>
          <w:p w:rsidR="00CD1ACE" w:rsidRDefault="00CD1ACE" w:rsidP="00000C5D">
            <w:pPr>
              <w:numPr>
                <w:ilvl w:val="4"/>
                <w:numId w:val="5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history of benign disease</w:t>
            </w:r>
          </w:p>
          <w:p w:rsidR="00CD1ACE" w:rsidRDefault="00CD1ACE" w:rsidP="00000C5D">
            <w:pPr>
              <w:numPr>
                <w:ilvl w:val="4"/>
                <w:numId w:val="5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Lobular Carcinoma in-situ</w:t>
            </w:r>
          </w:p>
          <w:p w:rsidR="00CD1ACE" w:rsidRDefault="00CD1ACE" w:rsidP="0096726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233" w:type="dxa"/>
          </w:tcPr>
          <w:p w:rsidR="00CD1ACE" w:rsidRDefault="00CD1ACE" w:rsidP="00967264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Possible risks include:</w:t>
            </w:r>
          </w:p>
          <w:p w:rsidR="00CD1ACE" w:rsidRDefault="00CD1ACE" w:rsidP="00000C5D">
            <w:pPr>
              <w:numPr>
                <w:ilvl w:val="4"/>
                <w:numId w:val="6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Contraceptive pill</w:t>
            </w:r>
          </w:p>
          <w:p w:rsidR="00CD1ACE" w:rsidRDefault="00CD1ACE" w:rsidP="00000C5D">
            <w:pPr>
              <w:numPr>
                <w:ilvl w:val="4"/>
                <w:numId w:val="6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HRT</w:t>
            </w:r>
          </w:p>
          <w:p w:rsidR="00CD1ACE" w:rsidRDefault="00CD1ACE" w:rsidP="00000C5D">
            <w:pPr>
              <w:numPr>
                <w:ilvl w:val="4"/>
                <w:numId w:val="6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Diet</w:t>
            </w:r>
          </w:p>
          <w:p w:rsidR="00CD1ACE" w:rsidRDefault="00CD1ACE" w:rsidP="00000C5D">
            <w:pPr>
              <w:numPr>
                <w:ilvl w:val="4"/>
                <w:numId w:val="6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</w:t>
            </w:r>
          </w:p>
          <w:p w:rsidR="00CD1ACE" w:rsidRDefault="00CD1ACE" w:rsidP="00000C5D">
            <w:pPr>
              <w:numPr>
                <w:ilvl w:val="4"/>
                <w:numId w:val="6"/>
              </w:numPr>
              <w:tabs>
                <w:tab w:val="num" w:pos="540"/>
              </w:tabs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</w:t>
            </w:r>
          </w:p>
          <w:p w:rsidR="00CD1ACE" w:rsidRDefault="00CD1ACE" w:rsidP="00000C5D">
            <w:pPr>
              <w:numPr>
                <w:ilvl w:val="4"/>
                <w:numId w:val="6"/>
              </w:numPr>
              <w:tabs>
                <w:tab w:val="num" w:pos="540"/>
              </w:tabs>
              <w:ind w:left="54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Being tall</w:t>
            </w:r>
          </w:p>
        </w:tc>
      </w:tr>
    </w:tbl>
    <w:p w:rsidR="00CD1ACE" w:rsidRDefault="00CD1ACE" w:rsidP="00CD1ACE">
      <w:pPr>
        <w:rPr>
          <w:rFonts w:ascii="Arial" w:eastAsia="SimSun" w:hAnsi="Arial" w:cs="Arial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Patient History of Breast Cancer</w:t>
      </w:r>
    </w:p>
    <w:p w:rsidR="00CD1ACE" w:rsidRDefault="00CD1ACE" w:rsidP="00CD1ACE">
      <w:pPr>
        <w:rPr>
          <w:rFonts w:ascii="Arial" w:hAnsi="Arial" w:cs="Arial"/>
          <w:bCs/>
          <w:sz w:val="22"/>
          <w:szCs w:val="22"/>
        </w:rPr>
      </w:pPr>
    </w:p>
    <w:p w:rsidR="00CD1ACE" w:rsidRDefault="00CD1ACE" w:rsidP="00000C5D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“Lump” detected by Self Examination or GP</w:t>
      </w:r>
    </w:p>
    <w:p w:rsidR="00CD1ACE" w:rsidRDefault="00CD1ACE" w:rsidP="00000C5D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Referred to Hospital</w:t>
      </w:r>
    </w:p>
    <w:p w:rsidR="00CD1ACE" w:rsidRDefault="00CD1ACE" w:rsidP="00000C5D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Examined by surgical team (mammogram, FNA)</w:t>
      </w:r>
    </w:p>
    <w:p w:rsidR="00CD1ACE" w:rsidRDefault="00CD1ACE" w:rsidP="00000C5D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Surgery performed (lumpectomy/mastectomy)</w:t>
      </w:r>
    </w:p>
    <w:p w:rsidR="00CD1ACE" w:rsidRDefault="00CD1ACE" w:rsidP="00000C5D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Tumour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examined pathologically  (ER/PR)</w:t>
      </w:r>
    </w:p>
    <w:p w:rsidR="00CD1ACE" w:rsidRDefault="00CD1ACE" w:rsidP="00000C5D">
      <w:pPr>
        <w:numPr>
          <w:ilvl w:val="0"/>
          <w:numId w:val="7"/>
        </w:numPr>
        <w:tabs>
          <w:tab w:val="clear" w:pos="720"/>
          <w:tab w:val="num" w:pos="426"/>
          <w:tab w:val="left" w:pos="3119"/>
          <w:tab w:val="left" w:pos="3969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ER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>
        <w:rPr>
          <w:rFonts w:ascii="Arial" w:hAnsi="Arial" w:cs="Arial"/>
          <w:color w:val="000000"/>
          <w:sz w:val="22"/>
          <w:szCs w:val="22"/>
        </w:rPr>
        <w:t xml:space="preserve"> (90%)</w:t>
      </w:r>
      <w:r>
        <w:rPr>
          <w:rFonts w:ascii="Arial" w:hAnsi="Arial" w:cs="Arial"/>
          <w:color w:val="000000"/>
          <w:sz w:val="22"/>
          <w:szCs w:val="22"/>
        </w:rPr>
        <w:tab/>
        <w:t>or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ER</w:t>
      </w:r>
      <w:r>
        <w:rPr>
          <w:rFonts w:ascii="Arial" w:hAnsi="Arial" w:cs="Arial"/>
          <w:bCs/>
          <w:sz w:val="22"/>
          <w:szCs w:val="22"/>
          <w:vertAlign w:val="superscript"/>
        </w:rPr>
        <w:t>-</w:t>
      </w:r>
    </w:p>
    <w:p w:rsidR="00CD1ACE" w:rsidRDefault="00CD1ACE" w:rsidP="00000C5D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See Physician for first time</w:t>
      </w:r>
    </w:p>
    <w:p w:rsidR="00CD1ACE" w:rsidRDefault="00CD1ACE" w:rsidP="00000C5D">
      <w:pPr>
        <w:numPr>
          <w:ilvl w:val="0"/>
          <w:numId w:val="7"/>
        </w:numPr>
        <w:tabs>
          <w:tab w:val="clear" w:pos="720"/>
          <w:tab w:val="num" w:pos="426"/>
          <w:tab w:val="left" w:pos="3119"/>
          <w:tab w:val="left" w:pos="3969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ER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Tamoxifen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(5 years)</w:t>
      </w:r>
      <w:r>
        <w:rPr>
          <w:rFonts w:ascii="Arial" w:hAnsi="Arial" w:cs="Arial"/>
          <w:color w:val="000000"/>
          <w:sz w:val="22"/>
          <w:szCs w:val="22"/>
        </w:rPr>
        <w:tab/>
        <w:t>or</w:t>
      </w:r>
      <w:r>
        <w:rPr>
          <w:rFonts w:ascii="Arial" w:hAnsi="Arial" w:cs="Arial"/>
          <w:color w:val="000000"/>
          <w:sz w:val="22"/>
          <w:szCs w:val="22"/>
        </w:rPr>
        <w:tab/>
        <w:t>ER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Chemotherapy (6 months)</w:t>
      </w:r>
    </w:p>
    <w:p w:rsidR="00CD1ACE" w:rsidRDefault="00CD1ACE" w:rsidP="00000C5D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Disease-free period</w:t>
      </w:r>
    </w:p>
    <w:p w:rsidR="00CD1ACE" w:rsidRDefault="00CD1ACE" w:rsidP="00000C5D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Patient returns with secondary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tumour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(no cure)</w:t>
      </w:r>
    </w:p>
    <w:p w:rsidR="00CD1ACE" w:rsidRDefault="00CD1ACE" w:rsidP="00CD1ACE">
      <w:pPr>
        <w:rPr>
          <w:rFonts w:ascii="Arial" w:hAnsi="Arial" w:cs="Arial"/>
          <w:color w:val="000000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color w:val="000000"/>
          <w:sz w:val="22"/>
          <w:szCs w:val="22"/>
        </w:rPr>
      </w:pPr>
    </w:p>
    <w:p w:rsidR="00CD1ACE" w:rsidRDefault="00CD1ACE" w:rsidP="00CD1ACE">
      <w:pPr>
        <w:rPr>
          <w:rFonts w:ascii="Arial" w:hAnsi="Arial" w:cs="Arial"/>
          <w:bCs/>
          <w:sz w:val="22"/>
          <w:szCs w:val="22"/>
        </w:rPr>
      </w:pPr>
    </w:p>
    <w:p w:rsidR="00CD1ACE" w:rsidRDefault="00CD1ACE" w:rsidP="00CD1ACE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References</w:t>
      </w:r>
    </w:p>
    <w:p w:rsidR="00CD1ACE" w:rsidRDefault="00CD1ACE" w:rsidP="00CD1ACE">
      <w:pPr>
        <w:rPr>
          <w:rFonts w:ascii="Arial" w:hAnsi="Arial" w:cs="Arial"/>
          <w:sz w:val="22"/>
          <w:szCs w:val="22"/>
          <w:u w:val="single"/>
        </w:rPr>
      </w:pPr>
      <w:hyperlink r:id="rId13" w:tgtFrame="_parent" w:history="1">
        <w:r>
          <w:rPr>
            <w:rStyle w:val="Hyperlink"/>
            <w:sz w:val="22"/>
            <w:szCs w:val="22"/>
          </w:rPr>
          <w:t>http://www.cancerresearchuk.org/</w:t>
        </w:r>
      </w:hyperlink>
    </w:p>
    <w:p w:rsidR="00CD1ACE" w:rsidRDefault="00CD1ACE" w:rsidP="00CD1ACE">
      <w:pPr>
        <w:rPr>
          <w:rFonts w:ascii="Arial" w:hAnsi="Arial" w:cs="Arial"/>
          <w:sz w:val="22"/>
          <w:szCs w:val="22"/>
          <w:u w:val="single"/>
        </w:rPr>
      </w:pPr>
      <w:hyperlink r:id="rId14" w:tgtFrame="_parent" w:history="1">
        <w:r>
          <w:rPr>
            <w:rStyle w:val="Hyperlink"/>
            <w:sz w:val="22"/>
            <w:szCs w:val="22"/>
          </w:rPr>
          <w:t>http://www.cancer.gov/cancer_information/</w:t>
        </w:r>
      </w:hyperlink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introduction to the Cellular and Molecular Basis of Cancer </w:t>
      </w:r>
      <w:proofErr w:type="gramStart"/>
      <w:r>
        <w:rPr>
          <w:rFonts w:ascii="Arial" w:hAnsi="Arial" w:cs="Arial"/>
          <w:sz w:val="22"/>
          <w:szCs w:val="22"/>
        </w:rPr>
        <w:t>-  3rd</w:t>
      </w:r>
      <w:proofErr w:type="gramEnd"/>
      <w:r>
        <w:rPr>
          <w:rFonts w:ascii="Arial" w:hAnsi="Arial" w:cs="Arial"/>
          <w:sz w:val="22"/>
          <w:szCs w:val="22"/>
        </w:rPr>
        <w:t xml:space="preserve"> Edition. </w:t>
      </w:r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Edited by L.M. Franks and N.M </w:t>
      </w:r>
      <w:proofErr w:type="spellStart"/>
      <w:r>
        <w:rPr>
          <w:rFonts w:ascii="Arial" w:hAnsi="Arial" w:cs="Arial"/>
          <w:sz w:val="22"/>
          <w:szCs w:val="22"/>
        </w:rPr>
        <w:t>Teich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Oxford Medical Publications </w:t>
      </w:r>
    </w:p>
    <w:p w:rsidR="00CD1ACE" w:rsidRDefault="00CD1ACE" w:rsidP="00CD1ACE">
      <w:pPr>
        <w:rPr>
          <w:rFonts w:ascii="Arial" w:hAnsi="Arial" w:cs="Arial"/>
          <w:sz w:val="22"/>
          <w:szCs w:val="22"/>
        </w:rPr>
      </w:pPr>
    </w:p>
    <w:p w:rsidR="00CD1ACE" w:rsidRDefault="00CD1ACE" w:rsidP="00CD1ACE">
      <w:pPr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l.buluwela@imperial.ac.uk</w:t>
      </w:r>
    </w:p>
    <w:p w:rsidR="00F8102D" w:rsidRPr="00CD1ACE" w:rsidRDefault="00F8102D" w:rsidP="00CD1ACE"/>
    <w:sectPr w:rsidR="00F8102D" w:rsidRPr="00CD1ACE" w:rsidSect="008207F0">
      <w:footerReference w:type="default" r:id="rId15"/>
      <w:pgSz w:w="11906" w:h="16838" w:code="9"/>
      <w:pgMar w:top="1134" w:right="1298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5D" w:rsidRDefault="00000C5D" w:rsidP="008207F0">
      <w:r>
        <w:separator/>
      </w:r>
    </w:p>
  </w:endnote>
  <w:endnote w:type="continuationSeparator" w:id="0">
    <w:p w:rsidR="00000C5D" w:rsidRDefault="00000C5D" w:rsidP="0082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07F0" w:rsidRPr="008207F0" w:rsidRDefault="008207F0" w:rsidP="008207F0">
        <w:pPr>
          <w:pStyle w:val="Footer"/>
          <w:jc w:val="center"/>
          <w:rPr>
            <w:rFonts w:ascii="Arial" w:hAnsi="Arial" w:cs="Arial"/>
          </w:rPr>
        </w:pPr>
        <w:r w:rsidRPr="008207F0">
          <w:rPr>
            <w:rFonts w:ascii="Arial" w:hAnsi="Arial" w:cs="Arial"/>
          </w:rPr>
          <w:fldChar w:fldCharType="begin"/>
        </w:r>
        <w:r w:rsidRPr="008207F0">
          <w:rPr>
            <w:rFonts w:ascii="Arial" w:hAnsi="Arial" w:cs="Arial"/>
          </w:rPr>
          <w:instrText xml:space="preserve"> PAGE   \* MERGEFORMAT </w:instrText>
        </w:r>
        <w:r w:rsidRPr="008207F0">
          <w:rPr>
            <w:rFonts w:ascii="Arial" w:hAnsi="Arial" w:cs="Arial"/>
          </w:rPr>
          <w:fldChar w:fldCharType="separate"/>
        </w:r>
        <w:r w:rsidR="00CD1ACE">
          <w:rPr>
            <w:rFonts w:ascii="Arial" w:hAnsi="Arial" w:cs="Arial"/>
            <w:noProof/>
          </w:rPr>
          <w:t>1</w:t>
        </w:r>
        <w:r w:rsidRPr="008207F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5D" w:rsidRDefault="00000C5D" w:rsidP="008207F0">
      <w:r>
        <w:separator/>
      </w:r>
    </w:p>
  </w:footnote>
  <w:footnote w:type="continuationSeparator" w:id="0">
    <w:p w:rsidR="00000C5D" w:rsidRDefault="00000C5D" w:rsidP="00820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7CC"/>
    <w:multiLevelType w:val="hybridMultilevel"/>
    <w:tmpl w:val="414086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6B65AA"/>
    <w:multiLevelType w:val="hybridMultilevel"/>
    <w:tmpl w:val="004E31AA"/>
    <w:lvl w:ilvl="0" w:tplc="8C8C5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98D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8A9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F06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F43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62DD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529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022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50FE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82558"/>
    <w:multiLevelType w:val="hybridMultilevel"/>
    <w:tmpl w:val="A2E6C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546802"/>
    <w:multiLevelType w:val="hybridMultilevel"/>
    <w:tmpl w:val="E8A24BEA"/>
    <w:lvl w:ilvl="0" w:tplc="B70CE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E0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AC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84C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300E28">
      <w:start w:val="16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04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E0A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2F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80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BF3852"/>
    <w:multiLevelType w:val="hybridMultilevel"/>
    <w:tmpl w:val="DCA2B5DA"/>
    <w:lvl w:ilvl="0" w:tplc="FC86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ED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EAB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2AE9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A8C106">
      <w:start w:val="16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2B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A07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307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A403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34ED8"/>
    <w:multiLevelType w:val="hybridMultilevel"/>
    <w:tmpl w:val="03541248"/>
    <w:lvl w:ilvl="0" w:tplc="F198F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26453A"/>
    <w:multiLevelType w:val="hybridMultilevel"/>
    <w:tmpl w:val="0A78EB54"/>
    <w:lvl w:ilvl="0" w:tplc="7548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21CF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443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1A4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1C7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D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B6C8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6C6B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E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F0"/>
    <w:rsid w:val="00000C5D"/>
    <w:rsid w:val="00062E35"/>
    <w:rsid w:val="000638DB"/>
    <w:rsid w:val="0018781C"/>
    <w:rsid w:val="003A71B6"/>
    <w:rsid w:val="008207F0"/>
    <w:rsid w:val="0087226D"/>
    <w:rsid w:val="009601BC"/>
    <w:rsid w:val="00A10221"/>
    <w:rsid w:val="00A27A28"/>
    <w:rsid w:val="00A53696"/>
    <w:rsid w:val="00AC2326"/>
    <w:rsid w:val="00B57A48"/>
    <w:rsid w:val="00C2471C"/>
    <w:rsid w:val="00CD1ACE"/>
    <w:rsid w:val="00D471CF"/>
    <w:rsid w:val="00D57689"/>
    <w:rsid w:val="00E676AD"/>
    <w:rsid w:val="00F8102D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696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369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D57689"/>
    <w:pPr>
      <w:keepNext/>
      <w:tabs>
        <w:tab w:val="left" w:pos="1418"/>
        <w:tab w:val="left" w:pos="2410"/>
        <w:tab w:val="left" w:pos="6521"/>
      </w:tabs>
      <w:jc w:val="center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696"/>
    <w:pPr>
      <w:keepNext/>
      <w:tabs>
        <w:tab w:val="left" w:pos="567"/>
      </w:tabs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689"/>
    <w:pPr>
      <w:keepNext/>
      <w:jc w:val="center"/>
      <w:outlineLvl w:val="4"/>
    </w:pPr>
    <w:rPr>
      <w:rFonts w:ascii="Arial" w:hAnsi="Arial" w:cs="Arial"/>
      <w:b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7689"/>
    <w:pPr>
      <w:keepNext/>
      <w:tabs>
        <w:tab w:val="left" w:pos="1276"/>
        <w:tab w:val="left" w:pos="2268"/>
        <w:tab w:val="left" w:pos="2835"/>
      </w:tabs>
      <w:jc w:val="center"/>
      <w:outlineLvl w:val="5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7689"/>
    <w:pPr>
      <w:keepNext/>
      <w:tabs>
        <w:tab w:val="left" w:pos="1276"/>
        <w:tab w:val="left" w:pos="1843"/>
        <w:tab w:val="left" w:pos="2268"/>
        <w:tab w:val="left" w:pos="2694"/>
        <w:tab w:val="left" w:pos="2835"/>
      </w:tabs>
      <w:jc w:val="both"/>
      <w:outlineLvl w:val="6"/>
    </w:pPr>
    <w:rPr>
      <w:rFonts w:ascii="Arial" w:hAnsi="Arial" w:cs="Arial"/>
      <w:b/>
      <w:bCs/>
      <w:sz w:val="22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7689"/>
    <w:pPr>
      <w:keepNext/>
      <w:jc w:val="both"/>
      <w:outlineLvl w:val="7"/>
    </w:pPr>
    <w:rPr>
      <w:b/>
      <w:bCs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7689"/>
    <w:pPr>
      <w:keepNext/>
      <w:jc w:val="both"/>
      <w:outlineLvl w:val="8"/>
    </w:pPr>
    <w:rPr>
      <w:rFonts w:ascii="Arial" w:hAnsi="Arial" w:cs="Arial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F0"/>
  </w:style>
  <w:style w:type="paragraph" w:styleId="Footer">
    <w:name w:val="footer"/>
    <w:basedOn w:val="Normal"/>
    <w:link w:val="Foot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F0"/>
  </w:style>
  <w:style w:type="character" w:styleId="Hyperlink">
    <w:name w:val="Hyperlink"/>
    <w:basedOn w:val="DefaultParagraphFont"/>
    <w:uiPriority w:val="99"/>
    <w:rsid w:val="008207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A53696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53696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369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A53696"/>
    <w:pPr>
      <w:jc w:val="center"/>
    </w:pPr>
    <w:rPr>
      <w:b/>
      <w:bCs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A5369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57689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576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57689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7689"/>
    <w:rPr>
      <w:rFonts w:ascii="Times New Roman" w:eastAsia="Times New Roman" w:hAnsi="Times New Roman" w:cs="Times New Roman"/>
      <w:b/>
      <w:bCs/>
      <w:i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D57689"/>
    <w:rPr>
      <w:rFonts w:ascii="Arial" w:eastAsia="Times New Roman" w:hAnsi="Arial" w:cs="Arial"/>
      <w:b/>
      <w:sz w:val="20"/>
      <w:szCs w:val="24"/>
    </w:rPr>
  </w:style>
  <w:style w:type="paragraph" w:customStyle="1" w:styleId="wfxRecipient">
    <w:name w:val="wfxRecipient"/>
    <w:basedOn w:val="Normal"/>
    <w:uiPriority w:val="99"/>
    <w:rsid w:val="00D57689"/>
    <w:rPr>
      <w:rFonts w:ascii="Arial" w:hAnsi="Arial"/>
      <w:sz w:val="24"/>
      <w:lang w:val="en-GB"/>
    </w:rPr>
  </w:style>
  <w:style w:type="paragraph" w:customStyle="1" w:styleId="1stindent">
    <w:name w:val="1st indent"/>
    <w:basedOn w:val="Normal"/>
    <w:uiPriority w:val="99"/>
    <w:rsid w:val="00D57689"/>
    <w:pPr>
      <w:spacing w:before="120"/>
      <w:ind w:left="720" w:hanging="360"/>
    </w:pPr>
    <w:rPr>
      <w:rFonts w:ascii="Arial" w:hAnsi="Arial"/>
      <w:lang w:val="en-GB"/>
    </w:rPr>
  </w:style>
  <w:style w:type="paragraph" w:customStyle="1" w:styleId="2ndindent">
    <w:name w:val="2nd indent"/>
    <w:basedOn w:val="Normal"/>
    <w:uiPriority w:val="99"/>
    <w:rsid w:val="00D57689"/>
    <w:pPr>
      <w:spacing w:before="120"/>
      <w:ind w:left="1080" w:hanging="360"/>
    </w:pPr>
    <w:rPr>
      <w:rFonts w:ascii="Arial" w:hAnsi="Arial"/>
      <w:lang w:val="en-GB"/>
    </w:rPr>
  </w:style>
  <w:style w:type="paragraph" w:customStyle="1" w:styleId="p1">
    <w:name w:val="p1"/>
    <w:basedOn w:val="Normal"/>
    <w:uiPriority w:val="99"/>
    <w:rsid w:val="00D57689"/>
    <w:pPr>
      <w:tabs>
        <w:tab w:val="left" w:pos="720"/>
      </w:tabs>
      <w:autoSpaceDE w:val="0"/>
      <w:autoSpaceDN w:val="0"/>
      <w:spacing w:line="360" w:lineRule="auto"/>
      <w:jc w:val="both"/>
    </w:pPr>
    <w:rPr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57689"/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7689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D5768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68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7689"/>
    <w:pPr>
      <w:tabs>
        <w:tab w:val="left" w:pos="567"/>
        <w:tab w:val="left" w:pos="7655"/>
      </w:tabs>
    </w:pPr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5768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57689"/>
    <w:pPr>
      <w:jc w:val="center"/>
    </w:pPr>
    <w:rPr>
      <w:b/>
      <w:bCs/>
      <w:sz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5768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uiPriority w:val="99"/>
    <w:qFormat/>
    <w:rsid w:val="00D57689"/>
    <w:pPr>
      <w:jc w:val="center"/>
    </w:pPr>
    <w:rPr>
      <w:b/>
      <w:bCs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D57689"/>
    <w:pPr>
      <w:tabs>
        <w:tab w:val="right" w:pos="9072"/>
      </w:tabs>
      <w:ind w:right="567"/>
    </w:pPr>
    <w:rPr>
      <w:sz w:val="36"/>
      <w:szCs w:val="36"/>
      <w:lang w:val="en-GB"/>
    </w:rPr>
  </w:style>
  <w:style w:type="character" w:customStyle="1" w:styleId="BodyText3Char">
    <w:name w:val="Body Text 3 Char"/>
    <w:basedOn w:val="DefaultParagraphFont"/>
    <w:link w:val="BodyText3"/>
    <w:rsid w:val="00D57689"/>
    <w:rPr>
      <w:rFonts w:ascii="Times New Roman" w:eastAsia="Times New Roman" w:hAnsi="Times New Roman" w:cs="Times New Roman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D57689"/>
    <w:pPr>
      <w:ind w:firstLine="27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768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D5768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5768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5768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5768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7689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57689"/>
    <w:rPr>
      <w:rFonts w:ascii="Consolas" w:eastAsia="Times New Roman" w:hAnsi="Consolas" w:cs="Times New Roman"/>
      <w:sz w:val="21"/>
      <w:szCs w:val="21"/>
    </w:rPr>
  </w:style>
  <w:style w:type="character" w:customStyle="1" w:styleId="CharChar7">
    <w:name w:val="Char Char7"/>
    <w:basedOn w:val="DefaultParagraphFont"/>
    <w:uiPriority w:val="99"/>
    <w:rsid w:val="00D57689"/>
    <w:rPr>
      <w:rFonts w:cs="Times New Roman"/>
      <w:b/>
      <w:bCs/>
      <w:sz w:val="24"/>
      <w:lang w:eastAsia="en-US"/>
    </w:rPr>
  </w:style>
  <w:style w:type="paragraph" w:styleId="NoSpacing">
    <w:name w:val="No Spacing"/>
    <w:uiPriority w:val="1"/>
    <w:qFormat/>
    <w:rsid w:val="00D57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57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cancerresearchuk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cancer.gov/cancer_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766</Words>
  <Characters>4371</Characters>
  <Application>Microsoft Office Word</Application>
  <DocSecurity>0</DocSecurity>
  <Lines>36</Lines>
  <Paragraphs>10</Paragraphs>
  <ScaleCrop>false</ScaleCrop>
  <Company>Imperial College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Barrett</dc:creator>
  <cp:keywords/>
  <dc:description/>
  <cp:lastModifiedBy>Michael C Barrett</cp:lastModifiedBy>
  <cp:revision>2</cp:revision>
  <dcterms:created xsi:type="dcterms:W3CDTF">2012-01-20T21:48:00Z</dcterms:created>
  <dcterms:modified xsi:type="dcterms:W3CDTF">2012-01-20T21:48:00Z</dcterms:modified>
</cp:coreProperties>
</file>