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8C" w:rsidRPr="00D364C1" w:rsidRDefault="00F1298C"/>
    <w:p w:rsidR="00E76028" w:rsidRPr="00D364C1" w:rsidRDefault="00E76028" w:rsidP="00E7602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76028" w:rsidRPr="00D364C1" w:rsidRDefault="00E76028" w:rsidP="00E7602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83E40" w:rsidRPr="00D364C1" w:rsidRDefault="00083E40" w:rsidP="00E7602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83E40" w:rsidRPr="00D364C1" w:rsidRDefault="00083E40" w:rsidP="00E7602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94BDF" w:rsidRPr="00D364C1" w:rsidRDefault="00E76028" w:rsidP="00E94BDF">
      <w:pPr>
        <w:ind w:right="-341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D364C1">
        <w:rPr>
          <w:rFonts w:ascii="Arial" w:hAnsi="Arial" w:cs="Arial"/>
          <w:b/>
          <w:bCs/>
          <w:sz w:val="36"/>
          <w:szCs w:val="36"/>
        </w:rPr>
        <w:t xml:space="preserve">MBBS/BSc Year 1 </w:t>
      </w:r>
      <w:r w:rsidR="001058B2">
        <w:rPr>
          <w:rFonts w:ascii="Arial" w:hAnsi="Arial" w:cs="Arial"/>
          <w:b/>
          <w:bCs/>
          <w:sz w:val="36"/>
          <w:szCs w:val="36"/>
        </w:rPr>
        <w:t xml:space="preserve">LCRS </w:t>
      </w:r>
      <w:r w:rsidR="0060794B">
        <w:rPr>
          <w:rFonts w:ascii="Arial" w:hAnsi="Arial" w:cs="Arial"/>
          <w:b/>
          <w:bCs/>
          <w:sz w:val="36"/>
          <w:szCs w:val="36"/>
        </w:rPr>
        <w:t>Self-A</w:t>
      </w:r>
      <w:r w:rsidR="00E94BDF" w:rsidRPr="00D364C1">
        <w:rPr>
          <w:rFonts w:ascii="Arial" w:hAnsi="Arial" w:cs="Arial"/>
          <w:b/>
          <w:bCs/>
          <w:sz w:val="36"/>
          <w:szCs w:val="36"/>
        </w:rPr>
        <w:t>ssessment</w:t>
      </w:r>
    </w:p>
    <w:p w:rsidR="00E76028" w:rsidRPr="00D364C1" w:rsidRDefault="001058B2" w:rsidP="00E7602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May 2013</w:t>
      </w:r>
    </w:p>
    <w:p w:rsidR="00E76028" w:rsidRPr="00D364C1" w:rsidRDefault="00E76028" w:rsidP="00E7602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76028" w:rsidRPr="00D364C1" w:rsidRDefault="00E76028" w:rsidP="00E7602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76028" w:rsidRPr="00D364C1" w:rsidRDefault="00E76028" w:rsidP="00E76028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E76028" w:rsidRPr="001058B2" w:rsidRDefault="00E76028" w:rsidP="00E76028">
      <w:pPr>
        <w:ind w:left="720" w:hanging="720"/>
        <w:rPr>
          <w:rFonts w:ascii="Arial" w:hAnsi="Arial" w:cs="Arial"/>
          <w:sz w:val="22"/>
          <w:szCs w:val="22"/>
        </w:rPr>
      </w:pPr>
      <w:r w:rsidRPr="001058B2">
        <w:rPr>
          <w:rFonts w:ascii="Arial" w:hAnsi="Arial" w:cs="Arial"/>
          <w:sz w:val="22"/>
          <w:szCs w:val="22"/>
        </w:rPr>
        <w:t xml:space="preserve">This </w:t>
      </w:r>
      <w:r w:rsidR="0060794B">
        <w:rPr>
          <w:rFonts w:ascii="Arial" w:hAnsi="Arial" w:cs="Arial"/>
          <w:sz w:val="22"/>
          <w:szCs w:val="22"/>
        </w:rPr>
        <w:t>self-</w:t>
      </w:r>
      <w:r w:rsidRPr="001058B2">
        <w:rPr>
          <w:rFonts w:ascii="Arial" w:hAnsi="Arial" w:cs="Arial"/>
          <w:sz w:val="22"/>
          <w:szCs w:val="22"/>
        </w:rPr>
        <w:t xml:space="preserve">assessment </w:t>
      </w:r>
      <w:r w:rsidR="001058B2">
        <w:rPr>
          <w:rFonts w:ascii="Arial" w:hAnsi="Arial" w:cs="Arial"/>
          <w:sz w:val="22"/>
          <w:szCs w:val="22"/>
        </w:rPr>
        <w:t xml:space="preserve">paper </w:t>
      </w:r>
      <w:r w:rsidRPr="001058B2">
        <w:rPr>
          <w:rFonts w:ascii="Arial" w:hAnsi="Arial" w:cs="Arial"/>
          <w:sz w:val="22"/>
          <w:szCs w:val="22"/>
        </w:rPr>
        <w:t>contains</w:t>
      </w:r>
      <w:r w:rsidR="000E0FBA" w:rsidRPr="001058B2">
        <w:rPr>
          <w:rFonts w:ascii="Arial" w:hAnsi="Arial" w:cs="Arial"/>
          <w:sz w:val="22"/>
          <w:szCs w:val="22"/>
        </w:rPr>
        <w:t>:</w:t>
      </w:r>
    </w:p>
    <w:p w:rsidR="00E76028" w:rsidRPr="001058B2" w:rsidRDefault="00E76028" w:rsidP="00E76028">
      <w:pPr>
        <w:ind w:left="720" w:hanging="720"/>
        <w:rPr>
          <w:rFonts w:ascii="Arial" w:hAnsi="Arial" w:cs="Arial"/>
          <w:sz w:val="22"/>
          <w:szCs w:val="22"/>
        </w:rPr>
      </w:pPr>
    </w:p>
    <w:p w:rsidR="001058B2" w:rsidRPr="001058B2" w:rsidRDefault="001058B2" w:rsidP="00E76028">
      <w:pPr>
        <w:tabs>
          <w:tab w:val="left" w:pos="1260"/>
        </w:tabs>
        <w:ind w:right="-282"/>
        <w:rPr>
          <w:rFonts w:ascii="Arial" w:hAnsi="Arial" w:cs="Arial"/>
          <w:sz w:val="22"/>
          <w:szCs w:val="22"/>
        </w:rPr>
      </w:pPr>
      <w:r w:rsidRPr="001058B2">
        <w:rPr>
          <w:rFonts w:ascii="Arial" w:hAnsi="Arial" w:cs="Arial"/>
          <w:sz w:val="22"/>
          <w:szCs w:val="22"/>
        </w:rPr>
        <w:t xml:space="preserve">2 </w:t>
      </w:r>
      <w:r w:rsidR="00E76028" w:rsidRPr="001058B2">
        <w:rPr>
          <w:rFonts w:ascii="Arial" w:hAnsi="Arial" w:cs="Arial"/>
          <w:sz w:val="22"/>
          <w:szCs w:val="22"/>
        </w:rPr>
        <w:t xml:space="preserve">Short Answer Questions (SAQs) </w:t>
      </w:r>
    </w:p>
    <w:p w:rsidR="00E76028" w:rsidRPr="001058B2" w:rsidRDefault="001058B2" w:rsidP="00E76028">
      <w:pPr>
        <w:tabs>
          <w:tab w:val="left" w:pos="1260"/>
        </w:tabs>
        <w:ind w:right="-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058B2">
        <w:rPr>
          <w:rFonts w:ascii="Arial" w:hAnsi="Arial" w:cs="Arial"/>
          <w:sz w:val="22"/>
          <w:szCs w:val="22"/>
        </w:rPr>
        <w:t xml:space="preserve">o reflect the summative exam time allotted for SAQs, spend </w:t>
      </w:r>
      <w:r w:rsidR="00E76028" w:rsidRPr="001058B2">
        <w:rPr>
          <w:rFonts w:ascii="Arial" w:hAnsi="Arial" w:cs="Arial"/>
          <w:sz w:val="22"/>
          <w:szCs w:val="22"/>
        </w:rPr>
        <w:t>approximately</w:t>
      </w:r>
      <w:r w:rsidR="009C2B56" w:rsidRPr="001058B2">
        <w:rPr>
          <w:rFonts w:ascii="Arial" w:hAnsi="Arial" w:cs="Arial"/>
          <w:sz w:val="22"/>
          <w:szCs w:val="22"/>
        </w:rPr>
        <w:t xml:space="preserve"> </w:t>
      </w:r>
      <w:r w:rsidR="00AA16A8" w:rsidRPr="001058B2">
        <w:rPr>
          <w:rFonts w:ascii="Arial" w:hAnsi="Arial" w:cs="Arial"/>
          <w:sz w:val="22"/>
          <w:szCs w:val="22"/>
        </w:rPr>
        <w:t>20</w:t>
      </w:r>
      <w:r w:rsidR="00E76028" w:rsidRPr="001058B2">
        <w:rPr>
          <w:rFonts w:ascii="Arial" w:hAnsi="Arial" w:cs="Arial"/>
          <w:sz w:val="22"/>
          <w:szCs w:val="22"/>
        </w:rPr>
        <w:t xml:space="preserve"> minutes on </w:t>
      </w:r>
      <w:r w:rsidRPr="001058B2">
        <w:rPr>
          <w:rFonts w:ascii="Arial" w:hAnsi="Arial" w:cs="Arial"/>
          <w:sz w:val="22"/>
          <w:szCs w:val="22"/>
        </w:rPr>
        <w:t>answering these questions</w:t>
      </w:r>
    </w:p>
    <w:p w:rsidR="001058B2" w:rsidRPr="001058B2" w:rsidRDefault="001058B2" w:rsidP="00E76028">
      <w:pPr>
        <w:tabs>
          <w:tab w:val="left" w:pos="1260"/>
        </w:tabs>
        <w:ind w:right="-282"/>
        <w:rPr>
          <w:rFonts w:ascii="Arial" w:hAnsi="Arial" w:cs="Arial"/>
          <w:sz w:val="22"/>
          <w:szCs w:val="22"/>
        </w:rPr>
      </w:pPr>
    </w:p>
    <w:p w:rsidR="001058B2" w:rsidRPr="001058B2" w:rsidRDefault="001058B2" w:rsidP="00E76028">
      <w:pPr>
        <w:tabs>
          <w:tab w:val="left" w:pos="1260"/>
        </w:tabs>
        <w:ind w:right="-282"/>
        <w:rPr>
          <w:rFonts w:ascii="Arial" w:hAnsi="Arial" w:cs="Arial"/>
          <w:sz w:val="22"/>
          <w:szCs w:val="22"/>
        </w:rPr>
      </w:pPr>
      <w:r w:rsidRPr="001058B2">
        <w:rPr>
          <w:rFonts w:ascii="Arial" w:hAnsi="Arial" w:cs="Arial"/>
          <w:sz w:val="22"/>
          <w:szCs w:val="22"/>
        </w:rPr>
        <w:t xml:space="preserve">8 </w:t>
      </w:r>
      <w:r w:rsidR="00B84F79" w:rsidRPr="001058B2">
        <w:rPr>
          <w:rFonts w:ascii="Arial" w:hAnsi="Arial" w:cs="Arial"/>
          <w:sz w:val="22"/>
          <w:szCs w:val="22"/>
        </w:rPr>
        <w:t>Single Best Answers (SBAs)</w:t>
      </w:r>
    </w:p>
    <w:p w:rsidR="001058B2" w:rsidRDefault="001058B2" w:rsidP="001058B2">
      <w:pPr>
        <w:tabs>
          <w:tab w:val="left" w:pos="1260"/>
        </w:tabs>
        <w:ind w:right="-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058B2">
        <w:rPr>
          <w:rFonts w:ascii="Arial" w:hAnsi="Arial" w:cs="Arial"/>
          <w:sz w:val="22"/>
          <w:szCs w:val="22"/>
        </w:rPr>
        <w:t xml:space="preserve">o reflect the summative exam time allotted for SBAs, spend approximately 10 minutes on </w:t>
      </w:r>
      <w:r>
        <w:rPr>
          <w:rFonts w:ascii="Arial" w:hAnsi="Arial" w:cs="Arial"/>
          <w:sz w:val="22"/>
          <w:szCs w:val="22"/>
        </w:rPr>
        <w:br/>
      </w:r>
      <w:r w:rsidRPr="001058B2">
        <w:rPr>
          <w:rFonts w:ascii="Arial" w:hAnsi="Arial" w:cs="Arial"/>
          <w:sz w:val="22"/>
          <w:szCs w:val="22"/>
        </w:rPr>
        <w:t>answering these questions</w:t>
      </w:r>
    </w:p>
    <w:p w:rsidR="003F47AA" w:rsidRDefault="003F47AA" w:rsidP="001058B2">
      <w:pPr>
        <w:tabs>
          <w:tab w:val="left" w:pos="1260"/>
        </w:tabs>
        <w:ind w:right="-282"/>
        <w:rPr>
          <w:rFonts w:ascii="Arial" w:hAnsi="Arial" w:cs="Arial"/>
          <w:sz w:val="22"/>
          <w:szCs w:val="22"/>
        </w:rPr>
      </w:pPr>
    </w:p>
    <w:p w:rsidR="003F47AA" w:rsidRPr="001058B2" w:rsidRDefault="003F47AA" w:rsidP="001058B2">
      <w:pPr>
        <w:tabs>
          <w:tab w:val="left" w:pos="1260"/>
        </w:tabs>
        <w:ind w:right="-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 answers will be issued on the intranet/Blackboard for you to review in one week’s time.</w:t>
      </w:r>
    </w:p>
    <w:p w:rsidR="00E76028" w:rsidRPr="001058B2" w:rsidRDefault="00E76028" w:rsidP="00E76028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E76028" w:rsidRPr="001058B2" w:rsidRDefault="00E76028" w:rsidP="00E76028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E76028" w:rsidRPr="001058B2" w:rsidRDefault="00E76028" w:rsidP="00E76028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E76028" w:rsidRPr="001058B2" w:rsidRDefault="00E76028" w:rsidP="00E76028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E76028" w:rsidRPr="00D364C1" w:rsidRDefault="00E76028" w:rsidP="00E76028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E76028" w:rsidRPr="00D364C1" w:rsidRDefault="00E76028" w:rsidP="00E76028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E76028" w:rsidRPr="00D364C1" w:rsidRDefault="00E76028" w:rsidP="00E76028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E76028" w:rsidRPr="00D364C1" w:rsidRDefault="00E76028" w:rsidP="00E76028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E76028" w:rsidRPr="00D364C1" w:rsidRDefault="00E76028">
      <w:pPr>
        <w:rPr>
          <w:rFonts w:ascii="Arial" w:hAnsi="Arial" w:cs="Arial"/>
        </w:rPr>
        <w:sectPr w:rsidR="00E76028" w:rsidRPr="00D364C1" w:rsidSect="00A71431">
          <w:headerReference w:type="default" r:id="rId8"/>
          <w:footerReference w:type="default" r:id="rId9"/>
          <w:pgSz w:w="11906" w:h="16838"/>
          <w:pgMar w:top="1191" w:right="1077" w:bottom="851" w:left="1247" w:header="709" w:footer="709" w:gutter="0"/>
          <w:cols w:space="708"/>
          <w:docGrid w:linePitch="360"/>
        </w:sectPr>
      </w:pPr>
    </w:p>
    <w:tbl>
      <w:tblPr>
        <w:tblW w:w="10598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5"/>
        <w:gridCol w:w="1003"/>
      </w:tblGrid>
      <w:tr w:rsidR="00202E9B" w:rsidRPr="00D364C1" w:rsidTr="00C50381">
        <w:tc>
          <w:tcPr>
            <w:tcW w:w="9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9B" w:rsidRPr="00D364C1" w:rsidRDefault="00202E9B" w:rsidP="000E14ED">
            <w:pPr>
              <w:pStyle w:val="Heading1"/>
              <w:spacing w:before="0"/>
              <w:rPr>
                <w:sz w:val="24"/>
                <w:szCs w:val="24"/>
              </w:rPr>
            </w:pPr>
            <w:r w:rsidRPr="00D364C1">
              <w:rPr>
                <w:sz w:val="24"/>
                <w:szCs w:val="24"/>
              </w:rPr>
              <w:lastRenderedPageBreak/>
              <w:t>SAQ 1</w:t>
            </w:r>
            <w:r w:rsidR="004178CA" w:rsidRPr="00D364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2E9B" w:rsidRPr="00D364C1" w:rsidRDefault="00C50381" w:rsidP="00202E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4C1">
              <w:rPr>
                <w:rFonts w:ascii="Arial" w:hAnsi="Arial" w:cs="Arial"/>
                <w:b/>
                <w:bCs/>
                <w:sz w:val="16"/>
                <w:szCs w:val="16"/>
              </w:rPr>
              <w:t>Examiner Use Only</w:t>
            </w:r>
          </w:p>
        </w:tc>
      </w:tr>
      <w:tr w:rsidR="006D3834" w:rsidRPr="00D364C1" w:rsidTr="00C50381">
        <w:trPr>
          <w:trHeight w:val="5139"/>
        </w:trPr>
        <w:tc>
          <w:tcPr>
            <w:tcW w:w="9595" w:type="dxa"/>
            <w:tcBorders>
              <w:top w:val="nil"/>
              <w:left w:val="nil"/>
              <w:bottom w:val="nil"/>
            </w:tcBorders>
          </w:tcPr>
          <w:p w:rsidR="00501CAF" w:rsidRPr="00501CAF" w:rsidRDefault="00501CAF" w:rsidP="00501CAF">
            <w:pPr>
              <w:ind w:left="415" w:hanging="415"/>
              <w:rPr>
                <w:rFonts w:ascii="Arial" w:hAnsi="Arial" w:cs="Arial"/>
                <w:i/>
                <w:sz w:val="22"/>
                <w:szCs w:val="22"/>
              </w:rPr>
            </w:pPr>
            <w:r w:rsidRPr="00501CAF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Pr="00501CA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01CAF"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Pr="00501CA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01CAF">
              <w:rPr>
                <w:rFonts w:ascii="Arial" w:hAnsi="Arial" w:cs="Arial"/>
                <w:sz w:val="22"/>
                <w:szCs w:val="22"/>
              </w:rPr>
              <w:t xml:space="preserve"> principal target organs for parathormone (PTH) and identify one action at each site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01CAF">
              <w:rPr>
                <w:rFonts w:ascii="Arial" w:hAnsi="Arial" w:cs="Arial"/>
                <w:i/>
                <w:sz w:val="22"/>
                <w:szCs w:val="22"/>
              </w:rPr>
              <w:t>(4 marks)</w:t>
            </w:r>
          </w:p>
          <w:p w:rsidR="00501CAF" w:rsidRPr="00501CAF" w:rsidRDefault="00501CAF" w:rsidP="00501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50381" w:rsidRDefault="00C50381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CAF" w:rsidRPr="00501CAF" w:rsidRDefault="00501CAF" w:rsidP="00501CAF">
            <w:pPr>
              <w:ind w:left="415" w:hanging="415"/>
              <w:rPr>
                <w:rFonts w:ascii="Arial" w:hAnsi="Arial" w:cs="Arial"/>
                <w:i/>
                <w:sz w:val="22"/>
                <w:szCs w:val="22"/>
              </w:rPr>
            </w:pPr>
            <w:r w:rsidRPr="00501CAF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b/>
                <w:szCs w:val="22"/>
              </w:rPr>
              <w:t xml:space="preserve">. </w:t>
            </w:r>
            <w:r>
              <w:rPr>
                <w:b/>
                <w:szCs w:val="22"/>
              </w:rPr>
              <w:tab/>
            </w:r>
            <w:r w:rsidRPr="00501CAF">
              <w:rPr>
                <w:rFonts w:ascii="Arial" w:hAnsi="Arial" w:cs="Arial"/>
                <w:sz w:val="22"/>
                <w:szCs w:val="22"/>
              </w:rPr>
              <w:t xml:space="preserve">Draw a labelled flow diagram illustrating the synthesis of the hormone calciferol (dihydroxycholecalciferol) from its initial precursor 7-cholesterol. Identify relevant catalytic agents, molecules and organs/tissues.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01CAF">
              <w:rPr>
                <w:rFonts w:ascii="Arial" w:hAnsi="Arial" w:cs="Arial"/>
                <w:i/>
                <w:sz w:val="22"/>
                <w:szCs w:val="22"/>
              </w:rPr>
              <w:t>(4 marks)</w:t>
            </w:r>
          </w:p>
          <w:p w:rsidR="00501CAF" w:rsidRPr="001D0236" w:rsidRDefault="00501CAF" w:rsidP="00501CAF">
            <w:pPr>
              <w:rPr>
                <w:szCs w:val="22"/>
              </w:rPr>
            </w:pPr>
          </w:p>
          <w:p w:rsidR="00501CAF" w:rsidRDefault="00501CAF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CAF" w:rsidRDefault="00501CAF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CAF" w:rsidRPr="00501CAF" w:rsidRDefault="008E788A" w:rsidP="008E788A">
            <w:pPr>
              <w:ind w:left="415" w:hanging="415"/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01CAF" w:rsidRPr="00501CAF">
              <w:rPr>
                <w:rFonts w:ascii="Arial" w:hAnsi="Arial" w:cs="Arial"/>
                <w:sz w:val="22"/>
                <w:szCs w:val="22"/>
              </w:rPr>
              <w:t>Identify the major target organ/tissue</w:t>
            </w:r>
            <w:r w:rsidR="00501C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1CAF" w:rsidRPr="00501CAF">
              <w:rPr>
                <w:rFonts w:ascii="Arial" w:hAnsi="Arial" w:cs="Arial"/>
                <w:sz w:val="22"/>
                <w:szCs w:val="22"/>
              </w:rPr>
              <w:t xml:space="preserve">for calciferol and list its </w:t>
            </w:r>
            <w:r w:rsidR="00501CAF" w:rsidRPr="00501CA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01CAF" w:rsidRPr="00501CAF">
              <w:rPr>
                <w:rFonts w:ascii="Arial" w:hAnsi="Arial" w:cs="Arial"/>
                <w:sz w:val="22"/>
                <w:szCs w:val="22"/>
              </w:rPr>
              <w:t xml:space="preserve"> principal effects here</w:t>
            </w:r>
            <w:r w:rsidR="00501CAF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501CAF">
              <w:rPr>
                <w:rFonts w:ascii="Arial" w:hAnsi="Arial" w:cs="Arial"/>
                <w:sz w:val="22"/>
                <w:szCs w:val="22"/>
              </w:rPr>
              <w:br/>
            </w:r>
            <w:r w:rsidR="00501CAF" w:rsidRPr="008E788A">
              <w:rPr>
                <w:rFonts w:ascii="Arial" w:hAnsi="Arial" w:cs="Arial"/>
                <w:i/>
                <w:sz w:val="22"/>
                <w:szCs w:val="22"/>
              </w:rPr>
              <w:t>(1½ marks)</w:t>
            </w:r>
          </w:p>
          <w:p w:rsidR="00501CAF" w:rsidRDefault="00501CAF" w:rsidP="00501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501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501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Default="003D1209" w:rsidP="00501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209" w:rsidRPr="00501CAF" w:rsidRDefault="003D1209" w:rsidP="00501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CAF" w:rsidRPr="00501CAF" w:rsidRDefault="00501CAF" w:rsidP="00501CAF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501CAF" w:rsidRDefault="008E788A" w:rsidP="003D1209">
            <w:pPr>
              <w:ind w:left="415" w:hanging="415"/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01CAF" w:rsidRPr="00501CAF">
              <w:rPr>
                <w:rFonts w:ascii="Arial" w:hAnsi="Arial" w:cs="Arial"/>
                <w:sz w:val="22"/>
                <w:szCs w:val="22"/>
              </w:rPr>
              <w:t>Name the polypeptide hormone from the thyroid which stimulates renal calcium excretion</w:t>
            </w:r>
            <w:r w:rsidR="00501CAF">
              <w:rPr>
                <w:rFonts w:ascii="Arial" w:hAnsi="Arial" w:cs="Arial"/>
                <w:sz w:val="22"/>
                <w:szCs w:val="22"/>
              </w:rPr>
              <w:t>.</w:t>
            </w:r>
            <w:r w:rsidR="00501CAF">
              <w:rPr>
                <w:rFonts w:ascii="Arial" w:hAnsi="Arial" w:cs="Arial"/>
                <w:sz w:val="22"/>
                <w:szCs w:val="22"/>
              </w:rPr>
              <w:br/>
            </w:r>
            <w:r w:rsidR="00501CAF" w:rsidRPr="008E788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E788A">
              <w:rPr>
                <w:rFonts w:ascii="Arial" w:hAnsi="Arial" w:cs="Arial"/>
                <w:i/>
                <w:sz w:val="22"/>
                <w:szCs w:val="22"/>
              </w:rPr>
              <w:t xml:space="preserve">½ </w:t>
            </w:r>
            <w:r w:rsidR="00501CAF" w:rsidRPr="008E788A">
              <w:rPr>
                <w:rFonts w:ascii="Arial" w:hAnsi="Arial" w:cs="Arial"/>
                <w:i/>
                <w:sz w:val="22"/>
                <w:szCs w:val="22"/>
              </w:rPr>
              <w:t>mark)</w:t>
            </w:r>
          </w:p>
          <w:p w:rsidR="00501CAF" w:rsidRDefault="00501CAF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CAF" w:rsidRPr="00501CAF" w:rsidRDefault="00501CAF" w:rsidP="00C50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shd w:val="clear" w:color="auto" w:fill="F3F3F3"/>
          </w:tcPr>
          <w:p w:rsidR="006D3834" w:rsidRPr="00D364C1" w:rsidRDefault="006D3834" w:rsidP="00202E9B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834" w:rsidRPr="00D364C1" w:rsidRDefault="006D3834" w:rsidP="00202E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834" w:rsidRPr="00D364C1" w:rsidTr="00111616">
        <w:trPr>
          <w:trHeight w:val="873"/>
        </w:trPr>
        <w:tc>
          <w:tcPr>
            <w:tcW w:w="9595" w:type="dxa"/>
            <w:tcBorders>
              <w:top w:val="nil"/>
              <w:left w:val="nil"/>
              <w:bottom w:val="nil"/>
            </w:tcBorders>
          </w:tcPr>
          <w:p w:rsidR="006D3834" w:rsidRPr="00D364C1" w:rsidRDefault="006D3834" w:rsidP="00202E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3F3F3"/>
          </w:tcPr>
          <w:p w:rsidR="006D3834" w:rsidRPr="00D364C1" w:rsidRDefault="006D3834" w:rsidP="00202E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64C1">
              <w:rPr>
                <w:rFonts w:ascii="Arial" w:hAnsi="Arial" w:cs="Arial"/>
                <w:b/>
                <w:sz w:val="16"/>
                <w:szCs w:val="16"/>
              </w:rPr>
              <w:t>TOTAL MARK</w:t>
            </w:r>
          </w:p>
          <w:p w:rsidR="006D3834" w:rsidRPr="00D364C1" w:rsidRDefault="006D3834" w:rsidP="00202E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3834" w:rsidRPr="00D364C1" w:rsidRDefault="006D3834" w:rsidP="00202E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2E9B" w:rsidRPr="00D364C1" w:rsidRDefault="00202E9B" w:rsidP="00202E9B">
      <w:pPr>
        <w:outlineLvl w:val="0"/>
        <w:rPr>
          <w:rFonts w:ascii="Arial" w:hAnsi="Arial" w:cs="Arial"/>
          <w:b/>
          <w:sz w:val="2"/>
          <w:szCs w:val="2"/>
        </w:rPr>
      </w:pPr>
      <w:r w:rsidRPr="00D364C1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993"/>
      </w:tblGrid>
      <w:tr w:rsidR="00202E9B" w:rsidRPr="00D364C1" w:rsidTr="001460CE"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202E9B" w:rsidRPr="00D364C1" w:rsidRDefault="00202E9B" w:rsidP="00202E9B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  <w:r w:rsidRPr="00D364C1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D364C1">
              <w:rPr>
                <w:rFonts w:ascii="Arial" w:hAnsi="Arial" w:cs="Arial"/>
                <w:b/>
              </w:rPr>
              <w:t xml:space="preserve">SAQ 2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02E9B" w:rsidRPr="00D364C1" w:rsidRDefault="00202E9B" w:rsidP="00202E9B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64C1">
              <w:rPr>
                <w:rFonts w:ascii="Arial" w:hAnsi="Arial" w:cs="Arial"/>
                <w:b/>
                <w:sz w:val="16"/>
                <w:szCs w:val="16"/>
              </w:rPr>
              <w:t>Examiner Use Only</w:t>
            </w:r>
          </w:p>
        </w:tc>
      </w:tr>
      <w:tr w:rsidR="000E14ED" w:rsidRPr="00D364C1" w:rsidTr="000E14ED">
        <w:trPr>
          <w:trHeight w:val="80"/>
        </w:trPr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8E788A" w:rsidRPr="008E788A" w:rsidRDefault="0060794B" w:rsidP="008E78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81280</wp:posOffset>
                  </wp:positionV>
                  <wp:extent cx="5257800" cy="3030855"/>
                  <wp:effectExtent l="0" t="0" r="0" b="0"/>
                  <wp:wrapSquare wrapText="bothSides"/>
                  <wp:docPr id="24" name="Picture 24" descr="examcortdi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xamcortdi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03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This is a diagram of the lateral surface of the left cerebral hemisphere.</w:t>
            </w: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ind w:left="460" w:hanging="460"/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 xml:space="preserve">(i).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E788A">
              <w:rPr>
                <w:rFonts w:ascii="Arial" w:hAnsi="Arial" w:cs="Arial"/>
                <w:sz w:val="22"/>
                <w:szCs w:val="22"/>
              </w:rPr>
              <w:t>Name the labelled sulci.   (</w:t>
            </w:r>
            <w:r w:rsidRPr="008E788A">
              <w:rPr>
                <w:rFonts w:ascii="Arial" w:hAnsi="Arial" w:cs="Arial"/>
                <w:i/>
                <w:sz w:val="22"/>
                <w:szCs w:val="22"/>
              </w:rPr>
              <w:t>2 marks)</w:t>
            </w:r>
          </w:p>
          <w:p w:rsidR="008E788A" w:rsidRPr="008E788A" w:rsidRDefault="008E788A" w:rsidP="008E788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E788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E788A" w:rsidRPr="008E788A" w:rsidRDefault="008E788A" w:rsidP="008E788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8E788A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E788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ind w:left="460" w:hanging="46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 xml:space="preserve">(ii).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E788A">
              <w:rPr>
                <w:rFonts w:ascii="Arial" w:hAnsi="Arial" w:cs="Arial"/>
                <w:sz w:val="22"/>
                <w:szCs w:val="22"/>
              </w:rPr>
              <w:t xml:space="preserve">Draw and label the position of the primary somatosensory cortex and primary visual cortex on the diagram.  </w:t>
            </w:r>
            <w:r w:rsidRPr="008E788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88A">
              <w:rPr>
                <w:rFonts w:ascii="Arial" w:hAnsi="Arial" w:cs="Arial"/>
                <w:i/>
                <w:sz w:val="22"/>
                <w:szCs w:val="22"/>
              </w:rPr>
              <w:t>(2 marks)</w:t>
            </w:r>
          </w:p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788A" w:rsidRPr="008E788A" w:rsidRDefault="008E788A" w:rsidP="008E788A">
            <w:pPr>
              <w:ind w:left="460" w:hanging="460"/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 xml:space="preserve">(iii).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E788A">
              <w:rPr>
                <w:rFonts w:ascii="Arial" w:hAnsi="Arial" w:cs="Arial"/>
                <w:sz w:val="22"/>
                <w:szCs w:val="22"/>
              </w:rPr>
              <w:t xml:space="preserve">Name cortical area </w:t>
            </w:r>
            <w:r w:rsidRPr="008E788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E788A">
              <w:rPr>
                <w:rFonts w:ascii="Arial" w:hAnsi="Arial" w:cs="Arial"/>
                <w:sz w:val="22"/>
                <w:szCs w:val="22"/>
              </w:rPr>
              <w:t xml:space="preserve"> and briefly explain the effect of a lesion here.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E788A">
              <w:rPr>
                <w:rFonts w:ascii="Arial" w:hAnsi="Arial" w:cs="Arial"/>
                <w:i/>
                <w:sz w:val="22"/>
                <w:szCs w:val="22"/>
              </w:rPr>
              <w:t>(2 marks)</w:t>
            </w: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72299B" w:rsidRDefault="0072299B" w:rsidP="008E788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72299B" w:rsidRPr="008E788A" w:rsidRDefault="0072299B" w:rsidP="008E788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E788A" w:rsidRDefault="008E788A" w:rsidP="008E788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03344" w:rsidRPr="008E788A" w:rsidRDefault="00303344" w:rsidP="008E788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72299B">
            <w:pPr>
              <w:ind w:left="460" w:hanging="460"/>
              <w:rPr>
                <w:rFonts w:ascii="Arial" w:hAnsi="Arial" w:cs="Arial"/>
                <w:i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 xml:space="preserve">(iv).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E788A">
              <w:rPr>
                <w:rFonts w:ascii="Arial" w:hAnsi="Arial" w:cs="Arial"/>
                <w:sz w:val="22"/>
                <w:szCs w:val="22"/>
              </w:rPr>
              <w:t xml:space="preserve">A patient has an epileptic focus located in the cortex at </w:t>
            </w:r>
            <w:r w:rsidRPr="008E788A">
              <w:rPr>
                <w:rFonts w:ascii="Arial" w:hAnsi="Arial" w:cs="Arial"/>
                <w:b/>
                <w:sz w:val="22"/>
                <w:szCs w:val="22"/>
              </w:rPr>
              <w:t xml:space="preserve">D. </w:t>
            </w:r>
            <w:r w:rsidR="007229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788A">
              <w:rPr>
                <w:rFonts w:ascii="Arial" w:hAnsi="Arial" w:cs="Arial"/>
                <w:sz w:val="22"/>
                <w:szCs w:val="22"/>
              </w:rPr>
              <w:t>What behavioural change would you expect to observe during a complex partial seizure?</w:t>
            </w:r>
            <w:r w:rsidR="007229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E788A">
              <w:rPr>
                <w:rFonts w:ascii="Arial" w:hAnsi="Arial" w:cs="Arial"/>
                <w:i/>
                <w:sz w:val="22"/>
                <w:szCs w:val="22"/>
              </w:rPr>
              <w:t>(4 marks)</w:t>
            </w:r>
          </w:p>
          <w:p w:rsidR="0072299B" w:rsidRDefault="0072299B" w:rsidP="0072299B">
            <w:pPr>
              <w:ind w:left="460" w:hanging="46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E788A" w:rsidRDefault="008E788A" w:rsidP="008E788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72299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72299B" w:rsidRDefault="0072299B" w:rsidP="008E788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72299B" w:rsidRDefault="0072299B" w:rsidP="008E788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72299B" w:rsidRDefault="0072299B" w:rsidP="008E788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303344" w:rsidRDefault="00303344" w:rsidP="008E788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303344" w:rsidRDefault="00303344" w:rsidP="008E788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72299B" w:rsidRPr="0072299B" w:rsidRDefault="0072299B" w:rsidP="008E788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0E14ED" w:rsidRPr="008E788A" w:rsidRDefault="000E14ED" w:rsidP="00533FF5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3F3F3"/>
          </w:tcPr>
          <w:p w:rsidR="000E14ED" w:rsidRPr="00D364C1" w:rsidRDefault="000E14ED" w:rsidP="00202E9B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4ED" w:rsidRPr="00D364C1" w:rsidTr="000E14ED">
        <w:trPr>
          <w:trHeight w:val="786"/>
        </w:trPr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0E14ED" w:rsidRPr="00D364C1" w:rsidRDefault="000E14ED" w:rsidP="000E14ED">
            <w:pPr>
              <w:tabs>
                <w:tab w:val="left" w:pos="360"/>
              </w:tabs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3F3F3"/>
          </w:tcPr>
          <w:p w:rsidR="000E14ED" w:rsidRPr="00D364C1" w:rsidRDefault="000E14ED" w:rsidP="000E14ED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64C1">
              <w:rPr>
                <w:rFonts w:ascii="Arial" w:hAnsi="Arial" w:cs="Arial"/>
                <w:b/>
                <w:sz w:val="16"/>
                <w:szCs w:val="16"/>
              </w:rPr>
              <w:t>TOTAL MARK</w:t>
            </w:r>
          </w:p>
          <w:p w:rsidR="000E14ED" w:rsidRPr="00D364C1" w:rsidRDefault="000E14ED" w:rsidP="000E14ED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4ED" w:rsidRPr="00D364C1" w:rsidRDefault="000E14ED" w:rsidP="000E14ED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4ED" w:rsidRPr="00D364C1" w:rsidRDefault="000E14ED" w:rsidP="000E14ED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56B3F" w:rsidRPr="00D364C1" w:rsidRDefault="00B56B3F" w:rsidP="00440117"/>
    <w:p w:rsidR="00FA6383" w:rsidRPr="00D364C1" w:rsidRDefault="00B56B3F" w:rsidP="00440117">
      <w:pPr>
        <w:rPr>
          <w:sz w:val="2"/>
          <w:szCs w:val="2"/>
        </w:rPr>
      </w:pPr>
      <w:r w:rsidRPr="00D364C1">
        <w:br w:type="page"/>
      </w:r>
    </w:p>
    <w:p w:rsidR="00B94176" w:rsidRDefault="00B94176" w:rsidP="00B94176">
      <w:pPr>
        <w:outlineLvl w:val="0"/>
        <w:rPr>
          <w:rFonts w:ascii="Arial" w:hAnsi="Arial" w:cs="Arial"/>
          <w:i/>
          <w:sz w:val="22"/>
          <w:szCs w:val="22"/>
        </w:rPr>
      </w:pPr>
      <w:r w:rsidRPr="00D364C1">
        <w:rPr>
          <w:rFonts w:ascii="Arial" w:hAnsi="Arial" w:cs="Arial"/>
          <w:b/>
          <w:sz w:val="22"/>
          <w:szCs w:val="22"/>
        </w:rPr>
        <w:t xml:space="preserve">SBAs  </w:t>
      </w:r>
      <w:r w:rsidRPr="00D364C1">
        <w:rPr>
          <w:rFonts w:ascii="Arial" w:hAnsi="Arial" w:cs="Arial"/>
          <w:i/>
          <w:sz w:val="22"/>
          <w:szCs w:val="22"/>
        </w:rPr>
        <w:t xml:space="preserve">select the </w:t>
      </w:r>
      <w:r w:rsidRPr="00D364C1">
        <w:rPr>
          <w:rFonts w:ascii="Arial" w:hAnsi="Arial" w:cs="Arial"/>
          <w:b/>
          <w:i/>
          <w:sz w:val="22"/>
          <w:szCs w:val="22"/>
        </w:rPr>
        <w:t>single</w:t>
      </w:r>
      <w:r w:rsidRPr="00D364C1">
        <w:rPr>
          <w:rFonts w:ascii="Arial" w:hAnsi="Arial" w:cs="Arial"/>
          <w:i/>
          <w:sz w:val="22"/>
          <w:szCs w:val="22"/>
        </w:rPr>
        <w:t xml:space="preserve"> </w:t>
      </w:r>
      <w:r w:rsidRPr="00D364C1">
        <w:rPr>
          <w:rFonts w:ascii="Arial" w:hAnsi="Arial" w:cs="Arial"/>
          <w:b/>
          <w:i/>
          <w:sz w:val="22"/>
          <w:szCs w:val="22"/>
        </w:rPr>
        <w:t>best</w:t>
      </w:r>
      <w:r w:rsidRPr="00D364C1">
        <w:rPr>
          <w:rFonts w:ascii="Arial" w:hAnsi="Arial" w:cs="Arial"/>
          <w:i/>
          <w:sz w:val="22"/>
          <w:szCs w:val="22"/>
        </w:rPr>
        <w:t xml:space="preserve"> answer for each numbered item 1 to 8 below</w:t>
      </w:r>
    </w:p>
    <w:p w:rsidR="008E788A" w:rsidRPr="00365997" w:rsidRDefault="008E788A" w:rsidP="00B94176">
      <w:pPr>
        <w:outlineLvl w:val="0"/>
        <w:rPr>
          <w:rFonts w:ascii="Arial" w:hAnsi="Arial" w:cs="Arial"/>
          <w:i/>
          <w:sz w:val="12"/>
          <w:szCs w:val="1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8"/>
        <w:gridCol w:w="527"/>
        <w:gridCol w:w="8473"/>
        <w:gridCol w:w="501"/>
      </w:tblGrid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501" w:type="dxa"/>
            <w:gridSpan w:val="3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Androgens:</w:t>
            </w: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Are produced by the adrenal medulla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473" w:type="dxa"/>
          </w:tcPr>
          <w:p w:rsidR="008E788A" w:rsidRPr="00303344" w:rsidRDefault="008E788A" w:rsidP="008E7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344">
              <w:rPr>
                <w:rFonts w:ascii="Arial" w:hAnsi="Arial" w:cs="Arial"/>
                <w:sz w:val="22"/>
                <w:szCs w:val="22"/>
              </w:rPr>
              <w:t>May be converted into oestrogens in certain tissues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Has glucocorticoid actions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Acts via G-protein coupled receptors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Have catabolic effects on protein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788A" w:rsidRPr="008E788A" w:rsidRDefault="008E788A" w:rsidP="008E788A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8"/>
        <w:gridCol w:w="527"/>
        <w:gridCol w:w="8473"/>
        <w:gridCol w:w="501"/>
      </w:tblGrid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501" w:type="dxa"/>
            <w:gridSpan w:val="3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Angiotensin II:</w:t>
            </w: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Is converted from angiotensin I by renin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Is a precursor of angiotensinogen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Stimulates cortisol release from the adrenal cortex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Acts directly on the zona fasciculata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473" w:type="dxa"/>
          </w:tcPr>
          <w:p w:rsidR="008E788A" w:rsidRPr="00303344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344">
              <w:rPr>
                <w:rFonts w:ascii="Arial" w:hAnsi="Arial" w:cs="Arial"/>
                <w:sz w:val="22"/>
                <w:szCs w:val="22"/>
              </w:rPr>
              <w:t xml:space="preserve">Is a powerful vasoconstrictor 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788A" w:rsidRPr="008E788A" w:rsidRDefault="008E788A" w:rsidP="008E788A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8"/>
        <w:gridCol w:w="527"/>
        <w:gridCol w:w="8473"/>
        <w:gridCol w:w="501"/>
      </w:tblGrid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501" w:type="dxa"/>
            <w:gridSpan w:val="3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Which of the following suppresses somatotrophin (growth hormone) secretion?</w:t>
            </w: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73" w:type="dxa"/>
          </w:tcPr>
          <w:p w:rsidR="008E788A" w:rsidRPr="00303344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303344">
              <w:rPr>
                <w:rFonts w:ascii="Arial" w:hAnsi="Arial" w:cs="Arial"/>
                <w:sz w:val="22"/>
                <w:szCs w:val="22"/>
                <w:lang w:val="it-IT"/>
              </w:rPr>
              <w:t>Somatostatin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  <w:lang w:val="it-IT"/>
              </w:rPr>
              <w:t>Hypoglycaemia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  <w:lang w:val="it-IT"/>
              </w:rPr>
              <w:t>Ghrelin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  <w:lang w:val="it-IT"/>
              </w:rPr>
              <w:t>Oestrogen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Amino acids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788A" w:rsidRPr="008E788A" w:rsidRDefault="008E788A" w:rsidP="008E788A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8"/>
        <w:gridCol w:w="527"/>
        <w:gridCol w:w="8473"/>
        <w:gridCol w:w="501"/>
      </w:tblGrid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501" w:type="dxa"/>
            <w:gridSpan w:val="3"/>
          </w:tcPr>
          <w:p w:rsidR="008E788A" w:rsidRPr="008E788A" w:rsidRDefault="008E788A" w:rsidP="00044692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Tri-iodothyronine</w:t>
            </w:r>
            <w:r w:rsidR="000446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Is the main product of the thyroid gland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Inhibits the actions of catecholamines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473" w:type="dxa"/>
          </w:tcPr>
          <w:p w:rsidR="008E788A" w:rsidRPr="00303344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344">
              <w:rPr>
                <w:rFonts w:ascii="Arial" w:hAnsi="Arial" w:cs="Arial"/>
                <w:sz w:val="22"/>
                <w:szCs w:val="22"/>
              </w:rPr>
              <w:t>Inhibits thyrotrophin release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473" w:type="dxa"/>
          </w:tcPr>
          <w:p w:rsidR="008E788A" w:rsidRPr="008E788A" w:rsidRDefault="0060794B" w:rsidP="008E78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half-</w:t>
            </w:r>
            <w:r w:rsidR="008E788A" w:rsidRPr="008E788A">
              <w:rPr>
                <w:rFonts w:ascii="Arial" w:hAnsi="Arial" w:cs="Arial"/>
                <w:sz w:val="22"/>
                <w:szCs w:val="22"/>
              </w:rPr>
              <w:t xml:space="preserve">life of greater than </w:t>
            </w:r>
            <w:r w:rsidR="008E788A">
              <w:rPr>
                <w:rFonts w:ascii="Arial" w:hAnsi="Arial" w:cs="Arial"/>
                <w:sz w:val="22"/>
                <w:szCs w:val="22"/>
              </w:rPr>
              <w:t>7</w:t>
            </w:r>
            <w:r w:rsidR="008E788A" w:rsidRPr="008E788A">
              <w:rPr>
                <w:rFonts w:ascii="Arial" w:hAnsi="Arial" w:cs="Arial"/>
                <w:sz w:val="22"/>
                <w:szCs w:val="22"/>
              </w:rPr>
              <w:t xml:space="preserve"> days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Inhibits vitamin A synthesis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788A" w:rsidRPr="008E788A" w:rsidRDefault="008E788A" w:rsidP="00B94176">
      <w:pPr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8"/>
        <w:gridCol w:w="527"/>
        <w:gridCol w:w="8473"/>
        <w:gridCol w:w="501"/>
      </w:tblGrid>
      <w:tr w:rsidR="00044692" w:rsidRPr="008E788A" w:rsidTr="00365997">
        <w:tc>
          <w:tcPr>
            <w:tcW w:w="468" w:type="dxa"/>
          </w:tcPr>
          <w:p w:rsidR="00044692" w:rsidRPr="00044692" w:rsidRDefault="00044692" w:rsidP="00044692">
            <w:pPr>
              <w:rPr>
                <w:rFonts w:ascii="Arial" w:hAnsi="Arial" w:cs="Arial"/>
                <w:sz w:val="22"/>
                <w:szCs w:val="22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501" w:type="dxa"/>
            <w:gridSpan w:val="3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Which of the following statements about the PNS is correct?</w:t>
            </w:r>
          </w:p>
        </w:tc>
      </w:tr>
      <w:tr w:rsidR="00044692" w:rsidRPr="008E788A" w:rsidTr="00365997">
        <w:tc>
          <w:tcPr>
            <w:tcW w:w="468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73" w:type="dxa"/>
          </w:tcPr>
          <w:p w:rsidR="00044692" w:rsidRPr="00044692" w:rsidRDefault="001D2470" w:rsidP="00044692">
            <w:pPr>
              <w:rPr>
                <w:rFonts w:ascii="Arial" w:hAnsi="Arial" w:cs="Arial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T</w:t>
            </w:r>
            <w:r w:rsidR="00044692" w:rsidRPr="00044692">
              <w:rPr>
                <w:rFonts w:ascii="Arial" w:hAnsi="Arial" w:cs="Arial"/>
                <w:sz w:val="22"/>
                <w:szCs w:val="22"/>
              </w:rPr>
              <w:t>he limbs are innervated by dorsal rami of spinal nerves</w:t>
            </w:r>
          </w:p>
        </w:tc>
        <w:tc>
          <w:tcPr>
            <w:tcW w:w="501" w:type="dxa"/>
          </w:tcPr>
          <w:p w:rsidR="00044692" w:rsidRPr="00044692" w:rsidRDefault="00044692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4692" w:rsidRPr="008E788A" w:rsidTr="00365997">
        <w:tc>
          <w:tcPr>
            <w:tcW w:w="468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473" w:type="dxa"/>
          </w:tcPr>
          <w:p w:rsidR="00044692" w:rsidRPr="00044692" w:rsidRDefault="001D2470" w:rsidP="00044692">
            <w:pPr>
              <w:rPr>
                <w:rFonts w:ascii="Arial" w:hAnsi="Arial" w:cs="Arial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T</w:t>
            </w:r>
            <w:r w:rsidR="00044692" w:rsidRPr="00044692">
              <w:rPr>
                <w:rFonts w:ascii="Arial" w:hAnsi="Arial" w:cs="Arial"/>
                <w:sz w:val="22"/>
                <w:szCs w:val="22"/>
              </w:rPr>
              <w:t>he brachial plexus supplies the lower limb</w:t>
            </w:r>
          </w:p>
        </w:tc>
        <w:tc>
          <w:tcPr>
            <w:tcW w:w="501" w:type="dxa"/>
          </w:tcPr>
          <w:p w:rsidR="00044692" w:rsidRPr="00044692" w:rsidRDefault="00044692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4692" w:rsidRPr="008E788A" w:rsidTr="00365997">
        <w:tc>
          <w:tcPr>
            <w:tcW w:w="468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473" w:type="dxa"/>
          </w:tcPr>
          <w:p w:rsidR="00044692" w:rsidRPr="00044692" w:rsidRDefault="001D2470" w:rsidP="00044692">
            <w:pPr>
              <w:rPr>
                <w:rFonts w:ascii="Arial" w:hAnsi="Arial" w:cs="Arial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T</w:t>
            </w:r>
            <w:r w:rsidR="00044692" w:rsidRPr="00044692">
              <w:rPr>
                <w:rFonts w:ascii="Arial" w:hAnsi="Arial" w:cs="Arial"/>
                <w:sz w:val="22"/>
                <w:szCs w:val="22"/>
              </w:rPr>
              <w:t xml:space="preserve">he nerves are surrounded by endoneurium </w:t>
            </w:r>
          </w:p>
        </w:tc>
        <w:tc>
          <w:tcPr>
            <w:tcW w:w="501" w:type="dxa"/>
          </w:tcPr>
          <w:p w:rsidR="00044692" w:rsidRPr="00044692" w:rsidRDefault="00044692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4692" w:rsidRPr="008E788A" w:rsidTr="00365997">
        <w:tc>
          <w:tcPr>
            <w:tcW w:w="468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473" w:type="dxa"/>
          </w:tcPr>
          <w:p w:rsidR="00044692" w:rsidRPr="00044692" w:rsidRDefault="001D2470" w:rsidP="00044692">
            <w:pPr>
              <w:rPr>
                <w:rFonts w:ascii="Arial" w:hAnsi="Arial" w:cs="Arial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T</w:t>
            </w:r>
            <w:r w:rsidR="00044692" w:rsidRPr="00044692">
              <w:rPr>
                <w:rFonts w:ascii="Arial" w:hAnsi="Arial" w:cs="Arial"/>
                <w:sz w:val="22"/>
                <w:szCs w:val="22"/>
              </w:rPr>
              <w:t>he axons are myelinated by oligodendroglia</w:t>
            </w:r>
          </w:p>
        </w:tc>
        <w:tc>
          <w:tcPr>
            <w:tcW w:w="501" w:type="dxa"/>
          </w:tcPr>
          <w:p w:rsidR="00044692" w:rsidRPr="00044692" w:rsidRDefault="00044692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4692" w:rsidRPr="008E788A" w:rsidTr="00365997">
        <w:tc>
          <w:tcPr>
            <w:tcW w:w="468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473" w:type="dxa"/>
          </w:tcPr>
          <w:p w:rsidR="00044692" w:rsidRPr="00303344" w:rsidRDefault="001D2470" w:rsidP="00044692">
            <w:pPr>
              <w:rPr>
                <w:rFonts w:ascii="Arial" w:hAnsi="Arial" w:cs="Arial"/>
              </w:rPr>
            </w:pPr>
            <w:r w:rsidRPr="00303344">
              <w:rPr>
                <w:rFonts w:ascii="Arial" w:hAnsi="Arial" w:cs="Arial"/>
                <w:sz w:val="22"/>
                <w:szCs w:val="22"/>
              </w:rPr>
              <w:t>T</w:t>
            </w:r>
            <w:r w:rsidR="00044692" w:rsidRPr="00303344">
              <w:rPr>
                <w:rFonts w:ascii="Arial" w:hAnsi="Arial" w:cs="Arial"/>
                <w:sz w:val="22"/>
                <w:szCs w:val="22"/>
              </w:rPr>
              <w:t>he area of skin innervated by a single spinal nerve is called a dermatome</w:t>
            </w:r>
          </w:p>
        </w:tc>
        <w:tc>
          <w:tcPr>
            <w:tcW w:w="501" w:type="dxa"/>
          </w:tcPr>
          <w:p w:rsidR="00044692" w:rsidRPr="00044692" w:rsidRDefault="00044692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788A" w:rsidRDefault="008E788A" w:rsidP="00B94176">
      <w:pPr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8"/>
        <w:gridCol w:w="527"/>
        <w:gridCol w:w="8473"/>
        <w:gridCol w:w="501"/>
      </w:tblGrid>
      <w:tr w:rsidR="00044692" w:rsidRPr="008E788A" w:rsidTr="00365997">
        <w:tc>
          <w:tcPr>
            <w:tcW w:w="468" w:type="dxa"/>
          </w:tcPr>
          <w:p w:rsidR="00044692" w:rsidRPr="008E788A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8E78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01" w:type="dxa"/>
            <w:gridSpan w:val="3"/>
          </w:tcPr>
          <w:p w:rsidR="00044692" w:rsidRPr="001D2470" w:rsidRDefault="001D2470" w:rsidP="001D2470">
            <w:pPr>
              <w:rPr>
                <w:rFonts w:ascii="Arial" w:hAnsi="Arial" w:cs="Arial"/>
                <w:sz w:val="22"/>
                <w:szCs w:val="22"/>
              </w:rPr>
            </w:pPr>
            <w:r w:rsidRPr="001D2470">
              <w:rPr>
                <w:rFonts w:ascii="Arial" w:hAnsi="Arial" w:cs="Arial"/>
                <w:sz w:val="22"/>
                <w:szCs w:val="22"/>
              </w:rPr>
              <w:t>The basal ganglia are located in the:</w:t>
            </w:r>
          </w:p>
        </w:tc>
      </w:tr>
      <w:tr w:rsidR="001D2470" w:rsidRPr="008E788A" w:rsidTr="00365997">
        <w:tc>
          <w:tcPr>
            <w:tcW w:w="468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73" w:type="dxa"/>
          </w:tcPr>
          <w:p w:rsidR="001D2470" w:rsidRPr="001D2470" w:rsidRDefault="001D2470" w:rsidP="00365997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1D2470">
              <w:rPr>
                <w:rFonts w:ascii="Arial" w:hAnsi="Arial" w:cs="Arial"/>
                <w:sz w:val="22"/>
                <w:szCs w:val="22"/>
              </w:rPr>
              <w:t>Brainstem</w:t>
            </w:r>
          </w:p>
        </w:tc>
        <w:tc>
          <w:tcPr>
            <w:tcW w:w="501" w:type="dxa"/>
          </w:tcPr>
          <w:p w:rsidR="001D2470" w:rsidRPr="008E788A" w:rsidRDefault="001D2470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470" w:rsidRPr="008E788A" w:rsidTr="00365997">
        <w:tc>
          <w:tcPr>
            <w:tcW w:w="468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473" w:type="dxa"/>
          </w:tcPr>
          <w:p w:rsidR="001D2470" w:rsidRPr="00303344" w:rsidRDefault="001D2470" w:rsidP="00365997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303344">
              <w:rPr>
                <w:rFonts w:ascii="Arial" w:hAnsi="Arial" w:cs="Arial"/>
                <w:sz w:val="22"/>
                <w:szCs w:val="22"/>
              </w:rPr>
              <w:t>Cerebral hemispheres</w:t>
            </w:r>
          </w:p>
        </w:tc>
        <w:tc>
          <w:tcPr>
            <w:tcW w:w="501" w:type="dxa"/>
          </w:tcPr>
          <w:p w:rsidR="001D2470" w:rsidRPr="008E788A" w:rsidRDefault="001D2470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470" w:rsidRPr="008E788A" w:rsidTr="00365997">
        <w:tc>
          <w:tcPr>
            <w:tcW w:w="468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473" w:type="dxa"/>
          </w:tcPr>
          <w:p w:rsidR="001D2470" w:rsidRPr="001D2470" w:rsidRDefault="001D2470" w:rsidP="00365997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1D2470">
              <w:rPr>
                <w:rFonts w:ascii="Arial" w:hAnsi="Arial" w:cs="Arial"/>
                <w:sz w:val="22"/>
                <w:szCs w:val="22"/>
              </w:rPr>
              <w:t>Diencephalon</w:t>
            </w:r>
          </w:p>
        </w:tc>
        <w:tc>
          <w:tcPr>
            <w:tcW w:w="501" w:type="dxa"/>
          </w:tcPr>
          <w:p w:rsidR="001D2470" w:rsidRPr="008E788A" w:rsidRDefault="001D2470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470" w:rsidRPr="008E788A" w:rsidTr="00365997">
        <w:tc>
          <w:tcPr>
            <w:tcW w:w="468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473" w:type="dxa"/>
          </w:tcPr>
          <w:p w:rsidR="001D2470" w:rsidRPr="001D2470" w:rsidRDefault="001D2470" w:rsidP="00365997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1D2470">
              <w:rPr>
                <w:rFonts w:ascii="Arial" w:hAnsi="Arial" w:cs="Arial"/>
                <w:sz w:val="22"/>
                <w:szCs w:val="22"/>
              </w:rPr>
              <w:t>Peripheral nervous system</w:t>
            </w:r>
          </w:p>
        </w:tc>
        <w:tc>
          <w:tcPr>
            <w:tcW w:w="501" w:type="dxa"/>
          </w:tcPr>
          <w:p w:rsidR="001D2470" w:rsidRPr="008E788A" w:rsidRDefault="001D2470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470" w:rsidRPr="008E788A" w:rsidTr="00365997">
        <w:tc>
          <w:tcPr>
            <w:tcW w:w="468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473" w:type="dxa"/>
          </w:tcPr>
          <w:p w:rsidR="001D2470" w:rsidRPr="001D2470" w:rsidRDefault="001D2470" w:rsidP="00365997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1D2470">
              <w:rPr>
                <w:rFonts w:ascii="Arial" w:hAnsi="Arial" w:cs="Arial"/>
                <w:sz w:val="22"/>
                <w:szCs w:val="22"/>
              </w:rPr>
              <w:t>Midbrain</w:t>
            </w:r>
          </w:p>
        </w:tc>
        <w:tc>
          <w:tcPr>
            <w:tcW w:w="501" w:type="dxa"/>
          </w:tcPr>
          <w:p w:rsidR="001D2470" w:rsidRPr="008E788A" w:rsidRDefault="001D2470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4692" w:rsidRPr="00365997" w:rsidRDefault="00044692" w:rsidP="00B94176">
      <w:pPr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8"/>
        <w:gridCol w:w="527"/>
        <w:gridCol w:w="8473"/>
        <w:gridCol w:w="501"/>
      </w:tblGrid>
      <w:tr w:rsidR="00044692" w:rsidRPr="008E788A" w:rsidTr="00365997">
        <w:tc>
          <w:tcPr>
            <w:tcW w:w="468" w:type="dxa"/>
          </w:tcPr>
          <w:p w:rsidR="00044692" w:rsidRPr="008E788A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8E78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01" w:type="dxa"/>
            <w:gridSpan w:val="3"/>
          </w:tcPr>
          <w:p w:rsidR="00044692" w:rsidRPr="00585823" w:rsidRDefault="00585823" w:rsidP="00585823">
            <w:pPr>
              <w:tabs>
                <w:tab w:val="num" w:pos="108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585823">
              <w:rPr>
                <w:rFonts w:ascii="Arial" w:hAnsi="Arial" w:cs="Arial"/>
                <w:sz w:val="22"/>
                <w:szCs w:val="22"/>
              </w:rPr>
              <w:t>In the ANS:</w:t>
            </w:r>
          </w:p>
        </w:tc>
      </w:tr>
      <w:tr w:rsidR="00585823" w:rsidRPr="008E788A" w:rsidTr="00365997">
        <w:tc>
          <w:tcPr>
            <w:tcW w:w="468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73" w:type="dxa"/>
          </w:tcPr>
          <w:p w:rsidR="00585823" w:rsidRPr="00303344" w:rsidRDefault="00585823" w:rsidP="00365997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303344">
              <w:rPr>
                <w:rFonts w:ascii="Arial" w:hAnsi="Arial" w:cs="Arial"/>
                <w:sz w:val="22"/>
                <w:szCs w:val="22"/>
              </w:rPr>
              <w:t xml:space="preserve">Sympathetic activity dilates the pupil of the eye </w:t>
            </w:r>
          </w:p>
        </w:tc>
        <w:tc>
          <w:tcPr>
            <w:tcW w:w="501" w:type="dxa"/>
          </w:tcPr>
          <w:p w:rsidR="00585823" w:rsidRPr="008E788A" w:rsidRDefault="00585823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5823" w:rsidRPr="008E788A" w:rsidTr="00365997">
        <w:tc>
          <w:tcPr>
            <w:tcW w:w="468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473" w:type="dxa"/>
          </w:tcPr>
          <w:p w:rsidR="00585823" w:rsidRPr="00585823" w:rsidRDefault="00585823" w:rsidP="00365997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585823">
              <w:rPr>
                <w:rFonts w:ascii="Arial" w:hAnsi="Arial" w:cs="Arial"/>
                <w:sz w:val="22"/>
                <w:szCs w:val="22"/>
              </w:rPr>
              <w:t>Preganglionic sympathetic motoneurones use the neurotransmitter noradrenaline</w:t>
            </w:r>
          </w:p>
        </w:tc>
        <w:tc>
          <w:tcPr>
            <w:tcW w:w="501" w:type="dxa"/>
          </w:tcPr>
          <w:p w:rsidR="00585823" w:rsidRPr="008E788A" w:rsidRDefault="00585823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5823" w:rsidRPr="008E788A" w:rsidTr="00365997">
        <w:tc>
          <w:tcPr>
            <w:tcW w:w="468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473" w:type="dxa"/>
          </w:tcPr>
          <w:p w:rsidR="00585823" w:rsidRPr="00585823" w:rsidRDefault="00585823" w:rsidP="00365997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585823">
              <w:rPr>
                <w:rFonts w:ascii="Arial" w:hAnsi="Arial" w:cs="Arial"/>
                <w:sz w:val="22"/>
                <w:szCs w:val="22"/>
              </w:rPr>
              <w:t>Sympathetic activity constricts the bronchioles of the lungs</w:t>
            </w:r>
          </w:p>
        </w:tc>
        <w:tc>
          <w:tcPr>
            <w:tcW w:w="501" w:type="dxa"/>
          </w:tcPr>
          <w:p w:rsidR="00585823" w:rsidRPr="008E788A" w:rsidRDefault="00585823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5823" w:rsidRPr="008E788A" w:rsidTr="00365997">
        <w:tc>
          <w:tcPr>
            <w:tcW w:w="468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473" w:type="dxa"/>
          </w:tcPr>
          <w:p w:rsidR="00585823" w:rsidRPr="00585823" w:rsidRDefault="00585823" w:rsidP="00365997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585823">
              <w:rPr>
                <w:rFonts w:ascii="Arial" w:hAnsi="Arial" w:cs="Arial"/>
                <w:sz w:val="22"/>
                <w:szCs w:val="22"/>
              </w:rPr>
              <w:t>Parasympathetic activity causes ejaculation</w:t>
            </w:r>
          </w:p>
        </w:tc>
        <w:tc>
          <w:tcPr>
            <w:tcW w:w="501" w:type="dxa"/>
          </w:tcPr>
          <w:p w:rsidR="00585823" w:rsidRPr="008E788A" w:rsidRDefault="00585823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5823" w:rsidRPr="008E788A" w:rsidTr="00365997">
        <w:tc>
          <w:tcPr>
            <w:tcW w:w="468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473" w:type="dxa"/>
          </w:tcPr>
          <w:p w:rsidR="00585823" w:rsidRPr="00585823" w:rsidRDefault="00585823" w:rsidP="00365997">
            <w:pPr>
              <w:rPr>
                <w:rFonts w:ascii="Arial" w:hAnsi="Arial" w:cs="Arial"/>
              </w:rPr>
            </w:pPr>
            <w:r w:rsidRPr="00585823">
              <w:rPr>
                <w:rFonts w:ascii="Arial" w:hAnsi="Arial" w:cs="Arial"/>
                <w:sz w:val="22"/>
                <w:szCs w:val="22"/>
              </w:rPr>
              <w:t>Parasympathetic activity increases total peripheral resistance</w:t>
            </w:r>
          </w:p>
        </w:tc>
        <w:tc>
          <w:tcPr>
            <w:tcW w:w="501" w:type="dxa"/>
          </w:tcPr>
          <w:p w:rsidR="00585823" w:rsidRPr="008E788A" w:rsidRDefault="00585823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4692" w:rsidRPr="00365997" w:rsidRDefault="00044692" w:rsidP="00B94176">
      <w:pPr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8"/>
        <w:gridCol w:w="527"/>
        <w:gridCol w:w="8473"/>
        <w:gridCol w:w="501"/>
      </w:tblGrid>
      <w:tr w:rsidR="00044692" w:rsidRPr="008E788A" w:rsidTr="00365997">
        <w:tc>
          <w:tcPr>
            <w:tcW w:w="468" w:type="dxa"/>
          </w:tcPr>
          <w:p w:rsidR="00044692" w:rsidRPr="008E788A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8E78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01" w:type="dxa"/>
            <w:gridSpan w:val="3"/>
          </w:tcPr>
          <w:p w:rsidR="00044692" w:rsidRPr="00365997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365997">
              <w:rPr>
                <w:rFonts w:ascii="Arial" w:hAnsi="Arial" w:cs="Arial"/>
                <w:sz w:val="22"/>
                <w:szCs w:val="22"/>
              </w:rPr>
              <w:t>Astrocytes:</w:t>
            </w:r>
          </w:p>
        </w:tc>
      </w:tr>
      <w:tr w:rsidR="00365997" w:rsidRPr="008E788A" w:rsidTr="00365997">
        <w:tc>
          <w:tcPr>
            <w:tcW w:w="468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73" w:type="dxa"/>
          </w:tcPr>
          <w:p w:rsidR="00365997" w:rsidRPr="00365997" w:rsidRDefault="00365997" w:rsidP="00365997">
            <w:pPr>
              <w:ind w:left="720" w:hanging="722"/>
              <w:rPr>
                <w:rFonts w:ascii="Arial" w:hAnsi="Arial" w:cs="Arial"/>
              </w:rPr>
            </w:pPr>
            <w:r w:rsidRPr="00365997">
              <w:rPr>
                <w:rFonts w:ascii="Arial" w:hAnsi="Arial" w:cs="Arial"/>
                <w:sz w:val="22"/>
                <w:szCs w:val="22"/>
              </w:rPr>
              <w:t>Strip synapses from neurons</w:t>
            </w:r>
          </w:p>
        </w:tc>
        <w:tc>
          <w:tcPr>
            <w:tcW w:w="501" w:type="dxa"/>
          </w:tcPr>
          <w:p w:rsidR="00365997" w:rsidRPr="008E788A" w:rsidRDefault="00365997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997" w:rsidRPr="008E788A" w:rsidTr="00365997">
        <w:tc>
          <w:tcPr>
            <w:tcW w:w="468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473" w:type="dxa"/>
          </w:tcPr>
          <w:p w:rsidR="00365997" w:rsidRPr="00303344" w:rsidRDefault="00365997" w:rsidP="00365997">
            <w:pPr>
              <w:ind w:left="720" w:hanging="722"/>
              <w:rPr>
                <w:rFonts w:ascii="Arial" w:hAnsi="Arial" w:cs="Arial"/>
              </w:rPr>
            </w:pPr>
            <w:r w:rsidRPr="00303344">
              <w:rPr>
                <w:rFonts w:ascii="Arial" w:hAnsi="Arial" w:cs="Arial"/>
                <w:sz w:val="22"/>
                <w:szCs w:val="22"/>
              </w:rPr>
              <w:t>Take up glutamate</w:t>
            </w:r>
          </w:p>
        </w:tc>
        <w:tc>
          <w:tcPr>
            <w:tcW w:w="501" w:type="dxa"/>
          </w:tcPr>
          <w:p w:rsidR="00365997" w:rsidRPr="008E788A" w:rsidRDefault="00365997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997" w:rsidRPr="008E788A" w:rsidTr="00365997">
        <w:tc>
          <w:tcPr>
            <w:tcW w:w="468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473" w:type="dxa"/>
          </w:tcPr>
          <w:p w:rsidR="00365997" w:rsidRPr="00365997" w:rsidRDefault="00365997" w:rsidP="00365997">
            <w:pPr>
              <w:ind w:left="720" w:hanging="722"/>
              <w:rPr>
                <w:rFonts w:ascii="Arial" w:hAnsi="Arial" w:cs="Arial"/>
              </w:rPr>
            </w:pPr>
            <w:r w:rsidRPr="00365997">
              <w:rPr>
                <w:rFonts w:ascii="Arial" w:hAnsi="Arial" w:cs="Arial"/>
                <w:sz w:val="22"/>
                <w:szCs w:val="22"/>
              </w:rPr>
              <w:t>Line the ventricles of the brain</w:t>
            </w:r>
          </w:p>
        </w:tc>
        <w:tc>
          <w:tcPr>
            <w:tcW w:w="501" w:type="dxa"/>
          </w:tcPr>
          <w:p w:rsidR="00365997" w:rsidRPr="008E788A" w:rsidRDefault="00365997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997" w:rsidRPr="008E788A" w:rsidTr="00365997">
        <w:tc>
          <w:tcPr>
            <w:tcW w:w="468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473" w:type="dxa"/>
          </w:tcPr>
          <w:p w:rsidR="00365997" w:rsidRPr="00365997" w:rsidRDefault="00365997" w:rsidP="00365997">
            <w:pPr>
              <w:ind w:left="720" w:hanging="722"/>
              <w:rPr>
                <w:rFonts w:ascii="Arial" w:hAnsi="Arial" w:cs="Arial"/>
              </w:rPr>
            </w:pPr>
            <w:r w:rsidRPr="00365997">
              <w:rPr>
                <w:rFonts w:ascii="Arial" w:hAnsi="Arial" w:cs="Arial"/>
                <w:sz w:val="22"/>
                <w:szCs w:val="22"/>
              </w:rPr>
              <w:t>Are involved in antigen presentation</w:t>
            </w:r>
          </w:p>
        </w:tc>
        <w:tc>
          <w:tcPr>
            <w:tcW w:w="501" w:type="dxa"/>
          </w:tcPr>
          <w:p w:rsidR="00365997" w:rsidRPr="008E788A" w:rsidRDefault="00365997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997" w:rsidRPr="008E788A" w:rsidTr="00365997">
        <w:tc>
          <w:tcPr>
            <w:tcW w:w="468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473" w:type="dxa"/>
          </w:tcPr>
          <w:p w:rsidR="00365997" w:rsidRPr="00365997" w:rsidRDefault="00365997" w:rsidP="00365997">
            <w:pPr>
              <w:ind w:left="720" w:hanging="722"/>
              <w:rPr>
                <w:rFonts w:ascii="Arial" w:hAnsi="Arial" w:cs="Arial"/>
              </w:rPr>
            </w:pPr>
            <w:r w:rsidRPr="00365997">
              <w:rPr>
                <w:rFonts w:ascii="Arial" w:hAnsi="Arial" w:cs="Arial"/>
                <w:sz w:val="22"/>
                <w:szCs w:val="22"/>
              </w:rPr>
              <w:t>Support the metabolism of dorsal root ganglion cells</w:t>
            </w:r>
          </w:p>
        </w:tc>
        <w:tc>
          <w:tcPr>
            <w:tcW w:w="501" w:type="dxa"/>
          </w:tcPr>
          <w:p w:rsidR="00365997" w:rsidRPr="008E788A" w:rsidRDefault="00365997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4692" w:rsidRPr="00365997" w:rsidRDefault="00044692" w:rsidP="00365997">
      <w:pPr>
        <w:outlineLvl w:val="0"/>
        <w:rPr>
          <w:rFonts w:ascii="Arial" w:hAnsi="Arial" w:cs="Arial"/>
          <w:i/>
          <w:sz w:val="2"/>
          <w:szCs w:val="2"/>
        </w:rPr>
      </w:pPr>
    </w:p>
    <w:sectPr w:rsidR="00044692" w:rsidRPr="00365997" w:rsidSect="00AE284A">
      <w:headerReference w:type="default" r:id="rId11"/>
      <w:footerReference w:type="default" r:id="rId12"/>
      <w:pgSz w:w="11906" w:h="16838"/>
      <w:pgMar w:top="1191" w:right="1077" w:bottom="851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B2" w:rsidRDefault="001058B2" w:rsidP="00616221">
      <w:r>
        <w:separator/>
      </w:r>
    </w:p>
  </w:endnote>
  <w:endnote w:type="continuationSeparator" w:id="0">
    <w:p w:rsidR="001058B2" w:rsidRDefault="001058B2" w:rsidP="0061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B2" w:rsidRPr="00616221" w:rsidRDefault="001058B2">
    <w:pPr>
      <w:pStyle w:val="Footer"/>
      <w:rPr>
        <w:rFonts w:ascii="Arial" w:hAnsi="Arial" w:cs="Arial"/>
        <w:sz w:val="18"/>
        <w:szCs w:val="18"/>
      </w:rPr>
    </w:pPr>
    <w:r w:rsidRPr="0061622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16221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B2" w:rsidRPr="00616221" w:rsidRDefault="001058B2">
    <w:pPr>
      <w:pStyle w:val="Footer"/>
      <w:rPr>
        <w:rFonts w:ascii="Arial" w:hAnsi="Arial" w:cs="Arial"/>
        <w:sz w:val="18"/>
        <w:szCs w:val="18"/>
      </w:rPr>
    </w:pPr>
    <w:r w:rsidRPr="00616221">
      <w:rPr>
        <w:rFonts w:ascii="Arial" w:hAnsi="Arial" w:cs="Arial"/>
        <w:sz w:val="18"/>
        <w:szCs w:val="18"/>
      </w:rPr>
      <w:t xml:space="preserve">Year 1 </w:t>
    </w:r>
    <w:r w:rsidR="0060794B">
      <w:rPr>
        <w:rFonts w:ascii="Arial" w:hAnsi="Arial" w:cs="Arial"/>
        <w:sz w:val="18"/>
        <w:szCs w:val="18"/>
      </w:rPr>
      <w:t>self-</w:t>
    </w:r>
    <w:r>
      <w:rPr>
        <w:rFonts w:ascii="Arial" w:hAnsi="Arial" w:cs="Arial"/>
        <w:sz w:val="18"/>
        <w:szCs w:val="18"/>
      </w:rPr>
      <w:t>assessment LCRS May 2013</w:t>
    </w:r>
    <w:r w:rsidRPr="00616221">
      <w:rPr>
        <w:rFonts w:ascii="Arial" w:hAnsi="Arial" w:cs="Arial"/>
        <w:sz w:val="18"/>
        <w:szCs w:val="18"/>
      </w:rPr>
      <w:tab/>
    </w:r>
    <w:r w:rsidRPr="00616221">
      <w:rPr>
        <w:rFonts w:ascii="Arial" w:hAnsi="Arial" w:cs="Arial"/>
        <w:sz w:val="18"/>
        <w:szCs w:val="18"/>
      </w:rPr>
      <w:tab/>
      <w:t xml:space="preserve">Page </w:t>
    </w:r>
    <w:r w:rsidRPr="00616221">
      <w:rPr>
        <w:rFonts w:ascii="Arial" w:hAnsi="Arial" w:cs="Arial"/>
        <w:b/>
        <w:sz w:val="18"/>
        <w:szCs w:val="18"/>
      </w:rPr>
      <w:fldChar w:fldCharType="begin"/>
    </w:r>
    <w:r w:rsidRPr="00616221">
      <w:rPr>
        <w:rFonts w:ascii="Arial" w:hAnsi="Arial" w:cs="Arial"/>
        <w:b/>
        <w:sz w:val="18"/>
        <w:szCs w:val="18"/>
      </w:rPr>
      <w:instrText xml:space="preserve"> PAGE </w:instrText>
    </w:r>
    <w:r w:rsidRPr="00616221">
      <w:rPr>
        <w:rFonts w:ascii="Arial" w:hAnsi="Arial" w:cs="Arial"/>
        <w:b/>
        <w:sz w:val="18"/>
        <w:szCs w:val="18"/>
      </w:rPr>
      <w:fldChar w:fldCharType="separate"/>
    </w:r>
    <w:r w:rsidR="0060794B">
      <w:rPr>
        <w:rFonts w:ascii="Arial" w:hAnsi="Arial" w:cs="Arial"/>
        <w:b/>
        <w:noProof/>
        <w:sz w:val="18"/>
        <w:szCs w:val="18"/>
      </w:rPr>
      <w:t>1</w:t>
    </w:r>
    <w:r w:rsidRPr="00616221">
      <w:rPr>
        <w:rFonts w:ascii="Arial" w:hAnsi="Arial" w:cs="Arial"/>
        <w:b/>
        <w:sz w:val="18"/>
        <w:szCs w:val="18"/>
      </w:rPr>
      <w:fldChar w:fldCharType="end"/>
    </w:r>
    <w:r w:rsidRPr="00616221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b/>
        <w:sz w:val="18"/>
        <w:szCs w:val="18"/>
      </w:rPr>
      <w:t>3</w:t>
    </w:r>
  </w:p>
  <w:p w:rsidR="001058B2" w:rsidRPr="00616221" w:rsidRDefault="001058B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B2" w:rsidRDefault="001058B2" w:rsidP="00616221">
      <w:r>
        <w:separator/>
      </w:r>
    </w:p>
  </w:footnote>
  <w:footnote w:type="continuationSeparator" w:id="0">
    <w:p w:rsidR="001058B2" w:rsidRDefault="001058B2" w:rsidP="0061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B2" w:rsidRPr="00B84F79" w:rsidRDefault="0060794B" w:rsidP="00083E40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809750" cy="476250"/>
          <wp:effectExtent l="0" t="0" r="0" b="0"/>
          <wp:wrapNone/>
          <wp:docPr id="1" name="Picture 1" descr="Imperial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mon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8B2" w:rsidRPr="00B84F79">
      <w:rPr>
        <w:rFonts w:ascii="Arial" w:hAnsi="Arial" w:cs="Arial"/>
        <w:b/>
        <w:noProof/>
        <w:sz w:val="28"/>
        <w:szCs w:val="28"/>
        <w:lang w:val="en-US"/>
      </w:rPr>
      <w:t>Faculty Education</w:t>
    </w:r>
    <w:r w:rsidR="001058B2" w:rsidRPr="00B84F79">
      <w:rPr>
        <w:rFonts w:ascii="Arial" w:hAnsi="Arial" w:cs="Arial"/>
        <w:b/>
        <w:sz w:val="28"/>
        <w:szCs w:val="28"/>
      </w:rPr>
      <w:t xml:space="preserve"> Office (Medicine)</w:t>
    </w:r>
  </w:p>
  <w:p w:rsidR="001058B2" w:rsidRPr="00083E40" w:rsidRDefault="001058B2" w:rsidP="00083E40">
    <w:pPr>
      <w:pStyle w:val="Header"/>
      <w:jc w:val="right"/>
      <w:rPr>
        <w:rFonts w:ascii="Arial" w:hAnsi="Arial" w:cs="Arial"/>
        <w:b/>
      </w:rPr>
    </w:pPr>
  </w:p>
  <w:p w:rsidR="001058B2" w:rsidRPr="00083E40" w:rsidRDefault="001058B2" w:rsidP="00083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B2" w:rsidRPr="00083E40" w:rsidRDefault="001058B2" w:rsidP="008E788A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Candidate number/Name:   ________________</w:t>
    </w:r>
  </w:p>
  <w:p w:rsidR="001058B2" w:rsidRPr="00083E40" w:rsidRDefault="001058B2" w:rsidP="00083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E341C85"/>
    <w:multiLevelType w:val="hybridMultilevel"/>
    <w:tmpl w:val="061246F6"/>
    <w:lvl w:ilvl="0" w:tplc="D2B2A0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  <w:b/>
        <w:i w:val="0"/>
        <w:color w:val="auto"/>
      </w:rPr>
    </w:lvl>
    <w:lvl w:ilvl="1" w:tplc="51C69C1C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C7C54"/>
    <w:multiLevelType w:val="hybridMultilevel"/>
    <w:tmpl w:val="A28085E6"/>
    <w:lvl w:ilvl="0" w:tplc="6B287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769"/>
    <w:multiLevelType w:val="hybridMultilevel"/>
    <w:tmpl w:val="D324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64F15"/>
    <w:multiLevelType w:val="hybridMultilevel"/>
    <w:tmpl w:val="36B40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8677A"/>
    <w:multiLevelType w:val="hybridMultilevel"/>
    <w:tmpl w:val="226C0FD8"/>
    <w:lvl w:ilvl="0" w:tplc="2684E1E8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</w:rPr>
    </w:lvl>
    <w:lvl w:ilvl="1" w:tplc="E1F0526A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2F4940"/>
    <w:multiLevelType w:val="hybridMultilevel"/>
    <w:tmpl w:val="2B9C4EF2"/>
    <w:lvl w:ilvl="0" w:tplc="512A5068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75007"/>
    <w:multiLevelType w:val="hybridMultilevel"/>
    <w:tmpl w:val="0C9E80FC"/>
    <w:lvl w:ilvl="0" w:tplc="BFE422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B43A3E"/>
    <w:multiLevelType w:val="hybridMultilevel"/>
    <w:tmpl w:val="CB8C4940"/>
    <w:lvl w:ilvl="0" w:tplc="78C0F1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31"/>
    <w:rsid w:val="00021DEB"/>
    <w:rsid w:val="00041B83"/>
    <w:rsid w:val="00044692"/>
    <w:rsid w:val="000560CA"/>
    <w:rsid w:val="000567C3"/>
    <w:rsid w:val="00083E40"/>
    <w:rsid w:val="000C7A87"/>
    <w:rsid w:val="000D0CD8"/>
    <w:rsid w:val="000E0FBA"/>
    <w:rsid w:val="000E14ED"/>
    <w:rsid w:val="000E2481"/>
    <w:rsid w:val="000F1CD1"/>
    <w:rsid w:val="001058B2"/>
    <w:rsid w:val="00111616"/>
    <w:rsid w:val="001228C6"/>
    <w:rsid w:val="00140916"/>
    <w:rsid w:val="0014606F"/>
    <w:rsid w:val="001460CE"/>
    <w:rsid w:val="001A4A9F"/>
    <w:rsid w:val="001C26F6"/>
    <w:rsid w:val="001C457B"/>
    <w:rsid w:val="001C63A7"/>
    <w:rsid w:val="001D2470"/>
    <w:rsid w:val="001E2B15"/>
    <w:rsid w:val="001F5F8E"/>
    <w:rsid w:val="00202D3B"/>
    <w:rsid w:val="00202E9B"/>
    <w:rsid w:val="00233AF2"/>
    <w:rsid w:val="0026149A"/>
    <w:rsid w:val="00274858"/>
    <w:rsid w:val="00276252"/>
    <w:rsid w:val="002C6B25"/>
    <w:rsid w:val="00303344"/>
    <w:rsid w:val="003537AC"/>
    <w:rsid w:val="003603D3"/>
    <w:rsid w:val="00365997"/>
    <w:rsid w:val="00366869"/>
    <w:rsid w:val="00397B3F"/>
    <w:rsid w:val="003B4657"/>
    <w:rsid w:val="003B6D12"/>
    <w:rsid w:val="003C4112"/>
    <w:rsid w:val="003D1209"/>
    <w:rsid w:val="003E6976"/>
    <w:rsid w:val="003F47AA"/>
    <w:rsid w:val="00404A7F"/>
    <w:rsid w:val="0041553E"/>
    <w:rsid w:val="004178CA"/>
    <w:rsid w:val="00433C23"/>
    <w:rsid w:val="00440117"/>
    <w:rsid w:val="00444F79"/>
    <w:rsid w:val="00447A5C"/>
    <w:rsid w:val="00457C9D"/>
    <w:rsid w:val="004745F9"/>
    <w:rsid w:val="0047472C"/>
    <w:rsid w:val="004B3A3B"/>
    <w:rsid w:val="004B6894"/>
    <w:rsid w:val="005001C8"/>
    <w:rsid w:val="00501CAF"/>
    <w:rsid w:val="00521E54"/>
    <w:rsid w:val="00533FF5"/>
    <w:rsid w:val="00535C83"/>
    <w:rsid w:val="0053774A"/>
    <w:rsid w:val="00585823"/>
    <w:rsid w:val="00595A9B"/>
    <w:rsid w:val="006035A7"/>
    <w:rsid w:val="0060794B"/>
    <w:rsid w:val="00616221"/>
    <w:rsid w:val="00616496"/>
    <w:rsid w:val="00636A40"/>
    <w:rsid w:val="006510FC"/>
    <w:rsid w:val="006667D2"/>
    <w:rsid w:val="006807B3"/>
    <w:rsid w:val="00683E75"/>
    <w:rsid w:val="006925A3"/>
    <w:rsid w:val="006A1751"/>
    <w:rsid w:val="006B6DF8"/>
    <w:rsid w:val="006D3834"/>
    <w:rsid w:val="0072299B"/>
    <w:rsid w:val="00763979"/>
    <w:rsid w:val="007A11FF"/>
    <w:rsid w:val="007B65A3"/>
    <w:rsid w:val="007E6A48"/>
    <w:rsid w:val="00802885"/>
    <w:rsid w:val="00803B77"/>
    <w:rsid w:val="00806884"/>
    <w:rsid w:val="0081668A"/>
    <w:rsid w:val="00851D5D"/>
    <w:rsid w:val="00866656"/>
    <w:rsid w:val="008763A4"/>
    <w:rsid w:val="008A6E94"/>
    <w:rsid w:val="008B5F36"/>
    <w:rsid w:val="008C5CAC"/>
    <w:rsid w:val="008E110F"/>
    <w:rsid w:val="008E5563"/>
    <w:rsid w:val="008E788A"/>
    <w:rsid w:val="008F660D"/>
    <w:rsid w:val="00921C59"/>
    <w:rsid w:val="0096299A"/>
    <w:rsid w:val="00973A13"/>
    <w:rsid w:val="009C2B56"/>
    <w:rsid w:val="009E6A87"/>
    <w:rsid w:val="00A22ABC"/>
    <w:rsid w:val="00A271BC"/>
    <w:rsid w:val="00A627DB"/>
    <w:rsid w:val="00A71431"/>
    <w:rsid w:val="00A86F5D"/>
    <w:rsid w:val="00AA16A8"/>
    <w:rsid w:val="00AB6362"/>
    <w:rsid w:val="00AE284A"/>
    <w:rsid w:val="00AF5D3E"/>
    <w:rsid w:val="00B1141E"/>
    <w:rsid w:val="00B20880"/>
    <w:rsid w:val="00B35C1A"/>
    <w:rsid w:val="00B42C46"/>
    <w:rsid w:val="00B56B3F"/>
    <w:rsid w:val="00B84F79"/>
    <w:rsid w:val="00B94176"/>
    <w:rsid w:val="00C20E6A"/>
    <w:rsid w:val="00C45A89"/>
    <w:rsid w:val="00C50381"/>
    <w:rsid w:val="00C814FB"/>
    <w:rsid w:val="00CA6A67"/>
    <w:rsid w:val="00CB7DA8"/>
    <w:rsid w:val="00CC2D43"/>
    <w:rsid w:val="00CD7D89"/>
    <w:rsid w:val="00D00DC2"/>
    <w:rsid w:val="00D044FC"/>
    <w:rsid w:val="00D2330F"/>
    <w:rsid w:val="00D32461"/>
    <w:rsid w:val="00D32C0E"/>
    <w:rsid w:val="00D364C1"/>
    <w:rsid w:val="00D815D0"/>
    <w:rsid w:val="00D9638B"/>
    <w:rsid w:val="00D97531"/>
    <w:rsid w:val="00DA6CC8"/>
    <w:rsid w:val="00DB1A67"/>
    <w:rsid w:val="00DC7AEA"/>
    <w:rsid w:val="00DD6AD8"/>
    <w:rsid w:val="00DE0162"/>
    <w:rsid w:val="00DE5866"/>
    <w:rsid w:val="00DE7106"/>
    <w:rsid w:val="00E32553"/>
    <w:rsid w:val="00E76028"/>
    <w:rsid w:val="00E94BDF"/>
    <w:rsid w:val="00EB3229"/>
    <w:rsid w:val="00EE723A"/>
    <w:rsid w:val="00F1298C"/>
    <w:rsid w:val="00F12AD8"/>
    <w:rsid w:val="00F72A29"/>
    <w:rsid w:val="00F8043C"/>
    <w:rsid w:val="00F972AB"/>
    <w:rsid w:val="00FA605E"/>
    <w:rsid w:val="00FA6383"/>
    <w:rsid w:val="00FD0479"/>
    <w:rsid w:val="00FD1043"/>
    <w:rsid w:val="00FD37BB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43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2E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43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43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16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622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16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221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397B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7B3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202E9B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43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2E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43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43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16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622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16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221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397B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7B3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202E9B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Rodger, Margaret</dc:creator>
  <cp:lastModifiedBy>Shiel, Nuala</cp:lastModifiedBy>
  <cp:revision>2</cp:revision>
  <cp:lastPrinted>2010-12-13T13:16:00Z</cp:lastPrinted>
  <dcterms:created xsi:type="dcterms:W3CDTF">2013-05-24T14:04:00Z</dcterms:created>
  <dcterms:modified xsi:type="dcterms:W3CDTF">2013-05-24T14:04:00Z</dcterms:modified>
</cp:coreProperties>
</file>